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34D" w:rsidRPr="00D84938" w:rsidRDefault="00E7034D" w:rsidP="00D849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4938">
        <w:rPr>
          <w:rFonts w:ascii="Times New Roman" w:hAnsi="Times New Roman" w:cs="Times New Roman"/>
          <w:sz w:val="24"/>
          <w:szCs w:val="24"/>
        </w:rPr>
        <w:t xml:space="preserve">Администрация  сельского  поселения  </w:t>
      </w:r>
      <w:proofErr w:type="spellStart"/>
      <w:r w:rsidR="006D178C">
        <w:rPr>
          <w:rFonts w:ascii="Times New Roman" w:hAnsi="Times New Roman" w:cs="Times New Roman"/>
          <w:sz w:val="24"/>
          <w:szCs w:val="24"/>
        </w:rPr>
        <w:t>Мустафинский</w:t>
      </w:r>
      <w:proofErr w:type="spellEnd"/>
      <w:r w:rsidRPr="00D84938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Pr="00D84938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D84938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</w:t>
      </w:r>
    </w:p>
    <w:p w:rsidR="00AA61C0" w:rsidRPr="00D84938" w:rsidRDefault="00AA61C0" w:rsidP="00D849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034D" w:rsidRPr="00D84938" w:rsidRDefault="00D84938" w:rsidP="00D849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4938">
        <w:rPr>
          <w:rFonts w:ascii="Times New Roman" w:hAnsi="Times New Roman" w:cs="Times New Roman"/>
          <w:sz w:val="24"/>
          <w:szCs w:val="24"/>
        </w:rPr>
        <w:t xml:space="preserve">ПОСТАНОВЛЕНИЕ </w:t>
      </w:r>
    </w:p>
    <w:p w:rsidR="00E7034D" w:rsidRDefault="00A3084F" w:rsidP="00D849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 декабря 2016</w:t>
      </w:r>
      <w:r w:rsidR="00EA42C7">
        <w:rPr>
          <w:rFonts w:ascii="Times New Roman" w:hAnsi="Times New Roman" w:cs="Times New Roman"/>
          <w:sz w:val="24"/>
          <w:szCs w:val="24"/>
        </w:rPr>
        <w:t xml:space="preserve"> года № 4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D84938" w:rsidRPr="00D84938" w:rsidRDefault="00D84938" w:rsidP="00D849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034D" w:rsidRPr="00D84938" w:rsidRDefault="00E7034D" w:rsidP="00D849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4938">
        <w:rPr>
          <w:rFonts w:ascii="Times New Roman" w:hAnsi="Times New Roman" w:cs="Times New Roman"/>
          <w:sz w:val="24"/>
          <w:szCs w:val="24"/>
        </w:rPr>
        <w:t xml:space="preserve">Об  утверждении   Положения   о Порядке списания муниципального имущества (основных средств),  находящегося  в муниципальной собственности Администрации сельского поселения </w:t>
      </w:r>
      <w:proofErr w:type="spellStart"/>
      <w:r w:rsidR="006D178C">
        <w:rPr>
          <w:rFonts w:ascii="Times New Roman" w:hAnsi="Times New Roman" w:cs="Times New Roman"/>
          <w:sz w:val="24"/>
          <w:szCs w:val="24"/>
        </w:rPr>
        <w:t>Мустафинский</w:t>
      </w:r>
      <w:proofErr w:type="spellEnd"/>
      <w:r w:rsidRPr="00D8493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D84938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D84938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</w:t>
      </w:r>
    </w:p>
    <w:p w:rsidR="00E7034D" w:rsidRPr="00E7034D" w:rsidRDefault="00E7034D" w:rsidP="00D84938">
      <w:pPr>
        <w:spacing w:before="100" w:beforeAutospacing="1" w:line="240" w:lineRule="auto"/>
        <w:ind w:firstLine="8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034D">
        <w:rPr>
          <w:rFonts w:ascii="Times New Roman" w:hAnsi="Times New Roman" w:cs="Times New Roman"/>
          <w:color w:val="000000"/>
          <w:sz w:val="24"/>
          <w:szCs w:val="24"/>
        </w:rPr>
        <w:t xml:space="preserve">В целях создания условий для повышения эффективности использования муниципального имущества, определения порядка списания указанного имущества, руководствуясь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6D178C">
        <w:rPr>
          <w:rFonts w:ascii="Times New Roman" w:hAnsi="Times New Roman" w:cs="Times New Roman"/>
          <w:color w:val="000000"/>
          <w:sz w:val="24"/>
          <w:szCs w:val="24"/>
        </w:rPr>
        <w:t>Мустафинский</w:t>
      </w:r>
      <w:proofErr w:type="spellEnd"/>
      <w:r w:rsidRPr="00E7034D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E7034D">
        <w:rPr>
          <w:rFonts w:ascii="Times New Roman" w:hAnsi="Times New Roman" w:cs="Times New Roman"/>
          <w:color w:val="000000"/>
          <w:sz w:val="24"/>
          <w:szCs w:val="24"/>
        </w:rPr>
        <w:t>Бакалинский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</w:t>
      </w:r>
      <w:r w:rsidRPr="00E7034D">
        <w:rPr>
          <w:rFonts w:ascii="Times New Roman" w:hAnsi="Times New Roman" w:cs="Times New Roman"/>
          <w:color w:val="000000"/>
          <w:sz w:val="24"/>
          <w:szCs w:val="24"/>
        </w:rPr>
        <w:t xml:space="preserve">, Администрация  сельского поселения </w:t>
      </w:r>
      <w:proofErr w:type="spellStart"/>
      <w:r w:rsidR="006D178C">
        <w:rPr>
          <w:rFonts w:ascii="Times New Roman" w:hAnsi="Times New Roman" w:cs="Times New Roman"/>
          <w:color w:val="000000"/>
          <w:sz w:val="24"/>
          <w:szCs w:val="24"/>
        </w:rPr>
        <w:t>Мустафинский</w:t>
      </w:r>
      <w:proofErr w:type="spellEnd"/>
      <w:r w:rsidRPr="00E7034D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E7034D">
        <w:rPr>
          <w:rFonts w:ascii="Times New Roman" w:hAnsi="Times New Roman" w:cs="Times New Roman"/>
          <w:color w:val="000000"/>
          <w:sz w:val="24"/>
          <w:szCs w:val="24"/>
        </w:rPr>
        <w:t>Бакалинский</w:t>
      </w:r>
      <w:proofErr w:type="spellEnd"/>
      <w:r w:rsidRPr="00E7034D">
        <w:rPr>
          <w:rFonts w:ascii="Times New Roman" w:hAnsi="Times New Roman" w:cs="Times New Roman"/>
          <w:color w:val="000000"/>
          <w:sz w:val="24"/>
          <w:szCs w:val="24"/>
        </w:rPr>
        <w:t xml:space="preserve">  район Республики Башкортостан  </w:t>
      </w:r>
      <w:r w:rsidRPr="00E7034D">
        <w:rPr>
          <w:rFonts w:ascii="Times New Roman" w:hAnsi="Times New Roman" w:cs="Times New Roman"/>
          <w:sz w:val="24"/>
          <w:szCs w:val="24"/>
        </w:rPr>
        <w:t>ПОСТАНОВЛЯЕТ:</w:t>
      </w:r>
      <w:proofErr w:type="gramEnd"/>
    </w:p>
    <w:p w:rsidR="00E7034D" w:rsidRPr="00E7034D" w:rsidRDefault="00E7034D" w:rsidP="00E7034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 xml:space="preserve">1. Утвердить  Положение о </w:t>
      </w:r>
      <w:r w:rsidRPr="00E7034D">
        <w:rPr>
          <w:rFonts w:ascii="Times New Roman" w:hAnsi="Times New Roman" w:cs="Times New Roman"/>
          <w:bCs/>
          <w:kern w:val="36"/>
          <w:sz w:val="24"/>
          <w:szCs w:val="24"/>
        </w:rPr>
        <w:t xml:space="preserve">порядке списания муниципального имущества (основных средств), находящегося в муниципальной собственности  сельского поселения </w:t>
      </w:r>
      <w:proofErr w:type="spellStart"/>
      <w:r w:rsidR="006D178C">
        <w:rPr>
          <w:rFonts w:ascii="Times New Roman" w:hAnsi="Times New Roman" w:cs="Times New Roman"/>
          <w:bCs/>
          <w:kern w:val="36"/>
          <w:sz w:val="24"/>
          <w:szCs w:val="24"/>
        </w:rPr>
        <w:t>Мустафинский</w:t>
      </w:r>
      <w:proofErr w:type="spellEnd"/>
      <w:r w:rsidRPr="00E7034D">
        <w:rPr>
          <w:rFonts w:ascii="Times New Roman" w:hAnsi="Times New Roman" w:cs="Times New Roman"/>
          <w:bCs/>
          <w:kern w:val="36"/>
          <w:sz w:val="24"/>
          <w:szCs w:val="24"/>
        </w:rPr>
        <w:t xml:space="preserve"> сельсовет муниципального района </w:t>
      </w:r>
      <w:proofErr w:type="spellStart"/>
      <w:r w:rsidRPr="00E7034D">
        <w:rPr>
          <w:rFonts w:ascii="Times New Roman" w:hAnsi="Times New Roman" w:cs="Times New Roman"/>
          <w:bCs/>
          <w:kern w:val="36"/>
          <w:sz w:val="24"/>
          <w:szCs w:val="24"/>
        </w:rPr>
        <w:t>Бакалинский</w:t>
      </w:r>
      <w:proofErr w:type="spellEnd"/>
      <w:r w:rsidRPr="00E7034D">
        <w:rPr>
          <w:rFonts w:ascii="Times New Roman" w:hAnsi="Times New Roman" w:cs="Times New Roman"/>
          <w:bCs/>
          <w:kern w:val="36"/>
          <w:sz w:val="24"/>
          <w:szCs w:val="24"/>
        </w:rPr>
        <w:t xml:space="preserve">  район Республики Башкортостан</w:t>
      </w:r>
      <w:r w:rsidRPr="00E7034D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E7034D" w:rsidRPr="00E7034D" w:rsidRDefault="00E7034D" w:rsidP="00E7034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 xml:space="preserve">2. </w:t>
      </w:r>
      <w:r w:rsidR="00AA61C0">
        <w:rPr>
          <w:rFonts w:ascii="Times New Roman" w:hAnsi="Times New Roman" w:cs="Times New Roman"/>
          <w:sz w:val="24"/>
          <w:szCs w:val="24"/>
        </w:rPr>
        <w:t>Обнародовать постановление</w:t>
      </w:r>
      <w:r w:rsidRPr="00E7034D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сельского поселения </w:t>
      </w:r>
      <w:proofErr w:type="spellStart"/>
      <w:r w:rsidR="006D178C">
        <w:rPr>
          <w:rFonts w:ascii="Times New Roman" w:hAnsi="Times New Roman" w:cs="Times New Roman"/>
          <w:sz w:val="24"/>
          <w:szCs w:val="24"/>
        </w:rPr>
        <w:t>Мустафинский</w:t>
      </w:r>
      <w:proofErr w:type="spellEnd"/>
      <w:r w:rsidRPr="00E7034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E7034D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E7034D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</w:t>
      </w:r>
      <w:r w:rsidR="00AA61C0">
        <w:rPr>
          <w:rFonts w:ascii="Times New Roman" w:hAnsi="Times New Roman" w:cs="Times New Roman"/>
          <w:sz w:val="24"/>
          <w:szCs w:val="24"/>
        </w:rPr>
        <w:t>.</w:t>
      </w:r>
    </w:p>
    <w:p w:rsidR="00E7034D" w:rsidRDefault="00E7034D" w:rsidP="00E7034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4938" w:rsidRPr="00E7034D" w:rsidRDefault="00D84938" w:rsidP="00E7034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034D" w:rsidRPr="00E7034D" w:rsidRDefault="00E7034D" w:rsidP="00E70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 xml:space="preserve">Глава  сельского поселения </w:t>
      </w:r>
    </w:p>
    <w:p w:rsidR="00E7034D" w:rsidRDefault="006D178C" w:rsidP="00E7034D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Мустафинский</w:t>
      </w:r>
      <w:proofErr w:type="spellEnd"/>
      <w:r w:rsidR="00E7034D" w:rsidRPr="00E7034D">
        <w:rPr>
          <w:rFonts w:ascii="Times New Roman" w:hAnsi="Times New Roman" w:cs="Times New Roman"/>
          <w:sz w:val="24"/>
          <w:szCs w:val="24"/>
        </w:rPr>
        <w:t xml:space="preserve">  сельсовет </w:t>
      </w:r>
    </w:p>
    <w:p w:rsidR="00EA42C7" w:rsidRDefault="00E7034D" w:rsidP="00E7034D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7034D">
        <w:rPr>
          <w:rFonts w:ascii="Times New Roman" w:hAnsi="Times New Roman" w:cs="Times New Roman"/>
          <w:sz w:val="24"/>
          <w:szCs w:val="24"/>
        </w:rPr>
        <w:t xml:space="preserve">униципальногорайона </w:t>
      </w:r>
    </w:p>
    <w:p w:rsidR="00E7034D" w:rsidRPr="00E7034D" w:rsidRDefault="00E7034D" w:rsidP="00E7034D">
      <w:pPr>
        <w:pStyle w:val="a8"/>
        <w:rPr>
          <w:rFonts w:ascii="Times New Roman" w:hAnsi="Times New Roman" w:cs="Times New Roman"/>
          <w:sz w:val="24"/>
          <w:szCs w:val="24"/>
        </w:rPr>
      </w:pPr>
      <w:proofErr w:type="spellStart"/>
      <w:r w:rsidRPr="00E7034D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E7034D">
        <w:rPr>
          <w:rFonts w:ascii="Times New Roman" w:hAnsi="Times New Roman" w:cs="Times New Roman"/>
          <w:sz w:val="24"/>
          <w:szCs w:val="24"/>
        </w:rPr>
        <w:t xml:space="preserve">  район </w:t>
      </w:r>
    </w:p>
    <w:p w:rsidR="00E7034D" w:rsidRPr="00E7034D" w:rsidRDefault="00E7034D" w:rsidP="00E7034D">
      <w:pPr>
        <w:pStyle w:val="a8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                      </w:t>
      </w:r>
      <w:r w:rsidR="00EA42C7"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0" w:name="_GoBack"/>
      <w:bookmarkEnd w:id="0"/>
      <w:r w:rsidR="006D178C">
        <w:rPr>
          <w:rFonts w:ascii="Times New Roman" w:hAnsi="Times New Roman" w:cs="Times New Roman"/>
          <w:sz w:val="24"/>
          <w:szCs w:val="24"/>
        </w:rPr>
        <w:t xml:space="preserve">       И.А. </w:t>
      </w:r>
      <w:proofErr w:type="spellStart"/>
      <w:r w:rsidR="006D178C">
        <w:rPr>
          <w:rFonts w:ascii="Times New Roman" w:hAnsi="Times New Roman" w:cs="Times New Roman"/>
          <w:sz w:val="24"/>
          <w:szCs w:val="24"/>
        </w:rPr>
        <w:t>Гиззатуллин</w:t>
      </w:r>
      <w:proofErr w:type="spellEnd"/>
    </w:p>
    <w:p w:rsidR="00E7034D" w:rsidRPr="00E7034D" w:rsidRDefault="00E7034D" w:rsidP="00E7034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034D" w:rsidRPr="00E7034D" w:rsidRDefault="00E7034D" w:rsidP="00E7034D">
      <w:pPr>
        <w:tabs>
          <w:tab w:val="left" w:pos="700"/>
          <w:tab w:val="left" w:pos="5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034D" w:rsidRPr="00E7034D" w:rsidRDefault="00E7034D" w:rsidP="00E7034D">
      <w:pPr>
        <w:tabs>
          <w:tab w:val="left" w:pos="700"/>
          <w:tab w:val="left" w:pos="5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034D" w:rsidRPr="00E7034D" w:rsidRDefault="00E7034D" w:rsidP="00E7034D">
      <w:pPr>
        <w:tabs>
          <w:tab w:val="left" w:pos="700"/>
          <w:tab w:val="left" w:pos="5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034D" w:rsidRDefault="00E7034D" w:rsidP="00E7034D">
      <w:pPr>
        <w:tabs>
          <w:tab w:val="left" w:pos="700"/>
          <w:tab w:val="left" w:pos="5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112E" w:rsidRDefault="0025112E" w:rsidP="00E7034D">
      <w:pPr>
        <w:tabs>
          <w:tab w:val="left" w:pos="700"/>
          <w:tab w:val="left" w:pos="51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7034D" w:rsidRPr="00E7034D" w:rsidRDefault="00E7034D" w:rsidP="00E7034D">
      <w:pPr>
        <w:tabs>
          <w:tab w:val="left" w:pos="700"/>
          <w:tab w:val="left" w:pos="518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749"/>
        <w:gridCol w:w="4822"/>
      </w:tblGrid>
      <w:tr w:rsidR="00E7034D" w:rsidRPr="00E7034D" w:rsidTr="002B30DD">
        <w:tc>
          <w:tcPr>
            <w:tcW w:w="4928" w:type="dxa"/>
          </w:tcPr>
          <w:p w:rsidR="00E7034D" w:rsidRPr="00E7034D" w:rsidRDefault="00E7034D" w:rsidP="002B30DD">
            <w:pPr>
              <w:pStyle w:val="a7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29" w:type="dxa"/>
          </w:tcPr>
          <w:p w:rsidR="00E7034D" w:rsidRPr="00E7034D" w:rsidRDefault="00E7034D" w:rsidP="002B30DD">
            <w:pPr>
              <w:tabs>
                <w:tab w:val="left" w:pos="700"/>
                <w:tab w:val="left" w:pos="518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34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25112E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E7034D" w:rsidRPr="00E7034D" w:rsidRDefault="00E7034D" w:rsidP="002B30DD">
            <w:pPr>
              <w:pStyle w:val="a7"/>
              <w:ind w:left="1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34D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 сельского поселения </w:t>
            </w:r>
            <w:proofErr w:type="spellStart"/>
            <w:r w:rsidR="006D178C">
              <w:rPr>
                <w:rFonts w:ascii="Times New Roman" w:hAnsi="Times New Roman" w:cs="Times New Roman"/>
                <w:sz w:val="24"/>
                <w:szCs w:val="24"/>
              </w:rPr>
              <w:t>Мустафинский</w:t>
            </w:r>
            <w:proofErr w:type="spellEnd"/>
            <w:r w:rsidRPr="00E7034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E7034D">
              <w:rPr>
                <w:rFonts w:ascii="Times New Roman" w:hAnsi="Times New Roman" w:cs="Times New Roman"/>
                <w:sz w:val="24"/>
                <w:szCs w:val="24"/>
              </w:rPr>
              <w:t>Бакалинский</w:t>
            </w:r>
            <w:proofErr w:type="spellEnd"/>
            <w:r w:rsidRPr="00E7034D">
              <w:rPr>
                <w:rFonts w:ascii="Times New Roman" w:hAnsi="Times New Roman" w:cs="Times New Roman"/>
                <w:sz w:val="24"/>
                <w:szCs w:val="24"/>
              </w:rPr>
              <w:t xml:space="preserve">  район Республики Башкортостан</w:t>
            </w:r>
          </w:p>
          <w:p w:rsidR="00E7034D" w:rsidRPr="00E7034D" w:rsidRDefault="00E7034D" w:rsidP="002B30DD">
            <w:pPr>
              <w:pStyle w:val="a7"/>
              <w:ind w:left="1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34D" w:rsidRPr="00E7034D" w:rsidRDefault="00E7034D" w:rsidP="00E7034D">
      <w:pPr>
        <w:pStyle w:val="a7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7034D" w:rsidRPr="00E7034D" w:rsidRDefault="00DF498C" w:rsidP="0025112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anchor="Par48#Par48" w:history="1">
        <w:r w:rsidR="00E7034D" w:rsidRPr="00E7034D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ПОЛОЖЕНИЕ</w:t>
        </w:r>
      </w:hyperlink>
    </w:p>
    <w:p w:rsidR="00E7034D" w:rsidRPr="00E7034D" w:rsidRDefault="00E7034D" w:rsidP="0025112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34D">
        <w:rPr>
          <w:rFonts w:ascii="Times New Roman" w:hAnsi="Times New Roman" w:cs="Times New Roman"/>
          <w:b/>
          <w:sz w:val="24"/>
          <w:szCs w:val="24"/>
        </w:rPr>
        <w:t xml:space="preserve"> о порядке списаниямуниципального имущества (основных средств),  находящегося в муниципальной собственности сельского поселения </w:t>
      </w:r>
      <w:proofErr w:type="spellStart"/>
      <w:r w:rsidR="006D178C">
        <w:rPr>
          <w:rFonts w:ascii="Times New Roman" w:hAnsi="Times New Roman" w:cs="Times New Roman"/>
          <w:b/>
          <w:sz w:val="24"/>
          <w:szCs w:val="24"/>
        </w:rPr>
        <w:t>Мустафинский</w:t>
      </w:r>
      <w:proofErr w:type="spellEnd"/>
      <w:r w:rsidRPr="00E7034D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E7034D">
        <w:rPr>
          <w:rFonts w:ascii="Times New Roman" w:hAnsi="Times New Roman" w:cs="Times New Roman"/>
          <w:b/>
          <w:sz w:val="24"/>
          <w:szCs w:val="24"/>
        </w:rPr>
        <w:t>Бакалинский</w:t>
      </w:r>
      <w:proofErr w:type="spellEnd"/>
      <w:r w:rsidRPr="00E7034D">
        <w:rPr>
          <w:rFonts w:ascii="Times New Roman" w:hAnsi="Times New Roman" w:cs="Times New Roman"/>
          <w:b/>
          <w:sz w:val="24"/>
          <w:szCs w:val="24"/>
        </w:rPr>
        <w:t xml:space="preserve">  район Республики Башкортостан</w:t>
      </w:r>
    </w:p>
    <w:p w:rsidR="00E7034D" w:rsidRPr="0025112E" w:rsidRDefault="00E7034D" w:rsidP="0025112E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8"/>
      <w:bookmarkEnd w:id="1"/>
      <w:proofErr w:type="gramStart"/>
      <w:r w:rsidRPr="0025112E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целях реализации учетной политики и обеспечения единого порядка списания пришедших в негодность зданий, строений, сооружений, иных объектов недвижимости, машин, оборудования, транспортных средств и другого имущества, являющегося собственностью Администрации сельского поселения </w:t>
      </w:r>
      <w:proofErr w:type="spellStart"/>
      <w:r w:rsidR="006D178C">
        <w:rPr>
          <w:rFonts w:ascii="Times New Roman" w:hAnsi="Times New Roman" w:cs="Times New Roman"/>
          <w:sz w:val="24"/>
          <w:szCs w:val="24"/>
        </w:rPr>
        <w:t>Мустафинский</w:t>
      </w:r>
      <w:proofErr w:type="spellEnd"/>
      <w:r w:rsidRPr="0025112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5112E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25112E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Башкортостан, относящегося к основным средствам, на основании Федерального закона от 21.11.1996 </w:t>
      </w:r>
      <w:r w:rsidRPr="0025112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5112E">
        <w:rPr>
          <w:rFonts w:ascii="Times New Roman" w:hAnsi="Times New Roman" w:cs="Times New Roman"/>
          <w:sz w:val="24"/>
          <w:szCs w:val="24"/>
        </w:rPr>
        <w:t xml:space="preserve"> 129-ФЗ "О бухгалтерском учете" (в ред. от28</w:t>
      </w:r>
      <w:proofErr w:type="gramEnd"/>
      <w:r w:rsidRPr="0025112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25112E">
        <w:rPr>
          <w:rFonts w:ascii="Times New Roman" w:hAnsi="Times New Roman" w:cs="Times New Roman"/>
          <w:sz w:val="24"/>
          <w:szCs w:val="24"/>
        </w:rPr>
        <w:t xml:space="preserve">11.2011г. № 339 ФЗ), приказа Министерства финансов РФ от 13.10.2003 №91н "Об утверждении методических указаний по бухгалтерскому учету основных средств" (в ред. от 24.12.2010г. № 186н), Устава  сельского поселения </w:t>
      </w:r>
      <w:proofErr w:type="spellStart"/>
      <w:r w:rsidR="006D178C">
        <w:rPr>
          <w:rFonts w:ascii="Times New Roman" w:hAnsi="Times New Roman" w:cs="Times New Roman"/>
          <w:sz w:val="24"/>
          <w:szCs w:val="24"/>
        </w:rPr>
        <w:t>Мустафинский</w:t>
      </w:r>
      <w:proofErr w:type="spellEnd"/>
      <w:r w:rsidRPr="0025112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5112E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25112E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Башкортостан.</w:t>
      </w:r>
      <w:proofErr w:type="gramEnd"/>
    </w:p>
    <w:p w:rsidR="00E7034D" w:rsidRPr="0025112E" w:rsidRDefault="00E7034D" w:rsidP="00E70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34D" w:rsidRPr="00E7034D" w:rsidRDefault="00E7034D" w:rsidP="00E7034D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34D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E7034D" w:rsidRPr="00E7034D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 xml:space="preserve">1.1. Действие настоящего Положения распространяется на объекты муниципального имущества (основные средства), являющиеся муниципальной собственностью сельского поселения </w:t>
      </w:r>
      <w:proofErr w:type="spellStart"/>
      <w:r w:rsidR="006D178C">
        <w:rPr>
          <w:rFonts w:ascii="Times New Roman" w:hAnsi="Times New Roman" w:cs="Times New Roman"/>
          <w:sz w:val="24"/>
          <w:szCs w:val="24"/>
        </w:rPr>
        <w:t>Мустафинский</w:t>
      </w:r>
      <w:proofErr w:type="spellEnd"/>
      <w:r w:rsidRPr="00E7034D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E7034D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E7034D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Башкортостан,</w:t>
      </w:r>
    </w:p>
    <w:p w:rsidR="00E7034D" w:rsidRPr="00E7034D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>принятые к бухгалтерскому учету и закрепленные на праве хозяйственного ведения или оперативного управления за муниципальными унитарными предприятиями и за муниципальными учреждениями;</w:t>
      </w:r>
    </w:p>
    <w:p w:rsidR="00E7034D" w:rsidRPr="00E7034D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>принятые к бухгалтерскому учету органами местного самоуправления;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 xml:space="preserve">учитываемые в муниципальной казне  сельского поселения </w:t>
      </w:r>
      <w:proofErr w:type="spellStart"/>
      <w:r w:rsidR="006D178C">
        <w:rPr>
          <w:rFonts w:ascii="Times New Roman" w:hAnsi="Times New Roman" w:cs="Times New Roman"/>
          <w:sz w:val="24"/>
          <w:szCs w:val="24"/>
        </w:rPr>
        <w:t>Мустафинский</w:t>
      </w:r>
      <w:proofErr w:type="spellEnd"/>
      <w:r w:rsidR="006D178C">
        <w:rPr>
          <w:rFonts w:ascii="Times New Roman" w:hAnsi="Times New Roman" w:cs="Times New Roman"/>
          <w:sz w:val="24"/>
          <w:szCs w:val="24"/>
        </w:rPr>
        <w:t xml:space="preserve">  </w:t>
      </w:r>
      <w:r w:rsidRPr="0025112E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Pr="0025112E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25112E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Башкортостан, в том числе переданные организациям различных форм собственности по договорам аренды, в безвозмездное пользование или иным основаниям.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1.2. Списание - заключительная хозяйственная операция при использовании объекта основных средств, включающая в себя следующие мероприятия: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 xml:space="preserve"> определение технического состояния каждой единицы;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 xml:space="preserve"> оформление необходимой документации;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 xml:space="preserve"> получение необходимых согласований и разрешений на списание;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 xml:space="preserve"> списание с балансового (</w:t>
      </w:r>
      <w:proofErr w:type="spellStart"/>
      <w:r w:rsidRPr="0025112E">
        <w:rPr>
          <w:rFonts w:ascii="Times New Roman" w:hAnsi="Times New Roman" w:cs="Times New Roman"/>
          <w:sz w:val="24"/>
          <w:szCs w:val="24"/>
        </w:rPr>
        <w:t>забалансового</w:t>
      </w:r>
      <w:proofErr w:type="spellEnd"/>
      <w:r w:rsidRPr="0025112E">
        <w:rPr>
          <w:rFonts w:ascii="Times New Roman" w:hAnsi="Times New Roman" w:cs="Times New Roman"/>
          <w:sz w:val="24"/>
          <w:szCs w:val="24"/>
        </w:rPr>
        <w:t>) учета в предприятии, учреждении;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 xml:space="preserve"> демонтаж, разборка;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lastRenderedPageBreak/>
        <w:t xml:space="preserve"> выбраковка и оприходование возможных материальных ценностей;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 xml:space="preserve"> утилизация вторичного сырья;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 xml:space="preserve"> исключение объекта основных средств из реестра муниципальной собственности.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 xml:space="preserve">1.3. Муниципальное имущество, закрепленное на праве хозяйственного ведения или оперативного управления за муниципальными унитарными предприятиями и за муниципальными учреждениями, а также имущество, составляющее муниципальную казну  сельского поселения </w:t>
      </w:r>
      <w:proofErr w:type="spellStart"/>
      <w:r w:rsidR="006D178C">
        <w:rPr>
          <w:rFonts w:ascii="Times New Roman" w:hAnsi="Times New Roman" w:cs="Times New Roman"/>
          <w:sz w:val="24"/>
          <w:szCs w:val="24"/>
        </w:rPr>
        <w:t>Мустафинский</w:t>
      </w:r>
      <w:proofErr w:type="spellEnd"/>
      <w:r w:rsidRPr="0025112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5112E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25112E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 и находящееся на балансах хозяйствующих субъектов, списывается с их балансов последующим основаниям: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112E">
        <w:rPr>
          <w:rFonts w:ascii="Times New Roman" w:hAnsi="Times New Roman" w:cs="Times New Roman"/>
          <w:sz w:val="24"/>
          <w:szCs w:val="24"/>
        </w:rPr>
        <w:t>пришедшее</w:t>
      </w:r>
      <w:proofErr w:type="gramEnd"/>
      <w:r w:rsidRPr="0025112E">
        <w:rPr>
          <w:rFonts w:ascii="Times New Roman" w:hAnsi="Times New Roman" w:cs="Times New Roman"/>
          <w:sz w:val="24"/>
          <w:szCs w:val="24"/>
        </w:rPr>
        <w:t xml:space="preserve"> в негодность вследствие морального или физического износа, стихийных бедствий и иной чрезвычайной ситуации;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ликвидация по аварии;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частичная ликвидация при выполнении работ по реконструкции;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нарушение нормальных условий эксплуатации;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хищение или уничтожение имущества;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нецелесообразность его восстановления (ремонта, реконструкции, модернизации), подтвержденная соответствующим заключением или экспертизой;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по другим причинам.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1.4. Объекты муниципального имущества подлежат списанию лишь в тех случаях, когда восстановить их невозможно или экономически нецелесообразно. Начисленный износ в размере 100 процентов стоимости на объекты, которые пригодны для дальнейшей эксплуатации, не может служить основанием для списания их по причине полного износа.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1.5. Муниципальное имущество, переданное в хозяйственное ведение, оперативное управление, в аренду (безвозмездное пользование) и др., списывается при обращении в установленном ниже порядке.</w:t>
      </w:r>
    </w:p>
    <w:p w:rsidR="00E7034D" w:rsidRPr="0025112E" w:rsidRDefault="00E7034D" w:rsidP="0025112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112E">
        <w:rPr>
          <w:rFonts w:ascii="Times New Roman" w:hAnsi="Times New Roman" w:cs="Times New Roman"/>
          <w:b/>
          <w:bCs/>
          <w:sz w:val="24"/>
          <w:szCs w:val="24"/>
        </w:rPr>
        <w:t>Порядок списания муниципального имущества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2.1. Определение непригодности объектов муниципального имущества и составление соответствующих документов балансодержателем.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2.1.1. Для определения непригодности основных средств, невозможности или нецелесообразности их восстановления (ремонта, реконструкции, модернизации), а также для оформления необходимой документации на списание в муниципальных унитарных предприятиях и учреждениях, приказом (распоряжением) руководителя создается комиссия, в состав которой входят: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руководитель муниципального предприятия, учреждения;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главный бухгалтер;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лица, материально ответственные за сохранность списываемого имущества;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 xml:space="preserve">специалист, отвечающий за ведение реестра муниципального имущества  Администрации сельского поселения </w:t>
      </w:r>
      <w:proofErr w:type="spellStart"/>
      <w:r w:rsidR="006D178C">
        <w:rPr>
          <w:rFonts w:ascii="Times New Roman" w:hAnsi="Times New Roman" w:cs="Times New Roman"/>
          <w:sz w:val="24"/>
          <w:szCs w:val="24"/>
        </w:rPr>
        <w:t>Мустафинский</w:t>
      </w:r>
      <w:proofErr w:type="spellEnd"/>
      <w:r w:rsidRPr="0025112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5112E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25112E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Башкортостан;</w:t>
      </w:r>
    </w:p>
    <w:p w:rsidR="00E7034D" w:rsidRPr="0025112E" w:rsidRDefault="00E7034D" w:rsidP="0025112E">
      <w:pPr>
        <w:pStyle w:val="a5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 xml:space="preserve">           представители иных служб и организаций (по согласованию).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lastRenderedPageBreak/>
        <w:t xml:space="preserve">2.1.2. Для определения непригодности муниципального имущества, учитываемого в муниципальной казне, к дальнейшему использованию, невозможности или нецелесообразности его восстановления (ремонта, реконструкции, модернизации), а также для оформления необходимой документации на списание постановлением Администрации сельского поселения </w:t>
      </w:r>
      <w:proofErr w:type="spellStart"/>
      <w:r w:rsidR="006D178C">
        <w:rPr>
          <w:rFonts w:ascii="Times New Roman" w:hAnsi="Times New Roman" w:cs="Times New Roman"/>
          <w:sz w:val="24"/>
          <w:szCs w:val="24"/>
        </w:rPr>
        <w:t>Мустафинский</w:t>
      </w:r>
      <w:proofErr w:type="spellEnd"/>
      <w:r w:rsidRPr="0025112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5112E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25112E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 (далее – Администрация сельского поселения) создается комиссия, в состав которой входят: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Глава  сельского поселения;</w:t>
      </w:r>
    </w:p>
    <w:p w:rsidR="00E7034D" w:rsidRPr="0025112E" w:rsidRDefault="00E7034D" w:rsidP="0025112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специалист по вопросам бухгалтерского учета Администрации сельского поселения, отвечающий за учет имущества;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специалист, отвечающий за ведения реестра муниципального  имущества Администрации сельского поселения;</w:t>
      </w:r>
    </w:p>
    <w:p w:rsidR="00E7034D" w:rsidRPr="0025112E" w:rsidRDefault="00E7034D" w:rsidP="002511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 xml:space="preserve">          представители иных служб и организаций (в случае необходимости).</w:t>
      </w:r>
    </w:p>
    <w:p w:rsidR="00E7034D" w:rsidRPr="0025112E" w:rsidRDefault="00E7034D" w:rsidP="0025112E">
      <w:pPr>
        <w:pStyle w:val="a5"/>
        <w:jc w:val="both"/>
        <w:rPr>
          <w:rStyle w:val="a4"/>
          <w:rFonts w:ascii="Times New Roman" w:hAnsi="Times New Roman" w:cs="Times New Roman"/>
          <w:b w:val="0"/>
          <w:bCs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 xml:space="preserve">          2.1.3. В случае отсутствия у членов комиссии специальных знаний, для участия в заседаниях комиссии по решению председателя комиссии могут приглашаться</w:t>
      </w:r>
      <w:r w:rsidRPr="0025112E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>эксперты</w:t>
      </w:r>
      <w:r w:rsidRPr="0025112E">
        <w:rPr>
          <w:rFonts w:ascii="Times New Roman" w:hAnsi="Times New Roman" w:cs="Times New Roman"/>
          <w:b/>
          <w:sz w:val="24"/>
          <w:szCs w:val="24"/>
        </w:rPr>
        <w:t>.</w:t>
      </w:r>
      <w:r w:rsidRPr="0025112E">
        <w:rPr>
          <w:rFonts w:ascii="Times New Roman" w:hAnsi="Times New Roman" w:cs="Times New Roman"/>
          <w:sz w:val="24"/>
          <w:szCs w:val="24"/>
        </w:rPr>
        <w:t xml:space="preserve"> Эксперты включаются в состав комиссии на добровольной основе.</w:t>
      </w:r>
      <w:r w:rsidRPr="0025112E">
        <w:rPr>
          <w:rStyle w:val="a4"/>
          <w:rFonts w:ascii="Times New Roman" w:hAnsi="Times New Roman" w:cs="Times New Roman"/>
          <w:b w:val="0"/>
          <w:bCs/>
          <w:sz w:val="24"/>
          <w:szCs w:val="24"/>
        </w:rPr>
        <w:t>Экспертом не может быть лицо организации, на которое возложены обязанности, связанные с непосредственной материальной ответственностью за материальные ценности, исследуемые в целях принятия решения о списании муниципального имущества.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2.1.4. В компетенцию комиссий по списанию имущества входит: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осмотр предлагаемого к списанию объекта с использованием необходимой технической документации и данных бухгалтерского учета;</w:t>
      </w:r>
    </w:p>
    <w:p w:rsidR="00E7034D" w:rsidRPr="0025112E" w:rsidRDefault="00E7034D" w:rsidP="002511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 xml:space="preserve">          принятие  решения по вопросу о целесообразности (пригодности) дальнейшего использования муниципального  имущества, о возможности и эффективности его восстановления, возможности использования отдельных узлов, деталей, конструкций и материалов списываемого объекта и их оценка исходя из рыночных цен;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установление непригодности объекта к восстановлению и дальнейшему использованию;</w:t>
      </w:r>
    </w:p>
    <w:p w:rsidR="00E7034D" w:rsidRPr="0025112E" w:rsidRDefault="00E7034D" w:rsidP="002511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 xml:space="preserve">          установление причин списания объекта (физический и (или) моральный износ; нарушение нормальных условий содержания и (или) эксплуатации; аварии, стихийные бедствия и иные чрезвычайные ситуации, подтверждённые документально; длительное неиспользование для управленческих нужд и иные причины, которые привели к необходимости списания имущества);</w:t>
      </w:r>
    </w:p>
    <w:p w:rsidR="00E7034D" w:rsidRPr="0025112E" w:rsidRDefault="00E7034D" w:rsidP="002511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 xml:space="preserve">         выявление лиц, по вине которых произошло преждевременное выбытие основных средств из эксплуатации, внесение предложений о привлечении этих лиц к ответственности, установленной действующим законодательством Российской Федерации;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112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5112E">
        <w:rPr>
          <w:rFonts w:ascii="Times New Roman" w:hAnsi="Times New Roman" w:cs="Times New Roman"/>
          <w:sz w:val="24"/>
          <w:szCs w:val="24"/>
        </w:rPr>
        <w:t xml:space="preserve"> изъятием из списываемых основных средств годных узлов, деталей, материалов, цветных и драгоценных металлов, определение веса и сдача на соответствующий склад;</w:t>
      </w:r>
    </w:p>
    <w:p w:rsidR="00E7034D" w:rsidRPr="0025112E" w:rsidRDefault="00E7034D" w:rsidP="002511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 xml:space="preserve">          подготовка и проверка акта о списании муниципального имущества (далее – акт о списании) в зависимости от вида списываемого имущества по утверждённым действующим </w:t>
      </w:r>
      <w:proofErr w:type="gramStart"/>
      <w:r w:rsidRPr="0025112E">
        <w:rPr>
          <w:rFonts w:ascii="Times New Roman" w:hAnsi="Times New Roman" w:cs="Times New Roman"/>
          <w:sz w:val="24"/>
          <w:szCs w:val="24"/>
        </w:rPr>
        <w:t>законодательством</w:t>
      </w:r>
      <w:proofErr w:type="gramEnd"/>
      <w:r w:rsidRPr="0025112E">
        <w:rPr>
          <w:rFonts w:ascii="Times New Roman" w:hAnsi="Times New Roman" w:cs="Times New Roman"/>
          <w:sz w:val="24"/>
          <w:szCs w:val="24"/>
        </w:rPr>
        <w:t xml:space="preserve"> унифицированным формам и формирование пакета документов в соответствии с перечнем, утверждаемым приложением к настоящему Положению.</w:t>
      </w:r>
    </w:p>
    <w:p w:rsidR="00E7034D" w:rsidRPr="0025112E" w:rsidRDefault="00E7034D" w:rsidP="002511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 xml:space="preserve">         2.1.5. Распорядительным актом на комиссию могут быть возложены дополнительные полномочия, направленные на обеспечение использования муниципального имущества по целевому назначению, в том числе при проведении инвентаризации, а также при своевременной подготовке и принятии решений о списании имущества.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lastRenderedPageBreak/>
        <w:t xml:space="preserve">2.1.6. При списании с бухгалтерского учета муниципальных унитарных предприятий и учреждений, органов местного самоуправления, а также при исключении из муниципальной казны основных средств, выбывших вследствие утраты (аварий, кражи, пожара, стихийного бедствия, действия непреодолимой силы), к акту о списании прилагается </w:t>
      </w:r>
      <w:proofErr w:type="gramStart"/>
      <w:r w:rsidRPr="0025112E">
        <w:rPr>
          <w:rFonts w:ascii="Times New Roman" w:hAnsi="Times New Roman" w:cs="Times New Roman"/>
          <w:sz w:val="24"/>
          <w:szCs w:val="24"/>
        </w:rPr>
        <w:t>акт</w:t>
      </w:r>
      <w:proofErr w:type="gramEnd"/>
      <w:r w:rsidRPr="0025112E">
        <w:rPr>
          <w:rFonts w:ascii="Times New Roman" w:hAnsi="Times New Roman" w:cs="Times New Roman"/>
          <w:sz w:val="24"/>
          <w:szCs w:val="24"/>
        </w:rPr>
        <w:t xml:space="preserve"> об утрате (аварии, кражи, пожара, стихийного бедствия, действия непреодолимой силы), материалы внутреннего расследования с указанием мер, принятых в отношении виновных лиц.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Руководитель предприятия, учреждения обязан немедленно информировать в письменной форме Администрацию сельского поселения о фактах утраты имущества.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2.1.7. В случаях, когда в результате проведенного расследования по определению причин преждевременного выхода из строя имущества установлены виновные лица, руководитель предприятия или учреждения обязан принять меры по привлечению виновных лиц к ответственности, предусмотренной действующим законодательством Российской Федерации. Материалы расследования, приказ руководителя о принятых мерах, соответствующий акт в количестве 2 экземпляров представляется в Администрацию сельского поселения.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 xml:space="preserve">2.1.8. </w:t>
      </w:r>
      <w:proofErr w:type="gramStart"/>
      <w:r w:rsidRPr="0025112E">
        <w:rPr>
          <w:rFonts w:ascii="Times New Roman" w:hAnsi="Times New Roman" w:cs="Times New Roman"/>
          <w:sz w:val="24"/>
          <w:szCs w:val="24"/>
        </w:rPr>
        <w:t>По результатам работы комиссии руководитель предприятия или учреждения направляет в Администрацию сельского поселения ходатайство о списании муниципального имущества, акты на списание основных средств, 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 и другие необходимые документы (предусмотренные в п. п. 2.1 и 2.2 настоящего Положения).</w:t>
      </w:r>
      <w:proofErr w:type="gramEnd"/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2.1.9. Списание муниципального имущества, а также разборка, демонтаж, ликвидация (снос) без согласия органа, осуществляющего функции и полномочия учредителя муниципального предприятия или учреждения, в установленных учредительными документами случаях, которое выдается в форме постановления (распоряжения, приказа), не допускается.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2.2. Особенности списания объектов основных средств.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2.2.1. Списание объектов недвижимого имущества.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 xml:space="preserve">Отдельно стоящие здания, пристройки или сооружения списываются постановлением Администрации сельского поселения на основании акта о списании, акта проверки технического состояния объекта недвижимости и других необходимых документов, согласно обращению балансодержателя или пользователя. 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 xml:space="preserve">Акт проверки технического состояния предлагаемого к списанию имущества должен содержать подробное описание объекта недвижимости с указанием дефектов и степени износа его конструктивных элементов. В акте должна быть отражена целесообразность списания объекта или должен содержаться мотивированный отказ в списании. 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2.2.2. Списание автотранспортных средств.</w:t>
      </w:r>
    </w:p>
    <w:p w:rsidR="00E7034D" w:rsidRPr="0025112E" w:rsidRDefault="00E7034D" w:rsidP="0025112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Автотранспортные средства списываются постановлением Администрации сельского поселения на основании акта о списании, заключения о техническом состоянии автотранспортного средства (дефектный акт)</w:t>
      </w:r>
      <w:r w:rsidRPr="0025112E">
        <w:rPr>
          <w:rFonts w:ascii="Times New Roman" w:hAnsi="Times New Roman" w:cs="Times New Roman"/>
          <w:color w:val="052635"/>
          <w:sz w:val="24"/>
          <w:szCs w:val="24"/>
        </w:rPr>
        <w:t xml:space="preserve">, </w:t>
      </w:r>
      <w:r w:rsidRPr="0025112E">
        <w:rPr>
          <w:rFonts w:ascii="Times New Roman" w:hAnsi="Times New Roman" w:cs="Times New Roman"/>
          <w:sz w:val="24"/>
          <w:szCs w:val="24"/>
        </w:rPr>
        <w:t>согласно обращению балансодержателя или пользователя.</w:t>
      </w:r>
    </w:p>
    <w:p w:rsidR="00E7034D" w:rsidRPr="0025112E" w:rsidRDefault="00E7034D" w:rsidP="0025112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 xml:space="preserve">Заключение о техническом состоянии автотранспортного средства (дефектный акт, лицензия) составляется специализированной организацией, осуществляющей обслуживание, ремонт, оценку технического состояния транспортных средств. </w:t>
      </w:r>
      <w:r w:rsidRPr="0025112E">
        <w:rPr>
          <w:rFonts w:ascii="Times New Roman" w:hAnsi="Times New Roman" w:cs="Times New Roman"/>
          <w:sz w:val="24"/>
          <w:szCs w:val="24"/>
        </w:rPr>
        <w:lastRenderedPageBreak/>
        <w:t>Заключение о техническом состоянии автотранспортного средства (дефектный акт) должно содержать следующие реквизиты: дату проведения осмотра, подробное описание объекта с указанием номера двигателя и кузова (шасси, рамы) автотранспортного средства, наименование балансодержателя объекта, реквизиты организации, выдавшей техническое заключение (дефектный акт). К заключению прилагаются: копия технического паспорта транспортного средства; фотография списываемого транспортного средства (общий вид, государственный номер, номер двигателя, номер шасси).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2.2.3. Списание сложной бытовой техники и бытовой радиоэлектронной аппаратуры.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При списании сложной бытовой техники и бытовой радиоэлектронной аппаратуры к акту на списание прикладывается заключение о техническом состоянии объекта (дефектный акт, лицензия).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Заключение о техническом состоянии объекта (дефектный акт) составляется специалистами специализированных организаций, оказывающих услуги по ремонту и обслуживанию соответствующего оборудования. Заключение о техническом состоянии (дефектный акт) должно содержать следующие реквизиты: дату проведения осмотра, 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2.2.4. Списание компьютерной техники, оргтехники.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Для получения разрешения на списание компьютерной техники и оргтехники руководителями предприятий и учреждений направляются в Администрацию сельского поселения следующие документы: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сопроводительное письмо, подписанное руководителем предприятия, учреждения;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акты о списании муниципального имущества.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В состав комиссии на списание компьютерной техники и оргтехники включаются: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Заместитель главы  Администрации сельского поселения;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специалист по вопросам бухгалтерского учета Администрации сельского поселения, отвечающий за учет имущества, с привлечением независимого эксперта. Акты на списание компьютерной техники согласовываются с Главой сельского поселения.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специалист, отвечающий за ведения реестра муниципального  имущества Администрации сельского поселения;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 xml:space="preserve">2.2.5. Списание прочих основных средств. 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Для получения разрешения на списание прочих основных средств руководителями предприятий и учреждений направляются в Администрацию сельского поселения следующие документы: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сопроводительное письмо, подписанное руководителем предприятия, учреждения;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акты о списании муниципального имущества;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Акты о списании прочих основных средств согласовываются с Главой сельского поселения.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lastRenderedPageBreak/>
        <w:t>2.3. В случае если представленные предприятием, учреждением документы содержат недостоверную и (или) неполную информацию о предлагаемых к списанию объектах, Администрация сельского поселения вправе отказать в списании до приведения документов в соответствие с требованиями действующего законодательства Российской Федерации и настоящего Положения.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25112E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в месячный срок с даты издания муниципального правового акта о списании объектов муниципального имущества осуществляет постановку в муниципальную казну высвободившихся в результате списания материалов, а также узлов, агрегатов и прочих деталей, годных для дальнейшего использования (только для имущества, составляющего муниципальную казну сельского поселения </w:t>
      </w:r>
      <w:proofErr w:type="spellStart"/>
      <w:r w:rsidR="006D178C">
        <w:rPr>
          <w:rFonts w:ascii="Times New Roman" w:hAnsi="Times New Roman" w:cs="Times New Roman"/>
          <w:sz w:val="24"/>
          <w:szCs w:val="24"/>
        </w:rPr>
        <w:t>Мустафинский</w:t>
      </w:r>
      <w:proofErr w:type="spellEnd"/>
      <w:r w:rsidRPr="0025112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5112E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25112E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Башкортостан»).</w:t>
      </w:r>
      <w:proofErr w:type="gramEnd"/>
    </w:p>
    <w:p w:rsidR="00E7034D" w:rsidRPr="0025112E" w:rsidRDefault="00E7034D" w:rsidP="0025112E">
      <w:pPr>
        <w:pStyle w:val="tekstob"/>
        <w:spacing w:before="0" w:beforeAutospacing="0" w:after="0" w:afterAutospacing="0"/>
        <w:jc w:val="both"/>
      </w:pPr>
      <w:r w:rsidRPr="0025112E">
        <w:t xml:space="preserve">           2.5.  До получения разрешительных документов на списание имущества и утверждения актов о его списании не допускаются разборка и (или) уничтожение имущества, а также его отчуждение.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2.6. Отражение списания основных сре</w:t>
      </w:r>
      <w:proofErr w:type="gramStart"/>
      <w:r w:rsidRPr="0025112E">
        <w:rPr>
          <w:rFonts w:ascii="Times New Roman" w:hAnsi="Times New Roman" w:cs="Times New Roman"/>
          <w:sz w:val="24"/>
          <w:szCs w:val="24"/>
        </w:rPr>
        <w:t>дств в б</w:t>
      </w:r>
      <w:proofErr w:type="gramEnd"/>
      <w:r w:rsidRPr="0025112E">
        <w:rPr>
          <w:rFonts w:ascii="Times New Roman" w:hAnsi="Times New Roman" w:cs="Times New Roman"/>
          <w:sz w:val="24"/>
          <w:szCs w:val="24"/>
        </w:rPr>
        <w:t>ухгалтерском учете.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2.6.1. Администрация сельского поселения в течение 30 дней с момента представления предприятием, учреждением, органом местного самоуправления всех необходимых документов (приложение к настоящему Положению) дает согласие на списание муниципального имущества в форме постановления Администрации сельского поселения;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2.6.2. Руководитель муниципального унитарного предприятия, учреждения и других форм собственности, после получения постановления  Администрации сельского поселения о списании муниципального имущества обязан: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отразить списание муниципального имущества в бухгалтерском учете;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снять с учета в соответствующих федеральных службах списанные основные средства, подлежащие учету и регистрации;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произвести демонтаж, ликвидацию списанных основных средств.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При списании объекта недвижимого имущества предприятие, учреждение производит снос объекта, снятие объекта недвижимого имущества с технического учета, производит работу по исключению объекта недвижимого имущества из  реестра муниципальной собственности прав на недвижимое имущество и сделок с ним.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2.6.3. Ценности, поступившие от выбытия основных средств, а также расходы, связанные с выбытием основных средств, приходуются по соответствующим счетам и отражаются в бухгалтерском учете муниципального унитарного предприятия, учреждения в соответствии с требованиями, предусмотренными действующим законодательством Российской Федерации.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Все детали, узлы и агрегаты разобранного и демонтированного имущества, пригодные для ремонта других объектов основных средств, а также материалы, полученные от ликвидации основных средств, приходуются как лом или утиль по цене возможного использования или реализации, а непригодные детали и материалы приходуются как вторичное сырье.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 xml:space="preserve">Учет, хранение, использование и списание лома и отходов черных, цветных металлов, а также утильсырья осуществляются в порядке, установленном для первичного сырья, материалов готовой продукции. 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lastRenderedPageBreak/>
        <w:t xml:space="preserve">2.6.4. Руководитель предприятия, учреждения обязан уведомить Администрацию сельского поселения о выполнении постановления о списании муниципального имущества и представить документы, подтверждающие ликвидацию имущества. 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При списании объекта недвижимости, руководитель предприятия, учреждения направляет в Администрацию сельского поселения акт о сносе объекта недвижимости, подтвержденный документами органов технической инвентаризации.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2.7. Исключение основных средств из реестра муниципальной собственности Администрации сельского поселения (далее - Реестр).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2.7.1. Списанные основные средства подлежат исключению из Реестра.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2.7.2. Исключение муниципального имущества из Реестра осуществляется Администрацией сельского поселения после получения уведомления от предприятия, учреждения о выполнении постановления (распоряжения) о списании.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2.7.3. Администрация сельского поселения в течение 30 дней с момента получения всех необходимых документов: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дает согласие в форме постановления сельского поселения Администрации на исключение муниципального имущества из Реестра;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вносит соответствующую запись в Реестр;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 xml:space="preserve">информирует о выбывших объектах недвижимости (только для имущества, составляющего муниципальную казну Администрации сельского поселения </w:t>
      </w:r>
      <w:proofErr w:type="spellStart"/>
      <w:r w:rsidR="006D178C">
        <w:rPr>
          <w:rFonts w:ascii="Times New Roman" w:hAnsi="Times New Roman" w:cs="Times New Roman"/>
          <w:sz w:val="24"/>
          <w:szCs w:val="24"/>
        </w:rPr>
        <w:t>Мустафинский</w:t>
      </w:r>
      <w:proofErr w:type="spellEnd"/>
      <w:r w:rsidRPr="0025112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25112E">
        <w:rPr>
          <w:rFonts w:ascii="Times New Roman" w:hAnsi="Times New Roman" w:cs="Times New Roman"/>
          <w:sz w:val="24"/>
          <w:szCs w:val="24"/>
        </w:rPr>
        <w:t>Бакалинский</w:t>
      </w:r>
      <w:proofErr w:type="spellEnd"/>
      <w:r w:rsidRPr="0025112E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Башкортостан) Управление  Федеральной службы государственной регистрации, кадастра и картографии по РБ.</w:t>
      </w:r>
    </w:p>
    <w:p w:rsidR="00E7034D" w:rsidRPr="0025112E" w:rsidRDefault="00E7034D" w:rsidP="0025112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34D" w:rsidRPr="0025112E" w:rsidRDefault="00E7034D" w:rsidP="0025112E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5112E">
        <w:rPr>
          <w:rFonts w:ascii="Times New Roman" w:hAnsi="Times New Roman" w:cs="Times New Roman"/>
          <w:bCs/>
          <w:sz w:val="24"/>
          <w:szCs w:val="24"/>
        </w:rPr>
        <w:t>Заключительные положения</w:t>
      </w:r>
    </w:p>
    <w:p w:rsidR="00E7034D" w:rsidRDefault="00E7034D" w:rsidP="00251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12E">
        <w:rPr>
          <w:rFonts w:ascii="Times New Roman" w:hAnsi="Times New Roman" w:cs="Times New Roman"/>
          <w:sz w:val="24"/>
          <w:szCs w:val="24"/>
        </w:rPr>
        <w:t>     3.1. В случаях нарушения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ответственности в порядке, установленном действующим законодательством Российской Федерации</w:t>
      </w:r>
      <w:r w:rsidR="0025112E">
        <w:rPr>
          <w:rFonts w:ascii="Times New Roman" w:hAnsi="Times New Roman" w:cs="Times New Roman"/>
          <w:sz w:val="24"/>
          <w:szCs w:val="24"/>
        </w:rPr>
        <w:t>.</w:t>
      </w:r>
    </w:p>
    <w:p w:rsidR="0025112E" w:rsidRDefault="0025112E" w:rsidP="00251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12E" w:rsidRDefault="0025112E" w:rsidP="00251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12E" w:rsidRDefault="0025112E" w:rsidP="00251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12E" w:rsidRDefault="0025112E" w:rsidP="00251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12E" w:rsidRDefault="0025112E" w:rsidP="00251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112E" w:rsidRPr="00E7034D" w:rsidRDefault="0025112E" w:rsidP="00251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34D" w:rsidRDefault="00E7034D" w:rsidP="00E7034D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25112E" w:rsidRDefault="0025112E" w:rsidP="00E7034D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25112E" w:rsidRDefault="0025112E" w:rsidP="00E7034D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25112E" w:rsidRDefault="0025112E" w:rsidP="00E7034D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25112E" w:rsidRPr="00E7034D" w:rsidRDefault="0025112E" w:rsidP="00E7034D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E7034D" w:rsidRPr="00E7034D" w:rsidRDefault="00E7034D" w:rsidP="0025112E">
      <w:pPr>
        <w:spacing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E7034D" w:rsidRDefault="00E7034D" w:rsidP="0025112E">
      <w:pPr>
        <w:spacing w:line="240" w:lineRule="auto"/>
        <w:ind w:left="4536"/>
        <w:jc w:val="right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 xml:space="preserve">к Положению о порядке списания муниципального имущества (основных средств), </w:t>
      </w:r>
      <w:r w:rsidRPr="00E7034D">
        <w:rPr>
          <w:rFonts w:ascii="Times New Roman" w:hAnsi="Times New Roman" w:cs="Times New Roman"/>
          <w:bCs/>
          <w:kern w:val="36"/>
          <w:sz w:val="24"/>
          <w:szCs w:val="24"/>
        </w:rPr>
        <w:t xml:space="preserve">находящихся в муниципальной собственности  сельского поселения </w:t>
      </w:r>
      <w:proofErr w:type="spellStart"/>
      <w:r w:rsidR="006D178C">
        <w:rPr>
          <w:rFonts w:ascii="Times New Roman" w:hAnsi="Times New Roman" w:cs="Times New Roman"/>
          <w:bCs/>
          <w:kern w:val="36"/>
          <w:sz w:val="24"/>
          <w:szCs w:val="24"/>
        </w:rPr>
        <w:t>Мустафинский</w:t>
      </w:r>
      <w:proofErr w:type="spellEnd"/>
      <w:r w:rsidRPr="00E7034D">
        <w:rPr>
          <w:rFonts w:ascii="Times New Roman" w:hAnsi="Times New Roman" w:cs="Times New Roman"/>
          <w:bCs/>
          <w:kern w:val="36"/>
          <w:sz w:val="24"/>
          <w:szCs w:val="24"/>
        </w:rPr>
        <w:t xml:space="preserve"> сельсовет муниципального района </w:t>
      </w:r>
      <w:proofErr w:type="spellStart"/>
      <w:r w:rsidRPr="00E7034D">
        <w:rPr>
          <w:rFonts w:ascii="Times New Roman" w:hAnsi="Times New Roman" w:cs="Times New Roman"/>
          <w:bCs/>
          <w:kern w:val="36"/>
          <w:sz w:val="24"/>
          <w:szCs w:val="24"/>
        </w:rPr>
        <w:t>Бакалинский</w:t>
      </w:r>
      <w:proofErr w:type="spellEnd"/>
      <w:r w:rsidRPr="00E7034D">
        <w:rPr>
          <w:rFonts w:ascii="Times New Roman" w:hAnsi="Times New Roman" w:cs="Times New Roman"/>
          <w:bCs/>
          <w:kern w:val="36"/>
          <w:sz w:val="24"/>
          <w:szCs w:val="24"/>
        </w:rPr>
        <w:t xml:space="preserve">  район Республики Башкортостан</w:t>
      </w:r>
    </w:p>
    <w:p w:rsidR="00E7034D" w:rsidRPr="00E7034D" w:rsidRDefault="00E7034D" w:rsidP="0025112E">
      <w:pPr>
        <w:spacing w:line="240" w:lineRule="auto"/>
        <w:ind w:left="4536"/>
        <w:jc w:val="right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E7034D" w:rsidRPr="00E7034D" w:rsidRDefault="00E7034D" w:rsidP="002511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bCs/>
          <w:sz w:val="24"/>
          <w:szCs w:val="24"/>
        </w:rPr>
        <w:t>ПЕРЕЧЕНЬ</w:t>
      </w:r>
    </w:p>
    <w:p w:rsidR="00E7034D" w:rsidRPr="00E7034D" w:rsidRDefault="00E7034D" w:rsidP="0025112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bCs/>
          <w:sz w:val="24"/>
          <w:szCs w:val="24"/>
        </w:rPr>
        <w:t> документов на списание основных средств</w:t>
      </w:r>
    </w:p>
    <w:p w:rsidR="00E7034D" w:rsidRPr="00E7034D" w:rsidRDefault="00E7034D" w:rsidP="0025112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>1. Обращение на имя Главы сельского поселения.</w:t>
      </w:r>
    </w:p>
    <w:p w:rsidR="00E7034D" w:rsidRPr="00E7034D" w:rsidRDefault="00E7034D" w:rsidP="002511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 xml:space="preserve">        2. Перечень объектов, решение о списании которых подлежит согласованию. В данном перечне в обязательном порядке указываются: </w:t>
      </w:r>
    </w:p>
    <w:p w:rsidR="00E7034D" w:rsidRPr="00E7034D" w:rsidRDefault="00E7034D" w:rsidP="002511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 xml:space="preserve">       номер по порядку;</w:t>
      </w:r>
    </w:p>
    <w:p w:rsidR="00E7034D" w:rsidRPr="00E7034D" w:rsidRDefault="00E7034D" w:rsidP="002511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 xml:space="preserve">       наименование объекта муниципального имущества;</w:t>
      </w:r>
    </w:p>
    <w:p w:rsidR="00E7034D" w:rsidRPr="00E7034D" w:rsidRDefault="00E7034D" w:rsidP="002511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 xml:space="preserve">       инвентарный номер объекта муниципального имущества в случае его присвоения;</w:t>
      </w:r>
    </w:p>
    <w:p w:rsidR="00E7034D" w:rsidRPr="00E7034D" w:rsidRDefault="00E7034D" w:rsidP="002511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 xml:space="preserve">       год ввода в эксплуатацию (год выпуска) объекта муниципального имущества;</w:t>
      </w:r>
    </w:p>
    <w:p w:rsidR="00E7034D" w:rsidRPr="00E7034D" w:rsidRDefault="00E7034D" w:rsidP="002511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 xml:space="preserve">       балансовая стоимость объекта муниципального имущества на момент принятия решения о списании; </w:t>
      </w:r>
    </w:p>
    <w:p w:rsidR="00E7034D" w:rsidRPr="00E7034D" w:rsidRDefault="00E7034D" w:rsidP="002511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 xml:space="preserve">       остаточная стоимость объекта муниципального имущества на момент принятия решения о списании;</w:t>
      </w:r>
    </w:p>
    <w:p w:rsidR="00E7034D" w:rsidRPr="00E7034D" w:rsidRDefault="00E7034D" w:rsidP="002511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 xml:space="preserve">        срок полезного использования, установленный для данного объекта муниципального имущества, и срок фактического использования на момент принятия решения о списании; </w:t>
      </w:r>
    </w:p>
    <w:p w:rsidR="00E7034D" w:rsidRPr="00E7034D" w:rsidRDefault="00E7034D" w:rsidP="0025112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>3. Копия инвентарной карточки учета основных средств.</w:t>
      </w:r>
    </w:p>
    <w:p w:rsidR="00E7034D" w:rsidRPr="00E7034D" w:rsidRDefault="00E7034D" w:rsidP="0025112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>4. Акты о списании основных сре</w:t>
      </w:r>
      <w:proofErr w:type="gramStart"/>
      <w:r w:rsidRPr="00E7034D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E7034D">
        <w:rPr>
          <w:rFonts w:ascii="Times New Roman" w:hAnsi="Times New Roman" w:cs="Times New Roman"/>
          <w:sz w:val="24"/>
          <w:szCs w:val="24"/>
        </w:rPr>
        <w:t>оответствии с унифицированными формами, установленными действующим законодательством (в 2 экземплярах).</w:t>
      </w:r>
    </w:p>
    <w:p w:rsidR="00E7034D" w:rsidRPr="00E7034D" w:rsidRDefault="00E7034D" w:rsidP="0025112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>5. Копия технического паспорта списываемого транспортного средства.</w:t>
      </w:r>
    </w:p>
    <w:p w:rsidR="00E7034D" w:rsidRPr="00E7034D" w:rsidRDefault="00E7034D" w:rsidP="0025112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>6. Копия постановления (распоряжения, приказа) о создании постоянно действующей комиссии по списанию основных средств.</w:t>
      </w:r>
    </w:p>
    <w:p w:rsidR="00E7034D" w:rsidRPr="00E7034D" w:rsidRDefault="00E7034D" w:rsidP="0025112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 xml:space="preserve">        7. Копия протокола заседания комиссии по подготовке и принятию решения о списании объектов муниципального имущества;</w:t>
      </w:r>
    </w:p>
    <w:p w:rsidR="00E7034D" w:rsidRPr="00E7034D" w:rsidRDefault="00E7034D" w:rsidP="0025112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>8. Дефектный акт независимой экспертизы.</w:t>
      </w:r>
    </w:p>
    <w:p w:rsidR="00E7034D" w:rsidRPr="00E7034D" w:rsidRDefault="00E7034D" w:rsidP="0025112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>2. При списании основных средств, утраченных вследствие кражи, пожара, аварий и других чрезвычайных ситуаций, в Администрацию сельского поселения дополнительно представляются:</w:t>
      </w:r>
    </w:p>
    <w:p w:rsidR="00E7034D" w:rsidRPr="00E7034D" w:rsidRDefault="00E7034D" w:rsidP="0025112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>документ, подтверждающий факт утраты имущества (акт об аварии, постановление о возбуждении уголовного дела либо об отказе в его возбуждении, справка пожарной инспекции о факте пожара и т.п.);</w:t>
      </w:r>
    </w:p>
    <w:p w:rsidR="00E7034D" w:rsidRPr="00E7034D" w:rsidRDefault="00E7034D" w:rsidP="0025112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>объяснительные записки руководителя муниципального унитарного предприятия или муниципального учреждения и материально-ответственных лиц о факте утраты имущества с указанием сведений о возмещении ущерба виновными лицами;</w:t>
      </w:r>
    </w:p>
    <w:p w:rsidR="00E7034D" w:rsidRPr="00E7034D" w:rsidRDefault="00E7034D" w:rsidP="0025112E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034D">
        <w:rPr>
          <w:rFonts w:ascii="Times New Roman" w:hAnsi="Times New Roman" w:cs="Times New Roman"/>
          <w:sz w:val="24"/>
          <w:szCs w:val="24"/>
        </w:rPr>
        <w:t>копия приказа о наказании лиц, виновных в преждевременном выбытии о</w:t>
      </w:r>
      <w:r w:rsidR="0025112E">
        <w:rPr>
          <w:rFonts w:ascii="Times New Roman" w:hAnsi="Times New Roman" w:cs="Times New Roman"/>
          <w:sz w:val="24"/>
          <w:szCs w:val="24"/>
        </w:rPr>
        <w:t>сновных средств из эксплуатации.</w:t>
      </w:r>
    </w:p>
    <w:p w:rsidR="00E7034D" w:rsidRPr="00E7034D" w:rsidRDefault="00E7034D" w:rsidP="0025112E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034D" w:rsidRPr="00E7034D" w:rsidRDefault="00E7034D" w:rsidP="0025112E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034D" w:rsidRPr="00E7034D" w:rsidRDefault="00E7034D" w:rsidP="0025112E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034D" w:rsidRPr="00E7034D" w:rsidRDefault="00E7034D" w:rsidP="00E7034D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E7034D" w:rsidRPr="00E7034D" w:rsidRDefault="00E7034D" w:rsidP="00E7034D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E7034D" w:rsidRPr="00E7034D" w:rsidRDefault="00E7034D" w:rsidP="00E7034D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E7034D" w:rsidRPr="00E7034D" w:rsidRDefault="00E7034D" w:rsidP="00E7034D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E7034D" w:rsidRPr="00E7034D" w:rsidRDefault="00E7034D" w:rsidP="00E7034D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E7034D" w:rsidRPr="00E7034D" w:rsidRDefault="00E7034D" w:rsidP="00E7034D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E7034D" w:rsidRPr="00E7034D" w:rsidRDefault="00E7034D" w:rsidP="00E7034D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E7034D" w:rsidRPr="00E7034D" w:rsidRDefault="00E7034D" w:rsidP="00E7034D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E7034D" w:rsidRPr="00E7034D" w:rsidRDefault="00E7034D" w:rsidP="00E7034D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p w:rsidR="00E7034D" w:rsidRPr="00E7034D" w:rsidRDefault="00E7034D" w:rsidP="00E7034D">
      <w:pPr>
        <w:rPr>
          <w:rFonts w:ascii="Times New Roman" w:hAnsi="Times New Roman" w:cs="Times New Roman"/>
          <w:sz w:val="24"/>
          <w:szCs w:val="24"/>
        </w:rPr>
      </w:pPr>
    </w:p>
    <w:p w:rsidR="00B24BAA" w:rsidRPr="00E7034D" w:rsidRDefault="00B24BAA">
      <w:pPr>
        <w:rPr>
          <w:rFonts w:ascii="Times New Roman" w:hAnsi="Times New Roman" w:cs="Times New Roman"/>
          <w:sz w:val="24"/>
          <w:szCs w:val="24"/>
        </w:rPr>
      </w:pPr>
    </w:p>
    <w:sectPr w:rsidR="00B24BAA" w:rsidRPr="00E7034D" w:rsidSect="0025112E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07A8"/>
    <w:multiLevelType w:val="hybridMultilevel"/>
    <w:tmpl w:val="297CFD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7034D"/>
    <w:rsid w:val="0025112E"/>
    <w:rsid w:val="00407EDC"/>
    <w:rsid w:val="004C3CD4"/>
    <w:rsid w:val="006D178C"/>
    <w:rsid w:val="00A3084F"/>
    <w:rsid w:val="00AA61C0"/>
    <w:rsid w:val="00B24BAA"/>
    <w:rsid w:val="00D84938"/>
    <w:rsid w:val="00DF498C"/>
    <w:rsid w:val="00E7034D"/>
    <w:rsid w:val="00EA42C7"/>
    <w:rsid w:val="00F44E80"/>
    <w:rsid w:val="00FC7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034D"/>
    <w:rPr>
      <w:color w:val="0000FF"/>
      <w:u w:val="single"/>
    </w:rPr>
  </w:style>
  <w:style w:type="character" w:styleId="a4">
    <w:name w:val="Strong"/>
    <w:qFormat/>
    <w:rsid w:val="00E7034D"/>
    <w:rPr>
      <w:b/>
      <w:bCs w:val="0"/>
    </w:rPr>
  </w:style>
  <w:style w:type="paragraph" w:styleId="a5">
    <w:name w:val="Normal (Web)"/>
    <w:basedOn w:val="a"/>
    <w:rsid w:val="00E7034D"/>
    <w:pPr>
      <w:spacing w:after="0" w:line="240" w:lineRule="auto"/>
    </w:pPr>
    <w:rPr>
      <w:rFonts w:ascii="Arial" w:eastAsia="Times New Roman" w:hAnsi="Arial" w:cs="Arial"/>
      <w:color w:val="000000"/>
      <w:sz w:val="14"/>
      <w:szCs w:val="14"/>
    </w:rPr>
  </w:style>
  <w:style w:type="character" w:customStyle="1" w:styleId="a6">
    <w:name w:val="Основной текст Знак"/>
    <w:link w:val="a7"/>
    <w:locked/>
    <w:rsid w:val="00E7034D"/>
    <w:rPr>
      <w:sz w:val="28"/>
    </w:rPr>
  </w:style>
  <w:style w:type="paragraph" w:styleId="a7">
    <w:name w:val="Body Text"/>
    <w:basedOn w:val="a"/>
    <w:link w:val="a6"/>
    <w:rsid w:val="00E7034D"/>
    <w:pPr>
      <w:spacing w:after="0" w:line="240" w:lineRule="auto"/>
      <w:jc w:val="both"/>
    </w:pPr>
    <w:rPr>
      <w:sz w:val="28"/>
    </w:rPr>
  </w:style>
  <w:style w:type="character" w:customStyle="1" w:styleId="1">
    <w:name w:val="Основной текст Знак1"/>
    <w:basedOn w:val="a0"/>
    <w:uiPriority w:val="99"/>
    <w:semiHidden/>
    <w:rsid w:val="00E7034D"/>
  </w:style>
  <w:style w:type="paragraph" w:customStyle="1" w:styleId="tekstob">
    <w:name w:val="tekstob"/>
    <w:basedOn w:val="a"/>
    <w:rsid w:val="00E70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E703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~1\4352~1\LOCALS~1\Temp\Rar$DIa0.244\&#1057;&#1055;%20&#1053;&#1080;&#1082;&#1086;&#1083;&#1072;&#1077;&#1074;&#1089;&#1082;&#1086;&#1077;%20&#1055;&#1086;&#1083;&#1086;&#1078;&#1077;&#1085;&#1080;&#1077;%20&#1086;%20&#1089;&#1087;&#1080;&#1089;&#1072;&#1085;&#1080;&#1080;%20&#1080;&#1084;&#1091;&#1097;&#1077;&#1089;&#1090;&#1074;&#107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3423</Words>
  <Characters>19517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Пользователь Windows</cp:lastModifiedBy>
  <cp:revision>5</cp:revision>
  <dcterms:created xsi:type="dcterms:W3CDTF">2020-09-16T08:30:00Z</dcterms:created>
  <dcterms:modified xsi:type="dcterms:W3CDTF">2020-09-16T11:44:00Z</dcterms:modified>
</cp:coreProperties>
</file>