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599" w:rsidRDefault="00A07599" w:rsidP="008C6D3A">
      <w:pPr>
        <w:widowControl w:val="0"/>
        <w:suppressAutoHyphens/>
        <w:autoSpaceDE w:val="0"/>
        <w:autoSpaceDN w:val="0"/>
        <w:spacing w:after="0" w:line="240" w:lineRule="auto"/>
        <w:textAlignment w:val="baseline"/>
        <w:rPr>
          <w:rFonts w:ascii="Times New Roman" w:eastAsia="Andale Sans UI" w:hAnsi="Times New Roman" w:cs="Tahoma"/>
          <w:kern w:val="3"/>
          <w:sz w:val="24"/>
          <w:szCs w:val="24"/>
          <w:lang w:eastAsia="ja-JP" w:bidi="fa-IR"/>
        </w:rPr>
      </w:pPr>
    </w:p>
    <w:p w:rsidR="001D250C" w:rsidRDefault="001D250C" w:rsidP="008C6D3A">
      <w:pPr>
        <w:widowControl w:val="0"/>
        <w:suppressAutoHyphens/>
        <w:autoSpaceDE w:val="0"/>
        <w:autoSpaceDN w:val="0"/>
        <w:spacing w:after="0" w:line="240" w:lineRule="auto"/>
        <w:textAlignment w:val="baseline"/>
        <w:rPr>
          <w:rFonts w:ascii="Times New Roman" w:eastAsia="Andale Sans UI" w:hAnsi="Times New Roman" w:cs="Tahoma"/>
          <w:kern w:val="3"/>
          <w:sz w:val="24"/>
          <w:szCs w:val="24"/>
          <w:lang w:eastAsia="ja-JP" w:bidi="fa-IR"/>
        </w:rPr>
      </w:pPr>
    </w:p>
    <w:p w:rsidR="001D250C" w:rsidRPr="001D250C" w:rsidRDefault="001D250C" w:rsidP="00FB353A">
      <w:pPr>
        <w:autoSpaceDE w:val="0"/>
        <w:autoSpaceDN w:val="0"/>
        <w:adjustRightInd w:val="0"/>
        <w:spacing w:after="0"/>
        <w:jc w:val="center"/>
        <w:rPr>
          <w:rFonts w:ascii="Times New Roman" w:hAnsi="Times New Roman" w:cs="Times New Roman"/>
          <w:bCs/>
          <w:iCs/>
          <w:sz w:val="28"/>
          <w:szCs w:val="28"/>
        </w:rPr>
      </w:pPr>
      <w:r w:rsidRPr="001D250C">
        <w:rPr>
          <w:rFonts w:ascii="Times New Roman" w:hAnsi="Times New Roman" w:cs="Times New Roman"/>
          <w:bCs/>
          <w:iCs/>
          <w:sz w:val="28"/>
          <w:szCs w:val="28"/>
        </w:rPr>
        <w:t xml:space="preserve">Совет сельского поселения Мустафинский сельсовет </w:t>
      </w:r>
    </w:p>
    <w:p w:rsidR="001D250C" w:rsidRDefault="001D250C" w:rsidP="00FB353A">
      <w:pPr>
        <w:autoSpaceDE w:val="0"/>
        <w:autoSpaceDN w:val="0"/>
        <w:adjustRightInd w:val="0"/>
        <w:spacing w:after="0"/>
        <w:jc w:val="center"/>
        <w:rPr>
          <w:rFonts w:ascii="Times New Roman" w:hAnsi="Times New Roman" w:cs="Times New Roman"/>
          <w:bCs/>
          <w:iCs/>
          <w:sz w:val="28"/>
          <w:szCs w:val="28"/>
        </w:rPr>
      </w:pPr>
      <w:r w:rsidRPr="001D250C">
        <w:rPr>
          <w:rFonts w:ascii="Times New Roman" w:hAnsi="Times New Roman" w:cs="Times New Roman"/>
          <w:bCs/>
          <w:iCs/>
          <w:sz w:val="28"/>
          <w:szCs w:val="28"/>
        </w:rPr>
        <w:t>муниципального района Бакалинский район Республики Башкортостан</w:t>
      </w:r>
    </w:p>
    <w:p w:rsidR="001D250C" w:rsidRPr="001D250C" w:rsidRDefault="001D250C" w:rsidP="00FB353A">
      <w:pPr>
        <w:autoSpaceDE w:val="0"/>
        <w:autoSpaceDN w:val="0"/>
        <w:adjustRightInd w:val="0"/>
        <w:spacing w:after="0"/>
        <w:jc w:val="center"/>
        <w:rPr>
          <w:rFonts w:ascii="Times New Roman" w:hAnsi="Times New Roman" w:cs="Times New Roman"/>
          <w:bCs/>
          <w:iCs/>
          <w:sz w:val="28"/>
          <w:szCs w:val="28"/>
        </w:rPr>
      </w:pPr>
    </w:p>
    <w:p w:rsidR="001D250C" w:rsidRPr="001D250C" w:rsidRDefault="001D250C" w:rsidP="00FB353A">
      <w:pPr>
        <w:autoSpaceDE w:val="0"/>
        <w:autoSpaceDN w:val="0"/>
        <w:adjustRightInd w:val="0"/>
        <w:spacing w:after="0"/>
        <w:jc w:val="center"/>
        <w:rPr>
          <w:rFonts w:ascii="Times New Roman" w:hAnsi="Times New Roman" w:cs="Times New Roman"/>
          <w:sz w:val="28"/>
          <w:szCs w:val="28"/>
        </w:rPr>
      </w:pPr>
      <w:r w:rsidRPr="001D250C">
        <w:rPr>
          <w:rFonts w:ascii="Times New Roman" w:hAnsi="Times New Roman" w:cs="Times New Roman"/>
          <w:sz w:val="28"/>
          <w:szCs w:val="28"/>
        </w:rPr>
        <w:t>РЕШЕНИЕ</w:t>
      </w:r>
    </w:p>
    <w:p w:rsidR="001D250C" w:rsidRDefault="001D250C" w:rsidP="00FB353A">
      <w:pPr>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от  18 декабря 2017года № 108</w:t>
      </w:r>
    </w:p>
    <w:p w:rsidR="00FB353A" w:rsidRDefault="00FB353A" w:rsidP="00FB353A">
      <w:pPr>
        <w:autoSpaceDE w:val="0"/>
        <w:autoSpaceDN w:val="0"/>
        <w:adjustRightInd w:val="0"/>
        <w:spacing w:after="0"/>
        <w:jc w:val="center"/>
        <w:rPr>
          <w:rFonts w:ascii="Times New Roman" w:hAnsi="Times New Roman" w:cs="Times New Roman"/>
          <w:sz w:val="28"/>
          <w:szCs w:val="28"/>
        </w:rPr>
      </w:pPr>
    </w:p>
    <w:p w:rsidR="00552B3F" w:rsidRPr="001D250C" w:rsidRDefault="00552B3F" w:rsidP="00FB353A">
      <w:pPr>
        <w:autoSpaceDE w:val="0"/>
        <w:autoSpaceDN w:val="0"/>
        <w:adjustRightInd w:val="0"/>
        <w:spacing w:after="0"/>
        <w:jc w:val="center"/>
        <w:rPr>
          <w:rFonts w:ascii="Times New Roman" w:hAnsi="Times New Roman" w:cs="Times New Roman"/>
          <w:sz w:val="28"/>
          <w:szCs w:val="28"/>
        </w:rPr>
      </w:pPr>
    </w:p>
    <w:p w:rsidR="001D250C" w:rsidRPr="001D250C" w:rsidRDefault="001D250C" w:rsidP="00FB353A">
      <w:pPr>
        <w:autoSpaceDE w:val="0"/>
        <w:autoSpaceDN w:val="0"/>
        <w:adjustRightInd w:val="0"/>
        <w:spacing w:after="0"/>
        <w:jc w:val="center"/>
        <w:rPr>
          <w:rFonts w:ascii="Times New Roman" w:hAnsi="Times New Roman" w:cs="Times New Roman"/>
          <w:bCs/>
          <w:color w:val="000000"/>
          <w:sz w:val="28"/>
          <w:szCs w:val="28"/>
        </w:rPr>
      </w:pPr>
      <w:r w:rsidRPr="001D250C">
        <w:rPr>
          <w:rFonts w:ascii="Times New Roman" w:hAnsi="Times New Roman" w:cs="Times New Roman"/>
          <w:bCs/>
          <w:color w:val="000000"/>
          <w:sz w:val="28"/>
          <w:szCs w:val="28"/>
        </w:rPr>
        <w:t>ОБ УТВЕРЖДЕНИИ ПРАВИЛ ЗЕМЛЕПОЛЬЗОВАНИЯ И ЗАСТРОЙКИ</w:t>
      </w:r>
    </w:p>
    <w:p w:rsidR="001D250C" w:rsidRPr="001D250C" w:rsidRDefault="001D250C" w:rsidP="00552B3F">
      <w:pPr>
        <w:autoSpaceDE w:val="0"/>
        <w:autoSpaceDN w:val="0"/>
        <w:adjustRightInd w:val="0"/>
        <w:spacing w:after="0"/>
        <w:jc w:val="center"/>
        <w:rPr>
          <w:rFonts w:ascii="Times New Roman" w:hAnsi="Times New Roman" w:cs="Times New Roman"/>
          <w:bCs/>
          <w:iCs/>
          <w:caps/>
          <w:sz w:val="28"/>
          <w:szCs w:val="28"/>
        </w:rPr>
      </w:pPr>
      <w:r w:rsidRPr="001D250C">
        <w:rPr>
          <w:rFonts w:ascii="Times New Roman" w:hAnsi="Times New Roman" w:cs="Times New Roman"/>
          <w:bCs/>
          <w:caps/>
          <w:color w:val="000000"/>
          <w:sz w:val="28"/>
          <w:szCs w:val="28"/>
        </w:rPr>
        <w:t xml:space="preserve">в </w:t>
      </w:r>
      <w:r w:rsidRPr="001D250C">
        <w:rPr>
          <w:rFonts w:ascii="Times New Roman" w:hAnsi="Times New Roman" w:cs="Times New Roman"/>
          <w:bCs/>
          <w:iCs/>
          <w:caps/>
          <w:sz w:val="28"/>
          <w:szCs w:val="28"/>
        </w:rPr>
        <w:t xml:space="preserve">сельском поселении Мустафинский сельсовет </w:t>
      </w:r>
    </w:p>
    <w:p w:rsidR="001D250C" w:rsidRPr="001D250C" w:rsidRDefault="001D250C" w:rsidP="001D250C">
      <w:pPr>
        <w:autoSpaceDE w:val="0"/>
        <w:autoSpaceDN w:val="0"/>
        <w:adjustRightInd w:val="0"/>
        <w:jc w:val="center"/>
        <w:rPr>
          <w:rFonts w:ascii="Times New Roman" w:hAnsi="Times New Roman" w:cs="Times New Roman"/>
          <w:bCs/>
          <w:caps/>
          <w:color w:val="000000"/>
          <w:sz w:val="28"/>
          <w:szCs w:val="28"/>
        </w:rPr>
      </w:pPr>
      <w:r w:rsidRPr="001D250C">
        <w:rPr>
          <w:rFonts w:ascii="Times New Roman" w:hAnsi="Times New Roman" w:cs="Times New Roman"/>
          <w:bCs/>
          <w:iCs/>
          <w:caps/>
          <w:sz w:val="28"/>
          <w:szCs w:val="28"/>
        </w:rPr>
        <w:t>муниципального района Бакалинский район Республики Башкортостан</w:t>
      </w:r>
    </w:p>
    <w:p w:rsidR="001D250C" w:rsidRPr="001D250C" w:rsidRDefault="001D250C" w:rsidP="00552B3F">
      <w:pPr>
        <w:autoSpaceDE w:val="0"/>
        <w:autoSpaceDN w:val="0"/>
        <w:adjustRightInd w:val="0"/>
        <w:spacing w:after="0"/>
        <w:ind w:firstLine="709"/>
        <w:jc w:val="both"/>
        <w:rPr>
          <w:rFonts w:ascii="Times New Roman" w:hAnsi="Times New Roman" w:cs="Times New Roman"/>
          <w:color w:val="000000"/>
          <w:sz w:val="28"/>
          <w:szCs w:val="28"/>
        </w:rPr>
      </w:pPr>
      <w:r w:rsidRPr="001D250C">
        <w:rPr>
          <w:rFonts w:ascii="Times New Roman" w:hAnsi="Times New Roman" w:cs="Times New Roman"/>
          <w:color w:val="000000"/>
          <w:sz w:val="28"/>
          <w:szCs w:val="28"/>
        </w:rPr>
        <w:t xml:space="preserve">В соответствии с Градостроительным кодексом Российской Федерации, Гражданским кодексом Российской Федерации, Земельным кодексом Российской Федерации, Федеральным законом № 131-ФЗ «Об общих принципах организации местного самоуправления в Российской Федерации», законодательством Российской Федерации, Совет депутатов </w:t>
      </w:r>
      <w:r w:rsidRPr="001D250C">
        <w:rPr>
          <w:rFonts w:ascii="Times New Roman" w:hAnsi="Times New Roman" w:cs="Times New Roman"/>
          <w:bCs/>
          <w:iCs/>
          <w:sz w:val="28"/>
          <w:szCs w:val="28"/>
        </w:rPr>
        <w:t>сельского поселения Мустафинский сельсовет муниципального района Бакалинский район Республики Башкортостан</w:t>
      </w:r>
      <w:r w:rsidRPr="001D250C">
        <w:rPr>
          <w:rFonts w:ascii="Times New Roman" w:hAnsi="Times New Roman" w:cs="Times New Roman"/>
          <w:color w:val="000000"/>
          <w:sz w:val="28"/>
          <w:szCs w:val="28"/>
        </w:rPr>
        <w:t xml:space="preserve"> </w:t>
      </w:r>
    </w:p>
    <w:p w:rsidR="001D250C" w:rsidRPr="001D250C" w:rsidRDefault="001D250C" w:rsidP="00552B3F">
      <w:pPr>
        <w:autoSpaceDE w:val="0"/>
        <w:autoSpaceDN w:val="0"/>
        <w:adjustRightInd w:val="0"/>
        <w:spacing w:after="0"/>
        <w:jc w:val="both"/>
        <w:rPr>
          <w:rFonts w:ascii="Times New Roman" w:hAnsi="Times New Roman" w:cs="Times New Roman"/>
          <w:bCs/>
          <w:iCs/>
          <w:sz w:val="28"/>
          <w:szCs w:val="28"/>
        </w:rPr>
      </w:pPr>
      <w:r w:rsidRPr="001D250C">
        <w:rPr>
          <w:rFonts w:ascii="Times New Roman" w:hAnsi="Times New Roman" w:cs="Times New Roman"/>
          <w:color w:val="000000"/>
          <w:sz w:val="28"/>
          <w:szCs w:val="28"/>
        </w:rPr>
        <w:t>РЕШИЛ:</w:t>
      </w:r>
    </w:p>
    <w:p w:rsidR="001D250C" w:rsidRPr="001D250C" w:rsidRDefault="001D250C" w:rsidP="00552B3F">
      <w:pPr>
        <w:autoSpaceDE w:val="0"/>
        <w:autoSpaceDN w:val="0"/>
        <w:adjustRightInd w:val="0"/>
        <w:spacing w:after="0"/>
        <w:jc w:val="both"/>
        <w:rPr>
          <w:rFonts w:ascii="Times New Roman" w:hAnsi="Times New Roman" w:cs="Times New Roman"/>
          <w:bCs/>
          <w:iCs/>
          <w:sz w:val="28"/>
          <w:szCs w:val="28"/>
        </w:rPr>
      </w:pPr>
      <w:r w:rsidRPr="001D250C">
        <w:rPr>
          <w:rFonts w:ascii="Times New Roman" w:hAnsi="Times New Roman" w:cs="Times New Roman"/>
          <w:color w:val="000000"/>
          <w:sz w:val="28"/>
          <w:szCs w:val="28"/>
        </w:rPr>
        <w:t xml:space="preserve">1. Утвердить прилагаемые Правила землепользования и застройки в </w:t>
      </w:r>
      <w:r w:rsidRPr="001D250C">
        <w:rPr>
          <w:rFonts w:ascii="Times New Roman" w:hAnsi="Times New Roman" w:cs="Times New Roman"/>
          <w:bCs/>
          <w:iCs/>
          <w:sz w:val="28"/>
          <w:szCs w:val="28"/>
        </w:rPr>
        <w:t>сельском поселении Мустафинский сельсовет муниципального района Бакалинский район Республики Башкортостан.</w:t>
      </w:r>
    </w:p>
    <w:p w:rsidR="001D250C" w:rsidRPr="001D250C" w:rsidRDefault="001D250C" w:rsidP="00552B3F">
      <w:pPr>
        <w:autoSpaceDE w:val="0"/>
        <w:autoSpaceDN w:val="0"/>
        <w:adjustRightInd w:val="0"/>
        <w:spacing w:after="0"/>
        <w:jc w:val="both"/>
        <w:rPr>
          <w:rFonts w:ascii="Times New Roman" w:hAnsi="Times New Roman" w:cs="Times New Roman"/>
          <w:sz w:val="28"/>
          <w:szCs w:val="28"/>
        </w:rPr>
      </w:pPr>
      <w:r w:rsidRPr="001D250C">
        <w:rPr>
          <w:rFonts w:ascii="Times New Roman" w:hAnsi="Times New Roman" w:cs="Times New Roman"/>
          <w:sz w:val="28"/>
          <w:szCs w:val="28"/>
        </w:rPr>
        <w:t>2. Настоящее решение вступает в силу со дня официального опубликования.</w:t>
      </w:r>
    </w:p>
    <w:p w:rsidR="001D250C" w:rsidRPr="001D250C" w:rsidRDefault="001D250C" w:rsidP="00552B3F">
      <w:pPr>
        <w:autoSpaceDE w:val="0"/>
        <w:autoSpaceDN w:val="0"/>
        <w:adjustRightInd w:val="0"/>
        <w:spacing w:after="0"/>
        <w:jc w:val="both"/>
        <w:rPr>
          <w:rFonts w:ascii="Times New Roman" w:hAnsi="Times New Roman" w:cs="Times New Roman"/>
          <w:sz w:val="28"/>
          <w:szCs w:val="28"/>
        </w:rPr>
      </w:pPr>
      <w:r w:rsidRPr="001D250C">
        <w:rPr>
          <w:rFonts w:ascii="Times New Roman" w:hAnsi="Times New Roman" w:cs="Times New Roman"/>
          <w:sz w:val="28"/>
          <w:szCs w:val="28"/>
        </w:rPr>
        <w:t xml:space="preserve">3. </w:t>
      </w:r>
      <w:proofErr w:type="gramStart"/>
      <w:r w:rsidRPr="001D250C">
        <w:rPr>
          <w:rFonts w:ascii="Times New Roman" w:hAnsi="Times New Roman" w:cs="Times New Roman"/>
          <w:sz w:val="28"/>
          <w:szCs w:val="28"/>
        </w:rPr>
        <w:t>Контроль за</w:t>
      </w:r>
      <w:proofErr w:type="gramEnd"/>
      <w:r w:rsidRPr="001D250C">
        <w:rPr>
          <w:rFonts w:ascii="Times New Roman" w:hAnsi="Times New Roman" w:cs="Times New Roman"/>
          <w:sz w:val="28"/>
          <w:szCs w:val="28"/>
        </w:rPr>
        <w:t xml:space="preserve"> исполнением данного решения возложить на комиссию по развитию предпринимательства, по земельным вопросам, благоустройству и экологии.</w:t>
      </w:r>
    </w:p>
    <w:p w:rsidR="001D250C" w:rsidRDefault="001D250C" w:rsidP="00552B3F">
      <w:pPr>
        <w:autoSpaceDE w:val="0"/>
        <w:autoSpaceDN w:val="0"/>
        <w:adjustRightInd w:val="0"/>
        <w:spacing w:after="0"/>
        <w:jc w:val="both"/>
        <w:rPr>
          <w:rFonts w:ascii="Times New Roman" w:hAnsi="Times New Roman" w:cs="Times New Roman"/>
          <w:sz w:val="28"/>
          <w:szCs w:val="28"/>
        </w:rPr>
      </w:pPr>
    </w:p>
    <w:p w:rsidR="00552B3F" w:rsidRDefault="00552B3F" w:rsidP="00552B3F">
      <w:pPr>
        <w:autoSpaceDE w:val="0"/>
        <w:autoSpaceDN w:val="0"/>
        <w:adjustRightInd w:val="0"/>
        <w:spacing w:after="0"/>
        <w:jc w:val="both"/>
        <w:rPr>
          <w:rFonts w:ascii="Times New Roman" w:hAnsi="Times New Roman" w:cs="Times New Roman"/>
          <w:sz w:val="28"/>
          <w:szCs w:val="28"/>
        </w:rPr>
      </w:pPr>
    </w:p>
    <w:p w:rsidR="00552B3F" w:rsidRPr="001D250C" w:rsidRDefault="00552B3F" w:rsidP="00552B3F">
      <w:pPr>
        <w:autoSpaceDE w:val="0"/>
        <w:autoSpaceDN w:val="0"/>
        <w:adjustRightInd w:val="0"/>
        <w:spacing w:after="0"/>
        <w:jc w:val="both"/>
        <w:rPr>
          <w:rFonts w:ascii="Times New Roman" w:hAnsi="Times New Roman" w:cs="Times New Roman"/>
          <w:sz w:val="28"/>
          <w:szCs w:val="28"/>
        </w:rPr>
      </w:pPr>
    </w:p>
    <w:p w:rsidR="001D250C" w:rsidRPr="001D250C" w:rsidRDefault="001D250C" w:rsidP="00552B3F">
      <w:pPr>
        <w:autoSpaceDE w:val="0"/>
        <w:autoSpaceDN w:val="0"/>
        <w:adjustRightInd w:val="0"/>
        <w:spacing w:after="0"/>
        <w:rPr>
          <w:rFonts w:ascii="Times New Roman" w:hAnsi="Times New Roman" w:cs="Times New Roman"/>
          <w:bCs/>
          <w:iCs/>
          <w:sz w:val="28"/>
          <w:szCs w:val="28"/>
        </w:rPr>
      </w:pPr>
      <w:r w:rsidRPr="001D250C">
        <w:rPr>
          <w:rFonts w:ascii="Times New Roman" w:hAnsi="Times New Roman" w:cs="Times New Roman"/>
          <w:sz w:val="28"/>
          <w:szCs w:val="28"/>
        </w:rPr>
        <w:t xml:space="preserve">Председатель Совета </w:t>
      </w:r>
      <w:r w:rsidRPr="001D250C">
        <w:rPr>
          <w:rFonts w:ascii="Times New Roman" w:hAnsi="Times New Roman" w:cs="Times New Roman"/>
          <w:bCs/>
          <w:iCs/>
          <w:sz w:val="28"/>
          <w:szCs w:val="28"/>
        </w:rPr>
        <w:t>сельского поселения</w:t>
      </w:r>
    </w:p>
    <w:p w:rsidR="001D250C" w:rsidRPr="001D250C" w:rsidRDefault="001D250C" w:rsidP="00552B3F">
      <w:pPr>
        <w:autoSpaceDE w:val="0"/>
        <w:autoSpaceDN w:val="0"/>
        <w:adjustRightInd w:val="0"/>
        <w:spacing w:after="0"/>
        <w:rPr>
          <w:rFonts w:ascii="Times New Roman" w:hAnsi="Times New Roman" w:cs="Times New Roman"/>
          <w:bCs/>
          <w:iCs/>
          <w:sz w:val="28"/>
          <w:szCs w:val="28"/>
        </w:rPr>
      </w:pPr>
      <w:r w:rsidRPr="001D250C">
        <w:rPr>
          <w:rFonts w:ascii="Times New Roman" w:hAnsi="Times New Roman" w:cs="Times New Roman"/>
          <w:bCs/>
          <w:iCs/>
          <w:sz w:val="28"/>
          <w:szCs w:val="28"/>
        </w:rPr>
        <w:t xml:space="preserve">Мустафинский сельсовет </w:t>
      </w:r>
    </w:p>
    <w:p w:rsidR="001D250C" w:rsidRPr="001D250C" w:rsidRDefault="001D250C" w:rsidP="00552B3F">
      <w:pPr>
        <w:autoSpaceDE w:val="0"/>
        <w:autoSpaceDN w:val="0"/>
        <w:adjustRightInd w:val="0"/>
        <w:spacing w:after="0"/>
        <w:rPr>
          <w:rFonts w:ascii="Times New Roman" w:hAnsi="Times New Roman" w:cs="Times New Roman"/>
          <w:bCs/>
          <w:iCs/>
          <w:sz w:val="28"/>
          <w:szCs w:val="28"/>
        </w:rPr>
      </w:pPr>
      <w:r w:rsidRPr="001D250C">
        <w:rPr>
          <w:rFonts w:ascii="Times New Roman" w:hAnsi="Times New Roman" w:cs="Times New Roman"/>
          <w:bCs/>
          <w:iCs/>
          <w:sz w:val="28"/>
          <w:szCs w:val="28"/>
        </w:rPr>
        <w:t xml:space="preserve">муниципального района Бакалинский район </w:t>
      </w:r>
    </w:p>
    <w:p w:rsidR="001D250C" w:rsidRPr="001D250C" w:rsidRDefault="001D250C" w:rsidP="00552B3F">
      <w:pPr>
        <w:autoSpaceDE w:val="0"/>
        <w:autoSpaceDN w:val="0"/>
        <w:adjustRightInd w:val="0"/>
        <w:spacing w:after="0"/>
        <w:rPr>
          <w:rFonts w:ascii="Times New Roman" w:hAnsi="Times New Roman" w:cs="Times New Roman"/>
          <w:bCs/>
          <w:color w:val="000000"/>
          <w:sz w:val="28"/>
          <w:szCs w:val="28"/>
        </w:rPr>
      </w:pPr>
      <w:r w:rsidRPr="001D250C">
        <w:rPr>
          <w:rFonts w:ascii="Times New Roman" w:hAnsi="Times New Roman" w:cs="Times New Roman"/>
          <w:bCs/>
          <w:iCs/>
          <w:sz w:val="28"/>
          <w:szCs w:val="28"/>
        </w:rPr>
        <w:t xml:space="preserve">Республики Башкортостан                        </w:t>
      </w:r>
      <w:r>
        <w:rPr>
          <w:rFonts w:ascii="Times New Roman" w:hAnsi="Times New Roman" w:cs="Times New Roman"/>
          <w:bCs/>
          <w:iCs/>
          <w:sz w:val="28"/>
          <w:szCs w:val="28"/>
        </w:rPr>
        <w:t xml:space="preserve">                                 </w:t>
      </w:r>
      <w:r w:rsidRPr="001D250C">
        <w:rPr>
          <w:rFonts w:ascii="Times New Roman" w:hAnsi="Times New Roman" w:cs="Times New Roman"/>
          <w:bCs/>
          <w:iCs/>
          <w:sz w:val="28"/>
          <w:szCs w:val="28"/>
        </w:rPr>
        <w:t>И.А.Гиззатуллин</w:t>
      </w:r>
    </w:p>
    <w:p w:rsidR="001D250C" w:rsidRPr="001D250C" w:rsidRDefault="001D250C" w:rsidP="00552B3F">
      <w:pPr>
        <w:autoSpaceDE w:val="0"/>
        <w:autoSpaceDN w:val="0"/>
        <w:adjustRightInd w:val="0"/>
        <w:spacing w:after="0"/>
        <w:jc w:val="right"/>
        <w:rPr>
          <w:rFonts w:ascii="Times New Roman" w:hAnsi="Times New Roman" w:cs="Times New Roman"/>
          <w:sz w:val="24"/>
          <w:szCs w:val="24"/>
        </w:rPr>
      </w:pPr>
    </w:p>
    <w:p w:rsidR="00552B3F" w:rsidRDefault="00552B3F" w:rsidP="001D250C">
      <w:pPr>
        <w:autoSpaceDE w:val="0"/>
        <w:autoSpaceDN w:val="0"/>
        <w:adjustRightInd w:val="0"/>
        <w:jc w:val="right"/>
        <w:rPr>
          <w:rFonts w:ascii="Times New Roman" w:hAnsi="Times New Roman" w:cs="Times New Roman"/>
          <w:sz w:val="24"/>
          <w:szCs w:val="24"/>
        </w:rPr>
      </w:pPr>
    </w:p>
    <w:p w:rsidR="00552B3F" w:rsidRDefault="00552B3F" w:rsidP="001D250C">
      <w:pPr>
        <w:autoSpaceDE w:val="0"/>
        <w:autoSpaceDN w:val="0"/>
        <w:adjustRightInd w:val="0"/>
        <w:jc w:val="right"/>
        <w:rPr>
          <w:rFonts w:ascii="Times New Roman" w:hAnsi="Times New Roman" w:cs="Times New Roman"/>
          <w:sz w:val="24"/>
          <w:szCs w:val="24"/>
        </w:rPr>
      </w:pPr>
    </w:p>
    <w:p w:rsidR="00FB353A" w:rsidRDefault="00FB353A" w:rsidP="001D250C">
      <w:pPr>
        <w:autoSpaceDE w:val="0"/>
        <w:autoSpaceDN w:val="0"/>
        <w:adjustRightInd w:val="0"/>
        <w:jc w:val="right"/>
        <w:rPr>
          <w:rFonts w:ascii="Times New Roman" w:hAnsi="Times New Roman" w:cs="Times New Roman"/>
          <w:sz w:val="24"/>
          <w:szCs w:val="24"/>
        </w:rPr>
      </w:pPr>
    </w:p>
    <w:p w:rsidR="00FB353A" w:rsidRDefault="00FB353A" w:rsidP="001D250C">
      <w:pPr>
        <w:autoSpaceDE w:val="0"/>
        <w:autoSpaceDN w:val="0"/>
        <w:adjustRightInd w:val="0"/>
        <w:jc w:val="right"/>
        <w:rPr>
          <w:rFonts w:ascii="Times New Roman" w:hAnsi="Times New Roman" w:cs="Times New Roman"/>
          <w:sz w:val="24"/>
          <w:szCs w:val="24"/>
        </w:rPr>
      </w:pPr>
    </w:p>
    <w:p w:rsidR="001D250C" w:rsidRPr="001D250C" w:rsidRDefault="001D250C" w:rsidP="00552B3F">
      <w:pPr>
        <w:autoSpaceDE w:val="0"/>
        <w:autoSpaceDN w:val="0"/>
        <w:adjustRightInd w:val="0"/>
        <w:spacing w:after="0"/>
        <w:jc w:val="right"/>
        <w:rPr>
          <w:rFonts w:ascii="Times New Roman" w:hAnsi="Times New Roman" w:cs="Times New Roman"/>
          <w:sz w:val="24"/>
          <w:szCs w:val="24"/>
        </w:rPr>
      </w:pPr>
      <w:r w:rsidRPr="001D250C">
        <w:rPr>
          <w:rFonts w:ascii="Times New Roman" w:hAnsi="Times New Roman" w:cs="Times New Roman"/>
          <w:sz w:val="24"/>
          <w:szCs w:val="24"/>
        </w:rPr>
        <w:lastRenderedPageBreak/>
        <w:t>Утвержден</w:t>
      </w:r>
    </w:p>
    <w:p w:rsidR="001D250C" w:rsidRPr="001D250C" w:rsidRDefault="001D250C" w:rsidP="00552B3F">
      <w:pPr>
        <w:autoSpaceDE w:val="0"/>
        <w:autoSpaceDN w:val="0"/>
        <w:adjustRightInd w:val="0"/>
        <w:spacing w:after="0"/>
        <w:jc w:val="right"/>
        <w:rPr>
          <w:rFonts w:ascii="Times New Roman" w:hAnsi="Times New Roman" w:cs="Times New Roman"/>
          <w:bCs/>
          <w:iCs/>
          <w:sz w:val="24"/>
          <w:szCs w:val="24"/>
        </w:rPr>
      </w:pPr>
      <w:r w:rsidRPr="001D250C">
        <w:rPr>
          <w:rFonts w:ascii="Times New Roman" w:hAnsi="Times New Roman" w:cs="Times New Roman"/>
          <w:sz w:val="24"/>
          <w:szCs w:val="24"/>
        </w:rPr>
        <w:t xml:space="preserve">решением Совета </w:t>
      </w:r>
      <w:r w:rsidRPr="001D250C">
        <w:rPr>
          <w:rFonts w:ascii="Times New Roman" w:hAnsi="Times New Roman" w:cs="Times New Roman"/>
          <w:bCs/>
          <w:iCs/>
          <w:sz w:val="24"/>
          <w:szCs w:val="24"/>
        </w:rPr>
        <w:t>сельского поселения</w:t>
      </w:r>
    </w:p>
    <w:p w:rsidR="001D250C" w:rsidRPr="001D250C" w:rsidRDefault="001D250C" w:rsidP="00552B3F">
      <w:pPr>
        <w:autoSpaceDE w:val="0"/>
        <w:autoSpaceDN w:val="0"/>
        <w:adjustRightInd w:val="0"/>
        <w:spacing w:after="0"/>
        <w:jc w:val="right"/>
        <w:rPr>
          <w:rFonts w:ascii="Times New Roman" w:hAnsi="Times New Roman" w:cs="Times New Roman"/>
          <w:bCs/>
          <w:iCs/>
          <w:sz w:val="24"/>
          <w:szCs w:val="24"/>
        </w:rPr>
      </w:pPr>
      <w:r w:rsidRPr="001D250C">
        <w:rPr>
          <w:rFonts w:ascii="Times New Roman" w:hAnsi="Times New Roman" w:cs="Times New Roman"/>
          <w:bCs/>
          <w:iCs/>
          <w:sz w:val="24"/>
          <w:szCs w:val="24"/>
        </w:rPr>
        <w:t xml:space="preserve"> Мустафинский сельсовет </w:t>
      </w:r>
    </w:p>
    <w:p w:rsidR="001D250C" w:rsidRPr="001D250C" w:rsidRDefault="001D250C" w:rsidP="00552B3F">
      <w:pPr>
        <w:autoSpaceDE w:val="0"/>
        <w:autoSpaceDN w:val="0"/>
        <w:adjustRightInd w:val="0"/>
        <w:spacing w:after="0"/>
        <w:jc w:val="right"/>
        <w:rPr>
          <w:rFonts w:ascii="Times New Roman" w:hAnsi="Times New Roman" w:cs="Times New Roman"/>
          <w:bCs/>
          <w:iCs/>
          <w:sz w:val="24"/>
          <w:szCs w:val="24"/>
        </w:rPr>
      </w:pPr>
      <w:r w:rsidRPr="001D250C">
        <w:rPr>
          <w:rFonts w:ascii="Times New Roman" w:hAnsi="Times New Roman" w:cs="Times New Roman"/>
          <w:bCs/>
          <w:iCs/>
          <w:sz w:val="24"/>
          <w:szCs w:val="24"/>
        </w:rPr>
        <w:t>муниципального района Бакалинский район</w:t>
      </w:r>
    </w:p>
    <w:p w:rsidR="001D250C" w:rsidRPr="001D250C" w:rsidRDefault="001D250C" w:rsidP="00552B3F">
      <w:pPr>
        <w:autoSpaceDE w:val="0"/>
        <w:autoSpaceDN w:val="0"/>
        <w:adjustRightInd w:val="0"/>
        <w:spacing w:after="0"/>
        <w:jc w:val="right"/>
        <w:rPr>
          <w:rFonts w:ascii="Times New Roman" w:hAnsi="Times New Roman" w:cs="Times New Roman"/>
          <w:bCs/>
          <w:color w:val="000000"/>
          <w:sz w:val="24"/>
          <w:szCs w:val="24"/>
        </w:rPr>
      </w:pPr>
      <w:r w:rsidRPr="001D250C">
        <w:rPr>
          <w:rFonts w:ascii="Times New Roman" w:hAnsi="Times New Roman" w:cs="Times New Roman"/>
          <w:bCs/>
          <w:iCs/>
          <w:sz w:val="24"/>
          <w:szCs w:val="24"/>
        </w:rPr>
        <w:t xml:space="preserve"> Республики Башкортостан</w:t>
      </w:r>
    </w:p>
    <w:p w:rsidR="001D250C" w:rsidRPr="001D250C" w:rsidRDefault="00552B3F" w:rsidP="00552B3F">
      <w:pPr>
        <w:autoSpaceDE w:val="0"/>
        <w:autoSpaceDN w:val="0"/>
        <w:adjustRightInd w:val="0"/>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от « 18 » декабр</w:t>
      </w:r>
      <w:r w:rsidR="001D250C" w:rsidRPr="001D250C">
        <w:rPr>
          <w:rFonts w:ascii="Times New Roman" w:hAnsi="Times New Roman" w:cs="Times New Roman"/>
          <w:color w:val="000000"/>
          <w:sz w:val="24"/>
          <w:szCs w:val="24"/>
        </w:rPr>
        <w:t>я 201</w:t>
      </w:r>
      <w:r>
        <w:rPr>
          <w:rFonts w:ascii="Times New Roman" w:hAnsi="Times New Roman" w:cs="Times New Roman"/>
          <w:color w:val="000000"/>
          <w:sz w:val="24"/>
          <w:szCs w:val="24"/>
        </w:rPr>
        <w:t>7 г. № 108</w:t>
      </w:r>
      <w:r w:rsidR="001D250C" w:rsidRPr="001D250C">
        <w:rPr>
          <w:rFonts w:ascii="Times New Roman" w:hAnsi="Times New Roman" w:cs="Times New Roman"/>
          <w:color w:val="000000"/>
          <w:sz w:val="24"/>
          <w:szCs w:val="24"/>
        </w:rPr>
        <w:t xml:space="preserve"> </w:t>
      </w:r>
    </w:p>
    <w:p w:rsidR="001D250C" w:rsidRPr="001D250C" w:rsidRDefault="001D250C" w:rsidP="00552B3F">
      <w:pPr>
        <w:autoSpaceDE w:val="0"/>
        <w:autoSpaceDN w:val="0"/>
        <w:adjustRightInd w:val="0"/>
        <w:spacing w:after="0"/>
        <w:jc w:val="right"/>
        <w:rPr>
          <w:rFonts w:ascii="Times New Roman" w:hAnsi="Times New Roman" w:cs="Times New Roman"/>
          <w:sz w:val="24"/>
          <w:szCs w:val="24"/>
        </w:rPr>
      </w:pPr>
    </w:p>
    <w:p w:rsidR="001D250C" w:rsidRPr="001D250C" w:rsidRDefault="001D250C" w:rsidP="001D250C">
      <w:pPr>
        <w:autoSpaceDE w:val="0"/>
        <w:autoSpaceDN w:val="0"/>
        <w:adjustRightInd w:val="0"/>
        <w:jc w:val="right"/>
        <w:rPr>
          <w:rFonts w:ascii="Times New Roman" w:hAnsi="Times New Roman" w:cs="Times New Roman"/>
          <w:sz w:val="24"/>
          <w:szCs w:val="24"/>
        </w:rPr>
      </w:pPr>
    </w:p>
    <w:p w:rsidR="001D250C" w:rsidRPr="001D250C" w:rsidRDefault="001D250C" w:rsidP="001D250C">
      <w:pPr>
        <w:autoSpaceDE w:val="0"/>
        <w:autoSpaceDN w:val="0"/>
        <w:adjustRightInd w:val="0"/>
        <w:jc w:val="right"/>
        <w:rPr>
          <w:rFonts w:ascii="Times New Roman" w:hAnsi="Times New Roman" w:cs="Times New Roman"/>
          <w:sz w:val="28"/>
          <w:szCs w:val="28"/>
        </w:rPr>
      </w:pPr>
    </w:p>
    <w:p w:rsidR="001D250C" w:rsidRPr="001D250C" w:rsidRDefault="001D250C" w:rsidP="00552B3F">
      <w:pPr>
        <w:autoSpaceDE w:val="0"/>
        <w:autoSpaceDN w:val="0"/>
        <w:adjustRightInd w:val="0"/>
        <w:spacing w:after="0"/>
        <w:jc w:val="center"/>
        <w:rPr>
          <w:rFonts w:ascii="Times New Roman" w:hAnsi="Times New Roman" w:cs="Times New Roman"/>
          <w:b/>
          <w:bCs/>
          <w:color w:val="000000"/>
          <w:sz w:val="28"/>
          <w:szCs w:val="28"/>
        </w:rPr>
      </w:pPr>
      <w:r w:rsidRPr="001D250C">
        <w:rPr>
          <w:rFonts w:ascii="Times New Roman" w:hAnsi="Times New Roman" w:cs="Times New Roman"/>
          <w:b/>
          <w:bCs/>
          <w:color w:val="000000"/>
          <w:sz w:val="28"/>
          <w:szCs w:val="28"/>
        </w:rPr>
        <w:t>ПРАВИЛА ЗЕМЛЕПОЛЬЗОВАНИЯ И ЗАСТРОЙКИ</w:t>
      </w:r>
    </w:p>
    <w:p w:rsidR="001D250C" w:rsidRPr="001D250C" w:rsidRDefault="001D250C" w:rsidP="00552B3F">
      <w:pPr>
        <w:autoSpaceDE w:val="0"/>
        <w:autoSpaceDN w:val="0"/>
        <w:adjustRightInd w:val="0"/>
        <w:spacing w:after="0"/>
        <w:jc w:val="center"/>
        <w:rPr>
          <w:rFonts w:ascii="Times New Roman" w:hAnsi="Times New Roman" w:cs="Times New Roman"/>
          <w:b/>
          <w:bCs/>
          <w:iCs/>
          <w:sz w:val="28"/>
          <w:szCs w:val="28"/>
        </w:rPr>
      </w:pPr>
      <w:r w:rsidRPr="001D250C">
        <w:rPr>
          <w:rFonts w:ascii="Times New Roman" w:hAnsi="Times New Roman" w:cs="Times New Roman"/>
          <w:b/>
          <w:bCs/>
          <w:color w:val="000000"/>
          <w:sz w:val="28"/>
          <w:szCs w:val="28"/>
        </w:rPr>
        <w:t xml:space="preserve">в </w:t>
      </w:r>
      <w:r w:rsidRPr="001D250C">
        <w:rPr>
          <w:rFonts w:ascii="Times New Roman" w:hAnsi="Times New Roman" w:cs="Times New Roman"/>
          <w:b/>
          <w:bCs/>
          <w:iCs/>
          <w:sz w:val="28"/>
          <w:szCs w:val="28"/>
        </w:rPr>
        <w:t xml:space="preserve">сельском поселении Мустафинский сельсовет </w:t>
      </w:r>
    </w:p>
    <w:p w:rsidR="001D250C" w:rsidRPr="001D250C" w:rsidRDefault="001D250C" w:rsidP="00552B3F">
      <w:pPr>
        <w:autoSpaceDE w:val="0"/>
        <w:autoSpaceDN w:val="0"/>
        <w:adjustRightInd w:val="0"/>
        <w:spacing w:after="0"/>
        <w:jc w:val="center"/>
        <w:rPr>
          <w:rFonts w:ascii="Times New Roman" w:hAnsi="Times New Roman" w:cs="Times New Roman"/>
          <w:b/>
          <w:bCs/>
          <w:color w:val="000000"/>
          <w:sz w:val="28"/>
          <w:szCs w:val="28"/>
        </w:rPr>
      </w:pPr>
      <w:r w:rsidRPr="001D250C">
        <w:rPr>
          <w:rFonts w:ascii="Times New Roman" w:hAnsi="Times New Roman" w:cs="Times New Roman"/>
          <w:b/>
          <w:bCs/>
          <w:iCs/>
          <w:sz w:val="28"/>
          <w:szCs w:val="28"/>
        </w:rPr>
        <w:t>муниципального района Бакалинский район Республики Башкортостан</w:t>
      </w:r>
    </w:p>
    <w:p w:rsidR="001D250C" w:rsidRPr="001D250C" w:rsidRDefault="001D250C" w:rsidP="00552B3F">
      <w:pPr>
        <w:autoSpaceDE w:val="0"/>
        <w:autoSpaceDN w:val="0"/>
        <w:adjustRightInd w:val="0"/>
        <w:spacing w:after="0"/>
        <w:jc w:val="center"/>
        <w:rPr>
          <w:rFonts w:ascii="Times New Roman" w:hAnsi="Times New Roman" w:cs="Times New Roman"/>
          <w:sz w:val="28"/>
          <w:szCs w:val="28"/>
        </w:rPr>
      </w:pPr>
    </w:p>
    <w:p w:rsidR="00A07599" w:rsidRPr="00A07599" w:rsidRDefault="00A07599" w:rsidP="00A07599">
      <w:pPr>
        <w:widowControl w:val="0"/>
        <w:suppressAutoHyphens/>
        <w:autoSpaceDE w:val="0"/>
        <w:autoSpaceDN w:val="0"/>
        <w:spacing w:after="0" w:line="240" w:lineRule="auto"/>
        <w:jc w:val="right"/>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eastAsia="ja-JP" w:bidi="fa-IR"/>
        </w:rPr>
        <w:t xml:space="preserve"> </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
          <w:bCs/>
          <w:iCs/>
          <w:kern w:val="3"/>
          <w:sz w:val="24"/>
          <w:szCs w:val="24"/>
          <w:lang w:val="de-DE" w:eastAsia="ja-JP" w:bidi="fa-IR"/>
        </w:rPr>
        <w:t>РАЗДЕЛ I. ПОРЯДОК ПРИМЕНЕНИЯ ПРАВИЛ ЗЕМЛЕПОЛЬЗОВАНИЯ И</w:t>
      </w:r>
      <w:r w:rsidRPr="00A07599">
        <w:rPr>
          <w:rFonts w:ascii="Times New Roman" w:eastAsia="Andale Sans UI" w:hAnsi="Times New Roman" w:cs="Tahoma"/>
          <w:b/>
          <w:bCs/>
          <w:iCs/>
          <w:kern w:val="3"/>
          <w:sz w:val="24"/>
          <w:szCs w:val="24"/>
          <w:lang w:val="de-DE" w:eastAsia="ja-JP" w:bidi="fa-IR"/>
        </w:rPr>
        <w:br/>
        <w:t xml:space="preserve">ЗАСТРОЙКИ </w:t>
      </w:r>
      <w:r w:rsidRPr="00A07599">
        <w:rPr>
          <w:rFonts w:ascii="Times New Roman" w:eastAsia="Andale Sans UI" w:hAnsi="Times New Roman" w:cs="Tahoma"/>
          <w:b/>
          <w:bCs/>
          <w:iCs/>
          <w:kern w:val="3"/>
          <w:sz w:val="24"/>
          <w:szCs w:val="24"/>
          <w:lang w:eastAsia="ja-JP" w:bidi="fa-IR"/>
        </w:rPr>
        <w:t xml:space="preserve"> </w:t>
      </w:r>
      <w:r w:rsidRPr="00A07599">
        <w:rPr>
          <w:rFonts w:ascii="Times New Roman" w:eastAsia="Andale Sans UI" w:hAnsi="Times New Roman" w:cs="Tahoma"/>
          <w:b/>
          <w:bCs/>
          <w:iCs/>
          <w:kern w:val="3"/>
          <w:sz w:val="24"/>
          <w:szCs w:val="24"/>
          <w:lang w:val="de-DE" w:eastAsia="ja-JP" w:bidi="fa-IR"/>
        </w:rPr>
        <w:t xml:space="preserve">СЕЛЬСКОГО ПОСЕЛЕНИЯ </w:t>
      </w:r>
      <w:r w:rsidR="000E680A">
        <w:rPr>
          <w:rFonts w:ascii="Times New Roman" w:eastAsia="Andale Sans UI" w:hAnsi="Times New Roman" w:cs="Tahoma"/>
          <w:b/>
          <w:bCs/>
          <w:iCs/>
          <w:kern w:val="3"/>
          <w:sz w:val="24"/>
          <w:szCs w:val="24"/>
          <w:lang w:eastAsia="ja-JP" w:bidi="fa-IR"/>
        </w:rPr>
        <w:t>МУСТАФИНСКИЙ</w:t>
      </w:r>
      <w:r w:rsidRPr="00A07599">
        <w:rPr>
          <w:rFonts w:ascii="Times New Roman" w:eastAsia="Andale Sans UI" w:hAnsi="Times New Roman" w:cs="Tahoma"/>
          <w:b/>
          <w:bCs/>
          <w:iCs/>
          <w:kern w:val="3"/>
          <w:sz w:val="24"/>
          <w:szCs w:val="24"/>
          <w:lang w:val="de-DE" w:eastAsia="ja-JP" w:bidi="fa-IR"/>
        </w:rPr>
        <w:t xml:space="preserve"> СЕЛЬСОВЕТ</w:t>
      </w:r>
      <w:r w:rsidRPr="00A07599">
        <w:rPr>
          <w:rFonts w:ascii="Times New Roman" w:eastAsia="Andale Sans UI" w:hAnsi="Times New Roman" w:cs="Tahoma"/>
          <w:b/>
          <w:bCs/>
          <w:iCs/>
          <w:kern w:val="3"/>
          <w:sz w:val="24"/>
          <w:szCs w:val="24"/>
          <w:lang w:val="de-DE" w:eastAsia="ja-JP" w:bidi="fa-IR"/>
        </w:rPr>
        <w:br/>
        <w:t xml:space="preserve">МУНИЦИПАЛЬНОГО РАЙОНА БАКАЛИНСКИЙ РАЙОН </w:t>
      </w:r>
      <w:r w:rsidRPr="00A07599">
        <w:rPr>
          <w:rFonts w:ascii="Times New Roman" w:eastAsia="Andale Sans UI" w:hAnsi="Times New Roman" w:cs="Tahoma"/>
          <w:b/>
          <w:bCs/>
          <w:iCs/>
          <w:kern w:val="3"/>
          <w:sz w:val="24"/>
          <w:szCs w:val="24"/>
          <w:lang w:eastAsia="ja-JP" w:bidi="fa-IR"/>
        </w:rPr>
        <w:t xml:space="preserve">                                  </w:t>
      </w:r>
      <w:r w:rsidRPr="00A07599">
        <w:rPr>
          <w:rFonts w:ascii="Times New Roman" w:eastAsia="Andale Sans UI" w:hAnsi="Times New Roman" w:cs="Tahoma"/>
          <w:b/>
          <w:bCs/>
          <w:iCs/>
          <w:kern w:val="3"/>
          <w:sz w:val="24"/>
          <w:szCs w:val="24"/>
          <w:lang w:val="de-DE" w:eastAsia="ja-JP" w:bidi="fa-IR"/>
        </w:rPr>
        <w:t>РЕСПУБЛИКИ БАШКОРТОСТАН</w:t>
      </w:r>
      <w:r w:rsidRPr="00A07599">
        <w:rPr>
          <w:rFonts w:ascii="Times New Roman" w:eastAsia="Andale Sans UI" w:hAnsi="Times New Roman" w:cs="Tahoma"/>
          <w:b/>
          <w:bCs/>
          <w:iCs/>
          <w:kern w:val="3"/>
          <w:sz w:val="24"/>
          <w:szCs w:val="24"/>
          <w:lang w:eastAsia="ja-JP" w:bidi="fa-IR"/>
        </w:rPr>
        <w:t xml:space="preserve"> </w:t>
      </w:r>
      <w:r w:rsidRPr="00A07599">
        <w:rPr>
          <w:rFonts w:ascii="Times New Roman" w:eastAsia="Andale Sans UI" w:hAnsi="Times New Roman" w:cs="Tahoma"/>
          <w:b/>
          <w:bCs/>
          <w:iCs/>
          <w:kern w:val="3"/>
          <w:sz w:val="24"/>
          <w:szCs w:val="24"/>
          <w:lang w:val="de-DE" w:eastAsia="ja-JP" w:bidi="fa-IR"/>
        </w:rPr>
        <w:t>И ВНЕСЕНИЯ В НИХ ИЗМЕНЕНИЙ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b/>
          <w:kern w:val="3"/>
          <w:sz w:val="24"/>
          <w:szCs w:val="24"/>
          <w:lang w:val="de-DE"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color w:val="000000"/>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Глава 1. ОБЩИЕ ПОЛОЖЕНИЯ</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Правила землепользования и застройки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0E680A">
        <w:rPr>
          <w:rFonts w:ascii="Times New Roman" w:eastAsia="Andale Sans UI" w:hAnsi="Times New Roman" w:cs="Tahoma"/>
          <w:bCs/>
          <w:iCs/>
          <w:kern w:val="3"/>
          <w:sz w:val="24"/>
          <w:szCs w:val="24"/>
          <w:lang w:eastAsia="ja-JP" w:bidi="fa-IR"/>
        </w:rPr>
        <w:t xml:space="preserve"> Мустафинский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(далее также – Правила) являются нормативно-правовым актом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0E680A">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разработанным в соответствии с Градостроительным кодексом РФ, Земельным кодексом РФ, Федеральным законом от 6 октября 2003 года № 131-ФЗ «Об общих принципах организации местного самоуправления в РФ» и другими нормативными правовыми актами РФ и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0E680A">
        <w:rPr>
          <w:rFonts w:ascii="Times New Roman" w:eastAsia="Andale Sans UI" w:hAnsi="Times New Roman" w:cs="Tahoma"/>
          <w:bCs/>
          <w:iCs/>
          <w:kern w:val="3"/>
          <w:sz w:val="24"/>
          <w:szCs w:val="24"/>
          <w:lang w:eastAsia="ja-JP" w:bidi="fa-IR"/>
        </w:rPr>
        <w:t>Мустафинский</w:t>
      </w:r>
      <w:r w:rsidR="000E680A" w:rsidRPr="00A07599">
        <w:rPr>
          <w:rFonts w:ascii="Times New Roman" w:eastAsia="Andale Sans UI" w:hAnsi="Times New Roman" w:cs="Tahoma"/>
          <w:bCs/>
          <w:iCs/>
          <w:kern w:val="3"/>
          <w:sz w:val="24"/>
          <w:szCs w:val="24"/>
          <w:lang w:val="de-DE" w:eastAsia="ja-JP" w:bidi="fa-IR"/>
        </w:rPr>
        <w:t xml:space="preserve"> </w:t>
      </w:r>
      <w:r w:rsidRPr="00A07599">
        <w:rPr>
          <w:rFonts w:ascii="Times New Roman" w:eastAsia="Andale Sans UI" w:hAnsi="Times New Roman" w:cs="Tahoma"/>
          <w:bCs/>
          <w:iCs/>
          <w:kern w:val="3"/>
          <w:sz w:val="24"/>
          <w:szCs w:val="24"/>
          <w:lang w:val="de-DE" w:eastAsia="ja-JP" w:bidi="fa-IR"/>
        </w:rPr>
        <w:t>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eastAsia="ja-JP" w:bidi="fa-IR"/>
        </w:rPr>
        <w:t>,</w:t>
      </w:r>
      <w:r w:rsidRPr="00A07599">
        <w:rPr>
          <w:rFonts w:ascii="Times New Roman" w:eastAsia="Andale Sans UI" w:hAnsi="Times New Roman" w:cs="Tahoma"/>
          <w:color w:val="000000"/>
          <w:kern w:val="3"/>
          <w:sz w:val="24"/>
          <w:szCs w:val="24"/>
          <w:lang w:val="de-DE" w:eastAsia="ja-JP" w:bidi="fa-IR"/>
        </w:rPr>
        <w:t xml:space="preserve"> разработаны на основе </w:t>
      </w:r>
      <w:r w:rsidRPr="00A07599">
        <w:rPr>
          <w:rFonts w:ascii="Times New Roman" w:eastAsia="Andale Sans UI" w:hAnsi="Times New Roman" w:cs="Tahoma"/>
          <w:color w:val="000000"/>
          <w:kern w:val="3"/>
          <w:sz w:val="24"/>
          <w:szCs w:val="24"/>
          <w:lang w:eastAsia="ja-JP" w:bidi="fa-IR"/>
        </w:rPr>
        <w:t>г</w:t>
      </w:r>
      <w:r w:rsidRPr="00A07599">
        <w:rPr>
          <w:rFonts w:ascii="Times New Roman" w:eastAsia="Andale Sans UI" w:hAnsi="Times New Roman" w:cs="Tahoma"/>
          <w:color w:val="000000"/>
          <w:kern w:val="3"/>
          <w:sz w:val="24"/>
          <w:szCs w:val="24"/>
          <w:lang w:val="de-DE" w:eastAsia="ja-JP" w:bidi="fa-IR"/>
        </w:rPr>
        <w:t xml:space="preserve">енерального плана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0E680A">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bCs/>
          <w:iCs/>
          <w:kern w:val="3"/>
          <w:sz w:val="24"/>
          <w:szCs w:val="24"/>
          <w:lang w:eastAsia="ja-JP" w:bidi="fa-IR"/>
        </w:rPr>
        <w:t>,</w:t>
      </w:r>
      <w:r w:rsidRPr="00A07599">
        <w:rPr>
          <w:rFonts w:ascii="Arial" w:eastAsia="Andale Sans UI" w:hAnsi="Arial" w:cs="Arial"/>
          <w:color w:val="000000"/>
          <w:kern w:val="3"/>
          <w:sz w:val="24"/>
          <w:szCs w:val="24"/>
          <w:lang w:val="de-DE" w:eastAsia="ja-JP" w:bidi="fa-IR"/>
        </w:rPr>
        <w:t xml:space="preserve"> </w:t>
      </w:r>
      <w:r w:rsidRPr="00A07599">
        <w:rPr>
          <w:rFonts w:ascii="Times New Roman" w:eastAsia="Andale Sans UI" w:hAnsi="Times New Roman" w:cs="Tahoma"/>
          <w:bCs/>
          <w:iCs/>
          <w:kern w:val="3"/>
          <w:sz w:val="24"/>
          <w:szCs w:val="24"/>
          <w:lang w:val="de-DE" w:eastAsia="ja-JP" w:bidi="fa-IR"/>
        </w:rPr>
        <w:t xml:space="preserve">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w:t>
      </w:r>
      <w:r w:rsidRPr="00A07599">
        <w:rPr>
          <w:rFonts w:ascii="Times New Roman" w:eastAsia="Andale Sans UI" w:hAnsi="Times New Roman" w:cs="Tahoma"/>
          <w:bCs/>
          <w:iCs/>
          <w:kern w:val="3"/>
          <w:sz w:val="24"/>
          <w:szCs w:val="24"/>
          <w:lang w:eastAsia="ja-JP" w:bidi="fa-IR"/>
        </w:rPr>
        <w:t xml:space="preserve">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0E680A">
        <w:rPr>
          <w:rFonts w:ascii="Times New Roman" w:eastAsia="Andale Sans UI" w:hAnsi="Times New Roman" w:cs="Tahoma"/>
          <w:bCs/>
          <w:iCs/>
          <w:kern w:val="3"/>
          <w:sz w:val="24"/>
          <w:szCs w:val="24"/>
          <w:lang w:eastAsia="ja-JP" w:bidi="fa-IR"/>
        </w:rPr>
        <w:t>Мустафинский</w:t>
      </w:r>
      <w:r w:rsidR="000E680A" w:rsidRPr="00A07599">
        <w:rPr>
          <w:rFonts w:ascii="Times New Roman" w:eastAsia="Andale Sans UI" w:hAnsi="Times New Roman" w:cs="Tahoma"/>
          <w:bCs/>
          <w:iCs/>
          <w:kern w:val="3"/>
          <w:sz w:val="24"/>
          <w:szCs w:val="24"/>
          <w:lang w:val="de-DE" w:eastAsia="ja-JP" w:bidi="fa-IR"/>
        </w:rPr>
        <w:t xml:space="preserve"> </w:t>
      </w:r>
      <w:r w:rsidRPr="00A07599">
        <w:rPr>
          <w:rFonts w:ascii="Times New Roman" w:eastAsia="Andale Sans UI" w:hAnsi="Times New Roman" w:cs="Tahoma"/>
          <w:bCs/>
          <w:iCs/>
          <w:kern w:val="3"/>
          <w:sz w:val="24"/>
          <w:szCs w:val="24"/>
          <w:lang w:val="de-DE" w:eastAsia="ja-JP" w:bidi="fa-IR"/>
        </w:rPr>
        <w:t>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Настоящие Правила сельского поселения </w:t>
      </w:r>
      <w:r w:rsidR="000E680A">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соответствии с Градостроительным кодексом Российской Федерации, Земельным кодексом Российской Федерации вводят в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сельско</w:t>
      </w:r>
      <w:r w:rsidRPr="00A07599">
        <w:rPr>
          <w:rFonts w:ascii="Times New Roman" w:eastAsia="Andale Sans UI" w:hAnsi="Times New Roman" w:cs="Tahoma"/>
          <w:kern w:val="3"/>
          <w:sz w:val="24"/>
          <w:szCs w:val="24"/>
          <w:lang w:eastAsia="ja-JP" w:bidi="fa-IR"/>
        </w:rPr>
        <w:t>м</w:t>
      </w:r>
      <w:r w:rsidRPr="00A07599">
        <w:rPr>
          <w:rFonts w:ascii="Times New Roman" w:eastAsia="Andale Sans UI" w:hAnsi="Times New Roman" w:cs="Tahoma"/>
          <w:kern w:val="3"/>
          <w:sz w:val="24"/>
          <w:szCs w:val="24"/>
          <w:lang w:val="de-DE" w:eastAsia="ja-JP" w:bidi="fa-IR"/>
        </w:rPr>
        <w:t xml:space="preserve"> поселени</w:t>
      </w:r>
      <w:r w:rsidRPr="00A07599">
        <w:rPr>
          <w:rFonts w:ascii="Times New Roman" w:eastAsia="Andale Sans UI" w:hAnsi="Times New Roman" w:cs="Tahoma"/>
          <w:kern w:val="3"/>
          <w:sz w:val="24"/>
          <w:szCs w:val="24"/>
          <w:lang w:eastAsia="ja-JP" w:bidi="fa-IR"/>
        </w:rPr>
        <w:t>и</w:t>
      </w:r>
      <w:r w:rsidRPr="00A07599">
        <w:rPr>
          <w:rFonts w:ascii="Times New Roman" w:eastAsia="Andale Sans UI" w:hAnsi="Times New Roman" w:cs="Tahoma"/>
          <w:kern w:val="3"/>
          <w:sz w:val="24"/>
          <w:szCs w:val="24"/>
          <w:lang w:val="de-DE" w:eastAsia="ja-JP" w:bidi="fa-IR"/>
        </w:rPr>
        <w:t xml:space="preserve"> </w:t>
      </w:r>
      <w:r w:rsidR="000E680A">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поселения, сохранения окружающей среды и объектов культурного наследия</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подготовки документов для предоставления земельных участков, находящихся в государственной или муниципальной собственности, в целях осуществления </w:t>
      </w:r>
      <w:r w:rsidRPr="00A07599">
        <w:rPr>
          <w:rFonts w:ascii="Times New Roman" w:eastAsia="Andale Sans UI" w:hAnsi="Times New Roman" w:cs="Tahoma"/>
          <w:kern w:val="3"/>
          <w:sz w:val="24"/>
          <w:szCs w:val="24"/>
          <w:lang w:val="de-DE" w:eastAsia="ja-JP" w:bidi="fa-IR"/>
        </w:rPr>
        <w:lastRenderedPageBreak/>
        <w:t>строительства, реконструкции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развития застроенных территорий, комплексного освоения территорий в целях жилищного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Правила землепользования и застройки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0E680A">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МР Бакалинский район Республики Башкортостан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заинтересованных лиц;</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устанавливаются территориальные зоны и градостроительные регламенты в существующих границах сельского поселения </w:t>
      </w:r>
      <w:r w:rsidR="000E680A">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 регулировании землепользования и застройки территории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0E680A">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об изменении видов разрешенного использования земельных участков и объектов капитального строительства физическими и юридическими лицами</w:t>
      </w:r>
      <w:r w:rsidRPr="00A07599">
        <w:rPr>
          <w:rFonts w:ascii="Times New Roman" w:eastAsia="Andale Sans UI" w:hAnsi="Times New Roman" w:cs="Tahoma"/>
          <w:kern w:val="3"/>
          <w:sz w:val="24"/>
          <w:szCs w:val="24"/>
          <w:lang w:eastAsia="ja-JP" w:bidi="fa-IR"/>
        </w:rPr>
        <w:t xml:space="preserve"> и </w:t>
      </w:r>
      <w:r w:rsidRPr="00A07599">
        <w:rPr>
          <w:rFonts w:ascii="Times New Roman" w:eastAsia="Andale Sans UI" w:hAnsi="Times New Roman" w:cs="Tahoma"/>
          <w:kern w:val="3"/>
          <w:sz w:val="24"/>
          <w:szCs w:val="24"/>
          <w:lang w:val="de-DE" w:eastAsia="ja-JP" w:bidi="fa-IR"/>
        </w:rPr>
        <w:t>предоставлени</w:t>
      </w:r>
      <w:r w:rsidRPr="00A07599">
        <w:rPr>
          <w:rFonts w:ascii="Times New Roman" w:eastAsia="Andale Sans UI" w:hAnsi="Times New Roman" w:cs="Tahoma"/>
          <w:kern w:val="3"/>
          <w:sz w:val="24"/>
          <w:szCs w:val="24"/>
          <w:lang w:eastAsia="ja-JP" w:bidi="fa-IR"/>
        </w:rPr>
        <w:t>я</w:t>
      </w:r>
      <w:r w:rsidRPr="00A07599">
        <w:rPr>
          <w:rFonts w:ascii="Times New Roman" w:eastAsia="Andale Sans UI" w:hAnsi="Times New Roman" w:cs="Tahoma"/>
          <w:kern w:val="3"/>
          <w:sz w:val="24"/>
          <w:szCs w:val="24"/>
          <w:lang w:val="de-DE" w:eastAsia="ja-JP" w:bidi="fa-IR"/>
        </w:rPr>
        <w:t xml:space="preserve"> разрешения на условно разрешенный вид использования земельного участка или объекта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о </w:t>
      </w:r>
      <w:r w:rsidRPr="00A07599">
        <w:rPr>
          <w:rFonts w:ascii="Times New Roman" w:eastAsia="Andale Sans UI" w:hAnsi="Times New Roman" w:cs="Tahoma"/>
          <w:kern w:val="3"/>
          <w:sz w:val="24"/>
          <w:szCs w:val="24"/>
          <w:lang w:val="de-DE" w:eastAsia="ja-JP" w:bidi="fa-IR"/>
        </w:rPr>
        <w:t>предоставлени</w:t>
      </w:r>
      <w:r w:rsidRPr="00A07599">
        <w:rPr>
          <w:rFonts w:ascii="Times New Roman" w:eastAsia="Andale Sans UI" w:hAnsi="Times New Roman" w:cs="Tahoma"/>
          <w:kern w:val="3"/>
          <w:sz w:val="24"/>
          <w:szCs w:val="24"/>
          <w:lang w:eastAsia="ja-JP" w:bidi="fa-IR"/>
        </w:rPr>
        <w:t>и</w:t>
      </w:r>
      <w:r w:rsidRPr="00A07599">
        <w:rPr>
          <w:rFonts w:ascii="Times New Roman" w:eastAsia="Andale Sans UI" w:hAnsi="Times New Roman" w:cs="Tahoma"/>
          <w:kern w:val="3"/>
          <w:sz w:val="24"/>
          <w:szCs w:val="24"/>
          <w:lang w:val="de-DE" w:eastAsia="ja-JP" w:bidi="fa-IR"/>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 подготовке документации по планировке территории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0E680A">
        <w:rPr>
          <w:rFonts w:ascii="Times New Roman" w:eastAsia="Andale Sans UI" w:hAnsi="Times New Roman" w:cs="Tahoma"/>
          <w:bCs/>
          <w:iCs/>
          <w:kern w:val="3"/>
          <w:sz w:val="24"/>
          <w:szCs w:val="24"/>
          <w:lang w:eastAsia="ja-JP" w:bidi="fa-IR"/>
        </w:rPr>
        <w:t>Мустафинский</w:t>
      </w:r>
      <w:r w:rsidR="000E680A" w:rsidRPr="00A07599">
        <w:rPr>
          <w:rFonts w:ascii="Times New Roman" w:eastAsia="Andale Sans UI" w:hAnsi="Times New Roman" w:cs="Tahoma"/>
          <w:kern w:val="3"/>
          <w:sz w:val="24"/>
          <w:szCs w:val="24"/>
          <w:lang w:val="de-DE" w:eastAsia="ja-JP" w:bidi="fa-IR"/>
        </w:rPr>
        <w:t xml:space="preserve"> </w:t>
      </w:r>
      <w:r w:rsidRPr="00A07599">
        <w:rPr>
          <w:rFonts w:ascii="Times New Roman" w:eastAsia="Andale Sans UI" w:hAnsi="Times New Roman" w:cs="Tahoma"/>
          <w:kern w:val="3"/>
          <w:sz w:val="24"/>
          <w:szCs w:val="24"/>
          <w:lang w:val="de-DE" w:eastAsia="ja-JP" w:bidi="fa-IR"/>
        </w:rPr>
        <w:t>сельсовет МР Бакалинский район РБ;</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 проведении публичных слушаний по вопросам землепользования и застройки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0E680A">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сельсоветМРБакалинский район РБ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 порядке внесения изменений в Правила землепользования и застройки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0E680A">
        <w:rPr>
          <w:rFonts w:ascii="Times New Roman" w:eastAsia="Andale Sans UI" w:hAnsi="Times New Roman" w:cs="Tahoma"/>
          <w:bCs/>
          <w:iCs/>
          <w:kern w:val="3"/>
          <w:sz w:val="24"/>
          <w:szCs w:val="24"/>
          <w:lang w:eastAsia="ja-JP" w:bidi="fa-IR"/>
        </w:rPr>
        <w:t>Мустафинский</w:t>
      </w:r>
      <w:r w:rsidR="000E680A" w:rsidRPr="00A07599">
        <w:rPr>
          <w:rFonts w:ascii="Times New Roman" w:eastAsia="Andale Sans UI" w:hAnsi="Times New Roman" w:cs="Tahoma"/>
          <w:kern w:val="3"/>
          <w:sz w:val="24"/>
          <w:szCs w:val="24"/>
          <w:lang w:val="de-DE" w:eastAsia="ja-JP" w:bidi="fa-IR"/>
        </w:rPr>
        <w:t xml:space="preserve"> </w:t>
      </w:r>
      <w:r w:rsidRPr="00A07599">
        <w:rPr>
          <w:rFonts w:ascii="Times New Roman" w:eastAsia="Andale Sans UI" w:hAnsi="Times New Roman" w:cs="Tahoma"/>
          <w:kern w:val="3"/>
          <w:sz w:val="24"/>
          <w:szCs w:val="24"/>
          <w:lang w:val="de-DE" w:eastAsia="ja-JP" w:bidi="fa-IR"/>
        </w:rPr>
        <w:t xml:space="preserve">сельсоветМРБакалинский район РБ; </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 о </w:t>
      </w:r>
      <w:r w:rsidRPr="00A07599">
        <w:rPr>
          <w:rFonts w:ascii="Times New Roman" w:eastAsia="Andale Sans UI" w:hAnsi="Times New Roman" w:cs="Tahoma"/>
          <w:kern w:val="3"/>
          <w:sz w:val="24"/>
          <w:szCs w:val="24"/>
          <w:lang w:val="de-DE" w:eastAsia="ja-JP" w:bidi="fa-IR"/>
        </w:rPr>
        <w:t>разработк</w:t>
      </w:r>
      <w:r w:rsidRPr="00A07599">
        <w:rPr>
          <w:rFonts w:ascii="Times New Roman" w:eastAsia="Andale Sans UI" w:hAnsi="Times New Roman" w:cs="Tahoma"/>
          <w:kern w:val="3"/>
          <w:sz w:val="24"/>
          <w:szCs w:val="24"/>
          <w:lang w:eastAsia="ja-JP" w:bidi="fa-IR"/>
        </w:rPr>
        <w:t>е</w:t>
      </w:r>
      <w:r w:rsidRPr="00A07599">
        <w:rPr>
          <w:rFonts w:ascii="Times New Roman" w:eastAsia="Andale Sans UI" w:hAnsi="Times New Roman" w:cs="Tahoma"/>
          <w:kern w:val="3"/>
          <w:sz w:val="24"/>
          <w:szCs w:val="24"/>
          <w:lang w:val="de-DE" w:eastAsia="ja-JP" w:bidi="fa-IR"/>
        </w:rPr>
        <w:t>, согласовани</w:t>
      </w:r>
      <w:r w:rsidRPr="00A07599">
        <w:rPr>
          <w:rFonts w:ascii="Times New Roman" w:eastAsia="Andale Sans UI" w:hAnsi="Times New Roman" w:cs="Tahoma"/>
          <w:kern w:val="3"/>
          <w:sz w:val="24"/>
          <w:szCs w:val="24"/>
          <w:lang w:eastAsia="ja-JP" w:bidi="fa-IR"/>
        </w:rPr>
        <w:t>и</w:t>
      </w:r>
      <w:r w:rsidRPr="00A07599">
        <w:rPr>
          <w:rFonts w:ascii="Times New Roman" w:eastAsia="Andale Sans UI" w:hAnsi="Times New Roman" w:cs="Tahoma"/>
          <w:kern w:val="3"/>
          <w:sz w:val="24"/>
          <w:szCs w:val="24"/>
          <w:lang w:val="de-DE" w:eastAsia="ja-JP" w:bidi="fa-IR"/>
        </w:rPr>
        <w:t xml:space="preserve"> и утверждени</w:t>
      </w:r>
      <w:r w:rsidRPr="00A07599">
        <w:rPr>
          <w:rFonts w:ascii="Times New Roman" w:eastAsia="Andale Sans UI" w:hAnsi="Times New Roman" w:cs="Tahoma"/>
          <w:kern w:val="3"/>
          <w:sz w:val="24"/>
          <w:szCs w:val="24"/>
          <w:lang w:eastAsia="ja-JP" w:bidi="fa-IR"/>
        </w:rPr>
        <w:t>и</w:t>
      </w:r>
      <w:r w:rsidRPr="00A07599">
        <w:rPr>
          <w:rFonts w:ascii="Times New Roman" w:eastAsia="Andale Sans UI" w:hAnsi="Times New Roman" w:cs="Tahoma"/>
          <w:kern w:val="3"/>
          <w:sz w:val="24"/>
          <w:szCs w:val="24"/>
          <w:lang w:val="de-DE" w:eastAsia="ja-JP" w:bidi="fa-IR"/>
        </w:rPr>
        <w:t xml:space="preserve"> проектной документации;</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о </w:t>
      </w:r>
      <w:r w:rsidRPr="00A07599">
        <w:rPr>
          <w:rFonts w:ascii="Times New Roman" w:eastAsia="Andale Sans UI" w:hAnsi="Times New Roman" w:cs="Tahoma"/>
          <w:kern w:val="3"/>
          <w:sz w:val="24"/>
          <w:szCs w:val="24"/>
          <w:lang w:val="de-DE" w:eastAsia="ja-JP" w:bidi="fa-IR"/>
        </w:rPr>
        <w:t>выдач</w:t>
      </w:r>
      <w:r w:rsidRPr="00A07599">
        <w:rPr>
          <w:rFonts w:ascii="Times New Roman" w:eastAsia="Andale Sans UI" w:hAnsi="Times New Roman" w:cs="Tahoma"/>
          <w:kern w:val="3"/>
          <w:sz w:val="24"/>
          <w:szCs w:val="24"/>
          <w:lang w:eastAsia="ja-JP" w:bidi="fa-IR"/>
        </w:rPr>
        <w:t>е</w:t>
      </w:r>
      <w:r w:rsidRPr="00A07599">
        <w:rPr>
          <w:rFonts w:ascii="Times New Roman" w:eastAsia="Andale Sans UI" w:hAnsi="Times New Roman" w:cs="Tahoma"/>
          <w:kern w:val="3"/>
          <w:sz w:val="24"/>
          <w:szCs w:val="24"/>
          <w:lang w:val="de-DE" w:eastAsia="ja-JP" w:bidi="fa-IR"/>
        </w:rPr>
        <w:t xml:space="preserve"> разрешений на строительство, разрешений на ввод объекта в эксплуатацию;</w:t>
      </w: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 регулировании иных вопросов землепользования и застройки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0E680A">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МРБакалинский район РБ.</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Целями Правил являются: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создание условий для устойчивого развития территории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EF2965">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bCs/>
          <w:iCs/>
          <w:kern w:val="3"/>
          <w:sz w:val="24"/>
          <w:szCs w:val="24"/>
          <w:lang w:eastAsia="ja-JP" w:bidi="fa-IR"/>
        </w:rPr>
        <w:t xml:space="preserve"> </w:t>
      </w:r>
      <w:r w:rsidRPr="00A07599">
        <w:rPr>
          <w:rFonts w:ascii="Times New Roman" w:eastAsia="Andale Sans UI" w:hAnsi="Times New Roman" w:cs="Tahoma"/>
          <w:bCs/>
          <w:iCs/>
          <w:kern w:val="3"/>
          <w:sz w:val="24"/>
          <w:szCs w:val="24"/>
          <w:lang w:val="de-DE" w:eastAsia="ja-JP" w:bidi="fa-IR"/>
        </w:rPr>
        <w:t>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сохранения окружающей среды и объектов культурного наследия;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создание условий для планировки территории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EF2965">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защита прав граждан и обеспечение равенства прав физических и юридических лиц в градостроительных отношениях;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обеспечение открытой информации о правилах и условиях использования земельных участков, осуществления на них строительства и реконструкции;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 xml:space="preserve"> </w:t>
      </w:r>
    </w:p>
    <w:p w:rsidR="00552B3F" w:rsidRDefault="00552B3F"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color w:val="000000"/>
          <w:kern w:val="3"/>
          <w:sz w:val="24"/>
          <w:szCs w:val="24"/>
          <w:lang w:eastAsia="ja-JP" w:bidi="fa-IR"/>
        </w:rPr>
      </w:pPr>
    </w:p>
    <w:p w:rsidR="00552B3F" w:rsidRDefault="00552B3F"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color w:val="000000"/>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lastRenderedPageBreak/>
        <w:t>Основные понятия, используемые в настоящих Правилах</w:t>
      </w:r>
      <w:r w:rsidRPr="00A07599">
        <w:rPr>
          <w:rFonts w:ascii="Times New Roman" w:eastAsia="Andale Sans UI" w:hAnsi="Times New Roman" w:cs="Tahoma"/>
          <w:bCs/>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color w:val="000000"/>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акт приемки выполненных работ </w:t>
      </w:r>
      <w:r w:rsidRPr="00A07599">
        <w:rPr>
          <w:rFonts w:ascii="Times New Roman" w:eastAsia="Andale Sans UI" w:hAnsi="Times New Roman" w:cs="Tahoma"/>
          <w:bCs/>
          <w:color w:val="000000"/>
          <w:kern w:val="3"/>
          <w:sz w:val="24"/>
          <w:szCs w:val="24"/>
          <w:lang w:val="de-DE" w:eastAsia="ja-JP" w:bidi="fa-IR"/>
        </w:rPr>
        <w:t>– документ, подготовленный по завершении строительства, реконструкции и капитального ремонта,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К акту приемки объекта капитального строительства (в случае осуществления строительства, реконструкции, капитального ремонта на основании договора) прилагается заявление о выдаче разрешения на ввод объекта в эксплуатацию на основании п. 4 ст. 55 Градостроительного кодекса РФ. Разрешение на ввод объекта в эксплуатацию представляет собой документ, который удостоверяет выполнение</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(ч.1 ст. 55 Градостроительного кодекса РФ).</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арендаторы земельных участков </w:t>
      </w:r>
      <w:r w:rsidRPr="00A07599">
        <w:rPr>
          <w:rFonts w:ascii="Times New Roman" w:eastAsia="Andale Sans UI" w:hAnsi="Times New Roman" w:cs="Tahoma"/>
          <w:kern w:val="3"/>
          <w:sz w:val="24"/>
          <w:szCs w:val="24"/>
          <w:lang w:val="de-DE" w:eastAsia="ja-JP" w:bidi="fa-IR"/>
        </w:rPr>
        <w:t>– сторона договора аренды земельного участка, которая получает от арендодателя земельный участок за плату во временное владение и пользование по договору аренды (субаренды), лица, владеющие и пользующиеся земельным участком по договору аренды;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береговая полоса </w:t>
      </w:r>
      <w:r w:rsidRPr="00A07599">
        <w:rPr>
          <w:rFonts w:ascii="Times New Roman" w:eastAsia="Andale Sans UI" w:hAnsi="Times New Roman" w:cs="Tahoma"/>
          <w:kern w:val="3"/>
          <w:sz w:val="24"/>
          <w:szCs w:val="24"/>
          <w:lang w:val="de-DE" w:eastAsia="ja-JP" w:bidi="fa-IR"/>
        </w:rPr>
        <w:t xml:space="preserve">- полоса земли вдоль береговой линии водного объекта общего пользования, предназначенная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блокированный жилой дом </w:t>
      </w:r>
      <w:r w:rsidRPr="00A07599">
        <w:rPr>
          <w:rFonts w:ascii="Times New Roman" w:eastAsia="Andale Sans UI" w:hAnsi="Times New Roman" w:cs="Tahoma"/>
          <w:kern w:val="3"/>
          <w:sz w:val="24"/>
          <w:szCs w:val="24"/>
          <w:lang w:val="de-DE" w:eastAsia="ja-JP" w:bidi="fa-IR"/>
        </w:rPr>
        <w:t>–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боковые границы участка </w:t>
      </w:r>
      <w:r w:rsidRPr="00A07599">
        <w:rPr>
          <w:rFonts w:ascii="Times New Roman" w:eastAsia="Andale Sans UI" w:hAnsi="Times New Roman" w:cs="Tahoma"/>
          <w:kern w:val="3"/>
          <w:sz w:val="24"/>
          <w:szCs w:val="24"/>
          <w:lang w:val="de-DE" w:eastAsia="ja-JP" w:bidi="fa-IR"/>
        </w:rPr>
        <w:t>-границы, линии которых соединяют лицевую и заднюю границы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виды разрешенного использования земельных участков и объектов</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капитального строительства </w:t>
      </w:r>
      <w:r w:rsidRPr="00A07599">
        <w:rPr>
          <w:rFonts w:ascii="Times New Roman" w:eastAsia="Andale Sans UI" w:hAnsi="Times New Roman" w:cs="Tahoma"/>
          <w:kern w:val="3"/>
          <w:sz w:val="24"/>
          <w:szCs w:val="24"/>
          <w:lang w:val="de-DE" w:eastAsia="ja-JP" w:bidi="fa-IR"/>
        </w:rPr>
        <w:t>–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(основные виды разрешенного использования, условно разрешенные виды использования, вспомогательные виды разрешенного использования земельных участков)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вновь выявленный объект культурного наследия </w:t>
      </w:r>
      <w:r w:rsidRPr="00A07599">
        <w:rPr>
          <w:rFonts w:ascii="Times New Roman" w:eastAsia="Andale Sans UI" w:hAnsi="Times New Roman" w:cs="Tahoma"/>
          <w:kern w:val="3"/>
          <w:sz w:val="24"/>
          <w:szCs w:val="24"/>
          <w:lang w:val="de-DE" w:eastAsia="ja-JP" w:bidi="fa-IR"/>
        </w:rPr>
        <w:t xml:space="preserve">–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w:t>
      </w:r>
      <w:r w:rsidRPr="00A07599">
        <w:rPr>
          <w:rFonts w:ascii="Times New Roman" w:eastAsia="Andale Sans UI" w:hAnsi="Times New Roman" w:cs="Tahoma"/>
          <w:kern w:val="3"/>
          <w:sz w:val="24"/>
          <w:szCs w:val="24"/>
          <w:lang w:val="de-DE" w:eastAsia="ja-JP" w:bidi="fa-IR"/>
        </w:rPr>
        <w:lastRenderedPageBreak/>
        <w:t>уполномоченным органом государственной власти о включении его в указанный реестр или об отказе втаком включении;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водоохранная зона </w:t>
      </w:r>
      <w:r w:rsidRPr="00A07599">
        <w:rPr>
          <w:rFonts w:ascii="Times New Roman" w:eastAsia="Andale Sans UI" w:hAnsi="Times New Roman" w:cs="Tahoma"/>
          <w:kern w:val="3"/>
          <w:sz w:val="24"/>
          <w:szCs w:val="24"/>
          <w:lang w:val="de-DE" w:eastAsia="ja-JP" w:bidi="fa-IR"/>
        </w:rPr>
        <w:t>- территории, которые примыкают к береговой линии рек, ручьев, каналов, озер, водохранилищ и другим поверхностным водным объектам и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временные здания и сооружения </w:t>
      </w:r>
      <w:r w:rsidRPr="00A07599">
        <w:rPr>
          <w:rFonts w:ascii="Times New Roman" w:eastAsia="Andale Sans UI" w:hAnsi="Times New Roman" w:cs="Tahoma"/>
          <w:kern w:val="3"/>
          <w:sz w:val="24"/>
          <w:szCs w:val="24"/>
          <w:lang w:val="de-DE" w:eastAsia="ja-JP" w:bidi="fa-IR"/>
        </w:rPr>
        <w:t>– объекты, размещенные на определенный срок, некапитальные строения и сооружения, возводимые на арендованных земельных участках и подлежащие демонтажу за счѐт арендатора в сроки, указанные в договоре аренды;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временные здания и сооружения для нужд строительного процесса</w:t>
      </w:r>
      <w:r w:rsidRPr="00A07599">
        <w:rPr>
          <w:rFonts w:ascii="Times New Roman" w:eastAsia="Andale Sans UI" w:hAnsi="Times New Roman" w:cs="Tahoma"/>
          <w:kern w:val="3"/>
          <w:sz w:val="24"/>
          <w:szCs w:val="24"/>
          <w:lang w:val="de-DE" w:eastAsia="ja-JP" w:bidi="fa-IR"/>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вспомогательные виды разрешенного использования </w:t>
      </w:r>
      <w:r w:rsidRPr="00A07599">
        <w:rPr>
          <w:rFonts w:ascii="Times New Roman" w:eastAsia="Andale Sans UI" w:hAnsi="Times New Roman" w:cs="Tahoma"/>
          <w:kern w:val="3"/>
          <w:sz w:val="24"/>
          <w:szCs w:val="24"/>
          <w:lang w:val="de-DE" w:eastAsia="ja-JP" w:bidi="fa-IR"/>
        </w:rPr>
        <w:t>–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высота здания по фасадной линии застройки </w:t>
      </w:r>
      <w:r w:rsidRPr="00A07599">
        <w:rPr>
          <w:rFonts w:ascii="Times New Roman" w:eastAsia="Andale Sans UI" w:hAnsi="Times New Roman" w:cs="Tahoma"/>
          <w:kern w:val="3"/>
          <w:sz w:val="24"/>
          <w:szCs w:val="24"/>
          <w:lang w:val="de-DE" w:eastAsia="ja-JP" w:bidi="fa-IR"/>
        </w:rPr>
        <w:t>–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высота здания, строения, сооружения </w:t>
      </w:r>
      <w:r w:rsidRPr="00A07599">
        <w:rPr>
          <w:rFonts w:ascii="Times New Roman" w:eastAsia="Andale Sans UI" w:hAnsi="Times New Roman" w:cs="Tahoma"/>
          <w:kern w:val="3"/>
          <w:sz w:val="24"/>
          <w:szCs w:val="24"/>
          <w:lang w:val="de-DE" w:eastAsia="ja-JP" w:bidi="fa-IR"/>
        </w:rPr>
        <w:t>-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kern w:val="3"/>
          <w:sz w:val="24"/>
          <w:szCs w:val="24"/>
          <w:lang w:eastAsia="ja-JP" w:bidi="fa-IR"/>
        </w:rPr>
        <w:t>г</w:t>
      </w:r>
      <w:r w:rsidRPr="00A07599">
        <w:rPr>
          <w:rFonts w:ascii="Times New Roman" w:eastAsia="Andale Sans UI" w:hAnsi="Times New Roman" w:cs="Tahoma"/>
          <w:b/>
          <w:kern w:val="3"/>
          <w:sz w:val="24"/>
          <w:szCs w:val="24"/>
          <w:lang w:val="de-DE" w:eastAsia="ja-JP" w:bidi="fa-IR"/>
        </w:rPr>
        <w:t>радостроительное зонирование</w:t>
      </w:r>
      <w:r w:rsidRPr="00A07599">
        <w:rPr>
          <w:rFonts w:ascii="Times New Roman" w:eastAsia="Andale Sans UI" w:hAnsi="Times New Roman" w:cs="Tahoma"/>
          <w:kern w:val="3"/>
          <w:sz w:val="24"/>
          <w:szCs w:val="24"/>
          <w:lang w:val="de-DE" w:eastAsia="ja-JP" w:bidi="fa-IR"/>
        </w:rPr>
        <w:t xml:space="preserve"> – зонирование территории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EF2965">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kern w:val="3"/>
          <w:sz w:val="24"/>
          <w:szCs w:val="24"/>
          <w:lang w:val="de-DE" w:eastAsia="ja-JP" w:bidi="fa-IR"/>
        </w:rPr>
        <w:t xml:space="preserve"> в целях определения территориальных зон и установления градостроительных регламентов</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sidRPr="00A07599">
        <w:rPr>
          <w:rFonts w:ascii="Times New Roman" w:eastAsia="Andale Sans UI" w:hAnsi="Times New Roman" w:cs="Tahoma"/>
          <w:b/>
          <w:kern w:val="3"/>
          <w:sz w:val="24"/>
          <w:szCs w:val="24"/>
          <w:lang w:eastAsia="ja-JP" w:bidi="fa-IR"/>
        </w:rPr>
        <w:t>г</w:t>
      </w:r>
      <w:r w:rsidRPr="00A07599">
        <w:rPr>
          <w:rFonts w:ascii="Times New Roman" w:eastAsia="Andale Sans UI" w:hAnsi="Times New Roman" w:cs="Tahoma"/>
          <w:b/>
          <w:kern w:val="3"/>
          <w:sz w:val="24"/>
          <w:szCs w:val="24"/>
          <w:lang w:val="de-DE" w:eastAsia="ja-JP" w:bidi="fa-IR"/>
        </w:rPr>
        <w:t>радостроительный регламент</w:t>
      </w:r>
      <w:r w:rsidRPr="00A07599">
        <w:rPr>
          <w:rFonts w:ascii="Times New Roman" w:eastAsia="Andale Sans UI" w:hAnsi="Times New Roman" w:cs="Tahoma"/>
          <w:kern w:val="3"/>
          <w:sz w:val="24"/>
          <w:szCs w:val="24"/>
          <w:lang w:val="de-DE" w:eastAsia="ja-JP" w:bidi="fa-IR"/>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земельных участков</w:t>
      </w:r>
      <w:proofErr w:type="gramEnd"/>
      <w:r w:rsidRPr="00A07599">
        <w:rPr>
          <w:rFonts w:ascii="Times New Roman" w:eastAsia="Andale Sans UI" w:hAnsi="Times New Roman" w:cs="Tahoma"/>
          <w:kern w:val="3"/>
          <w:sz w:val="24"/>
          <w:szCs w:val="24"/>
          <w:lang w:val="de-DE" w:eastAsia="ja-JP" w:bidi="fa-IR"/>
        </w:rPr>
        <w:t xml:space="preserve"> и объектов капитального строительства</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государственный строительный надзор </w:t>
      </w:r>
      <w:r w:rsidRPr="00A07599">
        <w:rPr>
          <w:rFonts w:ascii="Times New Roman" w:eastAsia="Andale Sans UI" w:hAnsi="Times New Roman" w:cs="Tahoma"/>
          <w:kern w:val="3"/>
          <w:sz w:val="24"/>
          <w:szCs w:val="24"/>
          <w:lang w:val="de-DE" w:eastAsia="ja-JP" w:bidi="fa-IR"/>
        </w:rPr>
        <w:t>–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проектная документация таких 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является типовой проектной документацией или ее модификацией;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градорегулирование </w:t>
      </w:r>
      <w:r w:rsidRPr="00A07599">
        <w:rPr>
          <w:rFonts w:ascii="Times New Roman" w:eastAsia="Andale Sans UI" w:hAnsi="Times New Roman" w:cs="Tahoma"/>
          <w:kern w:val="3"/>
          <w:sz w:val="24"/>
          <w:szCs w:val="24"/>
          <w:lang w:val="de-DE" w:eastAsia="ja-JP" w:bidi="fa-IR"/>
        </w:rPr>
        <w:t>-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градостроительная деятельность </w:t>
      </w:r>
      <w:r w:rsidRPr="00A07599">
        <w:rPr>
          <w:rFonts w:ascii="Times New Roman" w:eastAsia="Andale Sans UI" w:hAnsi="Times New Roman" w:cs="Tahoma"/>
          <w:kern w:val="3"/>
          <w:sz w:val="24"/>
          <w:szCs w:val="24"/>
          <w:lang w:val="de-DE" w:eastAsia="ja-JP" w:bidi="fa-IR"/>
        </w:rPr>
        <w:t>–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lastRenderedPageBreak/>
        <w:t xml:space="preserve">градостроительное задание </w:t>
      </w:r>
      <w:r w:rsidRPr="00A07599">
        <w:rPr>
          <w:rFonts w:ascii="Times New Roman" w:eastAsia="Andale Sans UI" w:hAnsi="Times New Roman" w:cs="Tahoma"/>
          <w:kern w:val="3"/>
          <w:sz w:val="24"/>
          <w:szCs w:val="24"/>
          <w:lang w:val="de-DE" w:eastAsia="ja-JP" w:bidi="fa-IR"/>
        </w:rPr>
        <w:t>-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 действующим законодательством, Правилами землепользования и застройки</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градостроительное заключение </w:t>
      </w:r>
      <w:r w:rsidRPr="00A07599">
        <w:rPr>
          <w:rFonts w:ascii="Times New Roman" w:eastAsia="Andale Sans UI" w:hAnsi="Times New Roman" w:cs="Tahoma"/>
          <w:kern w:val="3"/>
          <w:sz w:val="24"/>
          <w:szCs w:val="24"/>
          <w:lang w:val="de-DE" w:eastAsia="ja-JP" w:bidi="fa-IR"/>
        </w:rPr>
        <w:t>-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резервирования земельных участков для муниципальных нужд, устанавливающий перечень обязательных согласований,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предоставления в собственность 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градостроительные изменения (в отношении земельных участков,</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объектов капитального строительства) </w:t>
      </w:r>
      <w:r w:rsidRPr="00A07599">
        <w:rPr>
          <w:rFonts w:ascii="Times New Roman" w:eastAsia="Andale Sans UI" w:hAnsi="Times New Roman" w:cs="Tahoma"/>
          <w:kern w:val="3"/>
          <w:sz w:val="24"/>
          <w:szCs w:val="24"/>
          <w:lang w:val="de-DE" w:eastAsia="ja-JP" w:bidi="fa-IR"/>
        </w:rPr>
        <w:t>–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градостроительная подготовка территорий </w:t>
      </w:r>
      <w:r w:rsidRPr="00A07599">
        <w:rPr>
          <w:rFonts w:ascii="Times New Roman" w:eastAsia="Andale Sans UI" w:hAnsi="Times New Roman" w:cs="Tahoma"/>
          <w:kern w:val="3"/>
          <w:sz w:val="24"/>
          <w:szCs w:val="24"/>
          <w:lang w:val="de-DE" w:eastAsia="ja-JP" w:bidi="fa-IR"/>
        </w:rPr>
        <w:t>–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комплексного основания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сооружения, расположенные на земельных участках, находящихся в муниципальной или государственной собственности;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ранее сформированного 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предоставленного (приобретенного) земельного участка для</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обеспечения реконструкции объекта капитального строительства на</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этом земельном участке (градостроительная подготовка реконструкции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объекта) </w:t>
      </w:r>
      <w:r w:rsidRPr="00A07599">
        <w:rPr>
          <w:rFonts w:ascii="Times New Roman" w:eastAsia="Andale Sans UI" w:hAnsi="Times New Roman" w:cs="Tahoma"/>
          <w:kern w:val="3"/>
          <w:sz w:val="24"/>
          <w:szCs w:val="24"/>
          <w:lang w:val="de-DE" w:eastAsia="ja-JP" w:bidi="fa-IR"/>
        </w:rPr>
        <w:t>–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градостроительный план земельного участка </w:t>
      </w:r>
      <w:r w:rsidRPr="00A07599">
        <w:rPr>
          <w:rFonts w:ascii="Times New Roman" w:eastAsia="Andale Sans UI" w:hAnsi="Times New Roman" w:cs="Tahoma"/>
          <w:kern w:val="3"/>
          <w:sz w:val="24"/>
          <w:szCs w:val="24"/>
          <w:lang w:val="de-DE" w:eastAsia="ja-JP" w:bidi="fa-IR"/>
        </w:rPr>
        <w:t>– документ, определенной формы, утвержденной Правительством Российской Федерации в виде отдельного документа,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в соответствии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ч. 3 ст. 44 Градкодекса РФ, используемый для установлении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части для государственных или </w:t>
      </w:r>
      <w:r w:rsidRPr="00A07599">
        <w:rPr>
          <w:rFonts w:ascii="Times New Roman" w:eastAsia="Andale Sans UI" w:hAnsi="Times New Roman" w:cs="Tahoma"/>
          <w:kern w:val="3"/>
          <w:sz w:val="24"/>
          <w:szCs w:val="24"/>
          <w:lang w:val="de-DE" w:eastAsia="ja-JP" w:bidi="fa-IR"/>
        </w:rPr>
        <w:lastRenderedPageBreak/>
        <w:t>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kern w:val="3"/>
          <w:sz w:val="24"/>
          <w:szCs w:val="24"/>
          <w:lang w:eastAsia="ja-JP" w:bidi="fa-IR"/>
        </w:rPr>
        <w:t>д</w:t>
      </w:r>
      <w:r w:rsidRPr="00A07599">
        <w:rPr>
          <w:rFonts w:ascii="Times New Roman" w:eastAsia="Andale Sans UI" w:hAnsi="Times New Roman" w:cs="Tahoma"/>
          <w:b/>
          <w:kern w:val="3"/>
          <w:sz w:val="24"/>
          <w:szCs w:val="24"/>
          <w:lang w:val="de-DE" w:eastAsia="ja-JP" w:bidi="fa-IR"/>
        </w:rPr>
        <w:t>окументация по планировке территории</w:t>
      </w:r>
      <w:r w:rsidRPr="00A07599">
        <w:rPr>
          <w:rFonts w:ascii="Times New Roman" w:eastAsia="Andale Sans UI" w:hAnsi="Times New Roman" w:cs="Tahoma"/>
          <w:kern w:val="3"/>
          <w:sz w:val="24"/>
          <w:szCs w:val="24"/>
          <w:lang w:val="de-DE" w:eastAsia="ja-JP" w:bidi="fa-IR"/>
        </w:rPr>
        <w:t xml:space="preserve"> – проекты планировки территории; проекты межевания территории; градостроительные планы земельных участков</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 xml:space="preserve">задняя граница участка – </w:t>
      </w:r>
      <w:r w:rsidRPr="00A07599">
        <w:rPr>
          <w:rFonts w:ascii="Times New Roman" w:eastAsia="Andale Sans UI" w:hAnsi="Times New Roman" w:cs="Tahoma"/>
          <w:kern w:val="3"/>
          <w:sz w:val="24"/>
          <w:szCs w:val="24"/>
          <w:lang w:val="de-DE" w:eastAsia="ja-JP" w:bidi="fa-IR"/>
        </w:rPr>
        <w:t>граница участка, как правило, параллельная лицевой границе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заказчик </w:t>
      </w:r>
      <w:r w:rsidRPr="00A07599">
        <w:rPr>
          <w:rFonts w:ascii="Times New Roman" w:eastAsia="Andale Sans UI" w:hAnsi="Times New Roman" w:cs="Tahoma"/>
          <w:kern w:val="3"/>
          <w:sz w:val="24"/>
          <w:szCs w:val="24"/>
          <w:lang w:val="de-DE" w:eastAsia="ja-JP" w:bidi="fa-IR"/>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застройщик </w:t>
      </w:r>
      <w:r w:rsidRPr="00A07599">
        <w:rPr>
          <w:rFonts w:ascii="Times New Roman" w:eastAsia="Andale Sans UI" w:hAnsi="Times New Roman" w:cs="Tahoma"/>
          <w:kern w:val="3"/>
          <w:sz w:val="24"/>
          <w:szCs w:val="24"/>
          <w:lang w:val="de-DE" w:eastAsia="ja-JP" w:bidi="fa-IR"/>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зеленые насаждения общегопользования </w:t>
      </w:r>
      <w:r w:rsidRPr="00A07599">
        <w:rPr>
          <w:rFonts w:ascii="Times New Roman" w:eastAsia="Andale Sans UI" w:hAnsi="Times New Roman" w:cs="Tahoma"/>
          <w:kern w:val="3"/>
          <w:sz w:val="24"/>
          <w:szCs w:val="24"/>
          <w:lang w:val="de-DE" w:eastAsia="ja-JP" w:bidi="fa-IR"/>
        </w:rPr>
        <w:t>–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зеленые насаждения ограниченного пользования </w:t>
      </w:r>
      <w:r w:rsidRPr="00A07599">
        <w:rPr>
          <w:rFonts w:ascii="Times New Roman" w:eastAsia="Andale Sans UI" w:hAnsi="Times New Roman" w:cs="Tahoma"/>
          <w:kern w:val="3"/>
          <w:sz w:val="24"/>
          <w:szCs w:val="24"/>
          <w:lang w:val="de-DE" w:eastAsia="ja-JP" w:bidi="fa-IR"/>
        </w:rPr>
        <w:t>–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зеленые насаждения внутри квартального озеленения </w:t>
      </w:r>
      <w:r w:rsidRPr="00A07599">
        <w:rPr>
          <w:rFonts w:ascii="Times New Roman" w:eastAsia="Andale Sans UI" w:hAnsi="Times New Roman" w:cs="Tahoma"/>
          <w:kern w:val="3"/>
          <w:sz w:val="24"/>
          <w:szCs w:val="24"/>
          <w:lang w:val="de-DE" w:eastAsia="ja-JP" w:bidi="fa-IR"/>
        </w:rPr>
        <w:t>– все виды зеленых насаждений, находящиеся в границах красных линий кварталов, кроме зеленых насаждений, относящихся к другим видам;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земельные участки как объекты градостроительной деятельности – </w:t>
      </w:r>
      <w:r w:rsidRPr="00A07599">
        <w:rPr>
          <w:rFonts w:ascii="Times New Roman" w:eastAsia="Andale Sans UI" w:hAnsi="Times New Roman" w:cs="Tahoma"/>
          <w:kern w:val="3"/>
          <w:sz w:val="24"/>
          <w:szCs w:val="24"/>
          <w:lang w:val="de-DE" w:eastAsia="ja-JP" w:bidi="fa-IR"/>
        </w:rPr>
        <w:t>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либо которая предназначена для размещения указанных объектов;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землевладельцы </w:t>
      </w:r>
      <w:r w:rsidRPr="00A07599">
        <w:rPr>
          <w:rFonts w:ascii="Times New Roman" w:eastAsia="Andale Sans UI" w:hAnsi="Times New Roman" w:cs="Tahoma"/>
          <w:kern w:val="3"/>
          <w:sz w:val="24"/>
          <w:szCs w:val="24"/>
          <w:lang w:val="de-DE" w:eastAsia="ja-JP" w:bidi="fa-IR"/>
        </w:rPr>
        <w:t>- лица, владеющие и пользующиеся земельными участками на праве пожизненного наследуемого владения;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землепользователи </w:t>
      </w:r>
      <w:r w:rsidRPr="00A07599">
        <w:rPr>
          <w:rFonts w:ascii="Times New Roman" w:eastAsia="Andale Sans UI" w:hAnsi="Times New Roman" w:cs="Tahoma"/>
          <w:kern w:val="3"/>
          <w:sz w:val="24"/>
          <w:szCs w:val="24"/>
          <w:lang w:val="de-DE" w:eastAsia="ja-JP" w:bidi="fa-IR"/>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земли публичного использования </w:t>
      </w:r>
      <w:r w:rsidRPr="00A07599">
        <w:rPr>
          <w:rFonts w:ascii="Times New Roman" w:eastAsia="Andale Sans UI" w:hAnsi="Times New Roman" w:cs="Tahoma"/>
          <w:kern w:val="3"/>
          <w:sz w:val="24"/>
          <w:szCs w:val="24"/>
          <w:lang w:val="de-DE" w:eastAsia="ja-JP" w:bidi="fa-IR"/>
        </w:rPr>
        <w:t>–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зоны с особыми условиями использования территорий - </w:t>
      </w:r>
      <w:r w:rsidRPr="00A07599">
        <w:rPr>
          <w:rFonts w:ascii="Times New Roman" w:eastAsia="Andale Sans UI" w:hAnsi="Times New Roman" w:cs="Tahoma"/>
          <w:kern w:val="3"/>
          <w:sz w:val="24"/>
          <w:szCs w:val="24"/>
          <w:lang w:val="de-DE" w:eastAsia="ja-JP" w:bidi="fa-IR"/>
        </w:rPr>
        <w:t>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зоны санитарной охраны </w:t>
      </w:r>
      <w:r w:rsidRPr="00A07599">
        <w:rPr>
          <w:rFonts w:ascii="Times New Roman" w:eastAsia="Andale Sans UI" w:hAnsi="Times New Roman" w:cs="Tahoma"/>
          <w:kern w:val="3"/>
          <w:sz w:val="24"/>
          <w:szCs w:val="24"/>
          <w:lang w:val="de-DE" w:eastAsia="ja-JP" w:bidi="fa-IR"/>
        </w:rPr>
        <w:t>–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зоны охраны объектов культурного наследия </w:t>
      </w:r>
      <w:r w:rsidRPr="00A07599">
        <w:rPr>
          <w:rFonts w:ascii="Times New Roman" w:eastAsia="Andale Sans UI" w:hAnsi="Times New Roman" w:cs="Tahoma"/>
          <w:kern w:val="3"/>
          <w:sz w:val="24"/>
          <w:szCs w:val="24"/>
          <w:lang w:val="de-DE" w:eastAsia="ja-JP" w:bidi="fa-IR"/>
        </w:rPr>
        <w:t xml:space="preserve">– территории с особыми условиями </w:t>
      </w:r>
      <w:r w:rsidRPr="00A07599">
        <w:rPr>
          <w:rFonts w:ascii="Times New Roman" w:eastAsia="Andale Sans UI" w:hAnsi="Times New Roman" w:cs="Tahoma"/>
          <w:kern w:val="3"/>
          <w:sz w:val="24"/>
          <w:szCs w:val="24"/>
          <w:lang w:val="de-DE" w:eastAsia="ja-JP" w:bidi="fa-IR"/>
        </w:rPr>
        <w:lastRenderedPageBreak/>
        <w:t>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инженерное (инженерно-техническое) обеспечение территории </w:t>
      </w:r>
      <w:r w:rsidRPr="00A07599">
        <w:rPr>
          <w:rFonts w:ascii="Times New Roman" w:eastAsia="Andale Sans UI" w:hAnsi="Times New Roman" w:cs="Tahoma"/>
          <w:kern w:val="3"/>
          <w:sz w:val="24"/>
          <w:szCs w:val="24"/>
          <w:lang w:val="de-DE" w:eastAsia="ja-JP" w:bidi="fa-IR"/>
        </w:rPr>
        <w:t>- комплекс мероприятий по строительству новых и/или реконструкции существующих сетей и сооружений объектов инженерной инфраструктуры с целью обеспечения устойчивого развития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инженерная подготовка территории </w:t>
      </w:r>
      <w:r w:rsidRPr="00A07599">
        <w:rPr>
          <w:rFonts w:ascii="Times New Roman" w:eastAsia="Andale Sans UI" w:hAnsi="Times New Roman" w:cs="Tahoma"/>
          <w:kern w:val="3"/>
          <w:sz w:val="24"/>
          <w:szCs w:val="24"/>
          <w:lang w:val="de-DE" w:eastAsia="ja-JP" w:bidi="fa-IR"/>
        </w:rPr>
        <w:t>-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инженерная, транспортная и социальная инфраструктуры </w:t>
      </w:r>
      <w:r w:rsidRPr="00A07599">
        <w:rPr>
          <w:rFonts w:ascii="Times New Roman" w:eastAsia="Andale Sans UI" w:hAnsi="Times New Roman" w:cs="Tahoma"/>
          <w:kern w:val="3"/>
          <w:sz w:val="24"/>
          <w:szCs w:val="24"/>
          <w:lang w:val="de-DE" w:eastAsia="ja-JP" w:bidi="fa-IR"/>
        </w:rPr>
        <w:t>- комплекс сооружений и коммуникаций транспорта, связи, инженерной инфраструктуры (инженерного оборудования),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а также объектов социального и культурнобытового обслуживания населения, обеспечивающий устойчивое развитие и функционирование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EF2965">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капитальный ремонт объектов капитального строительства (далее -</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капитальный ремонт) </w:t>
      </w:r>
      <w:r w:rsidRPr="00A07599">
        <w:rPr>
          <w:rFonts w:ascii="Times New Roman" w:eastAsia="Andale Sans UI" w:hAnsi="Times New Roman" w:cs="Tahoma"/>
          <w:kern w:val="3"/>
          <w:sz w:val="24"/>
          <w:szCs w:val="24"/>
          <w:lang w:val="de-DE" w:eastAsia="ja-JP" w:bidi="fa-IR"/>
        </w:rPr>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разрешение на его осуществление;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карта градостроительного зонирования </w:t>
      </w:r>
      <w:r w:rsidRPr="00A07599">
        <w:rPr>
          <w:rFonts w:ascii="Times New Roman" w:eastAsia="Andale Sans UI" w:hAnsi="Times New Roman" w:cs="Tahoma"/>
          <w:kern w:val="3"/>
          <w:sz w:val="24"/>
          <w:szCs w:val="24"/>
          <w:lang w:val="de-DE" w:eastAsia="ja-JP" w:bidi="fa-IR"/>
        </w:rPr>
        <w:t>–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квартал (микрорайон) </w:t>
      </w:r>
      <w:r w:rsidRPr="00A07599">
        <w:rPr>
          <w:rFonts w:ascii="Times New Roman" w:eastAsia="Andale Sans UI" w:hAnsi="Times New Roman" w:cs="Tahoma"/>
          <w:kern w:val="3"/>
          <w:sz w:val="24"/>
          <w:szCs w:val="24"/>
          <w:lang w:val="de-DE" w:eastAsia="ja-JP" w:bidi="fa-IR"/>
        </w:rPr>
        <w:t>– основной планировочный элемент жилой застройки в структуре города,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учреждения и предприятия повседневного пользования;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комиссия по землепользованию и застройке</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сельского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поселения </w:t>
      </w:r>
      <w:r w:rsidR="00EF2965">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b/>
          <w:bCs/>
          <w:kern w:val="3"/>
          <w:sz w:val="24"/>
          <w:szCs w:val="24"/>
          <w:lang w:val="de-DE" w:eastAsia="ja-JP" w:bidi="fa-IR"/>
        </w:rPr>
        <w:t xml:space="preserve"> сельсовет муниципального района Бакалинский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район Республики Башкортостан (далее также – Комиссия, Комиссия по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застройке) </w:t>
      </w:r>
      <w:r w:rsidRPr="00A07599">
        <w:rPr>
          <w:rFonts w:ascii="Times New Roman" w:eastAsia="Andale Sans UI" w:hAnsi="Times New Roman" w:cs="Tahoma"/>
          <w:kern w:val="3"/>
          <w:sz w:val="24"/>
          <w:szCs w:val="24"/>
          <w:lang w:val="de-DE" w:eastAsia="ja-JP" w:bidi="fa-IR"/>
        </w:rPr>
        <w:t xml:space="preserve">– </w:t>
      </w:r>
      <w:r w:rsidRPr="00A07599">
        <w:rPr>
          <w:rFonts w:ascii="Times New Roman" w:eastAsia="Andale Sans UI" w:hAnsi="Times New Roman" w:cs="Tahoma"/>
          <w:kern w:val="3"/>
          <w:sz w:val="24"/>
          <w:szCs w:val="24"/>
          <w:lang w:eastAsia="ja-JP" w:bidi="fa-IR"/>
        </w:rPr>
        <w:t xml:space="preserve">коллегиальный совещательный орган при главе сельского поселения </w:t>
      </w:r>
      <w:r w:rsidR="00EF2965">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kern w:val="3"/>
          <w:sz w:val="24"/>
          <w:szCs w:val="24"/>
          <w:lang w:eastAsia="ja-JP" w:bidi="fa-IR"/>
        </w:rPr>
        <w:t xml:space="preserve"> сельсовет муниципального района Бакалинский район Республики Башкортостан, создаваемый в соответствии с федеральным законодательством, законодательством Республики Башкортостан, Бакалинского района Республики Башкортостан, нормативно-правовыми актами муниципального образования, подзаконными актами  сельского поселения </w:t>
      </w:r>
      <w:r w:rsidR="00EF2965">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kern w:val="3"/>
          <w:sz w:val="24"/>
          <w:szCs w:val="24"/>
          <w:lang w:eastAsia="ja-JP" w:bidi="fa-IR"/>
        </w:rPr>
        <w:t xml:space="preserve"> сельсовет муниципального района Бакалинский район Республики Башкортостан,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коэффициент застройки – </w:t>
      </w:r>
      <w:r w:rsidRPr="00A07599">
        <w:rPr>
          <w:rFonts w:ascii="Times New Roman" w:eastAsia="Andale Sans UI" w:hAnsi="Times New Roman" w:cs="Tahoma"/>
          <w:kern w:val="3"/>
          <w:sz w:val="24"/>
          <w:szCs w:val="24"/>
          <w:lang w:val="de-DE" w:eastAsia="ja-JP" w:bidi="fa-IR"/>
        </w:rPr>
        <w:t xml:space="preserve">отношение застроенной части территории земельного участка </w:t>
      </w:r>
      <w:r w:rsidRPr="00A07599">
        <w:rPr>
          <w:rFonts w:ascii="Times New Roman" w:eastAsia="Andale Sans UI" w:hAnsi="Times New Roman" w:cs="Tahoma"/>
          <w:kern w:val="3"/>
          <w:sz w:val="24"/>
          <w:szCs w:val="24"/>
          <w:lang w:val="de-DE" w:eastAsia="ja-JP" w:bidi="fa-IR"/>
        </w:rPr>
        <w:lastRenderedPageBreak/>
        <w:t>к части территории, свободной от застройки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коэффициент строительного использования земельногоучастка </w:t>
      </w:r>
      <w:r w:rsidRPr="00A07599">
        <w:rPr>
          <w:rFonts w:ascii="Times New Roman" w:eastAsia="Andale Sans UI" w:hAnsi="Times New Roman" w:cs="Tahoma"/>
          <w:kern w:val="3"/>
          <w:sz w:val="24"/>
          <w:szCs w:val="24"/>
          <w:lang w:val="de-DE" w:eastAsia="ja-JP" w:bidi="fa-IR"/>
        </w:rPr>
        <w:t>–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участка (%).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коэффициент использования территории – </w:t>
      </w:r>
      <w:r w:rsidRPr="00A07599">
        <w:rPr>
          <w:rFonts w:ascii="Times New Roman" w:eastAsia="Andale Sans UI" w:hAnsi="Times New Roman" w:cs="Tahoma"/>
          <w:kern w:val="3"/>
          <w:sz w:val="24"/>
          <w:szCs w:val="24"/>
          <w:lang w:val="de-DE" w:eastAsia="ja-JP" w:bidi="fa-IR"/>
        </w:rPr>
        <w:t>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коэффициент озеленения – </w:t>
      </w:r>
      <w:r w:rsidRPr="00A07599">
        <w:rPr>
          <w:rFonts w:ascii="Times New Roman" w:eastAsia="Andale Sans UI" w:hAnsi="Times New Roman" w:cs="Tahoma"/>
          <w:kern w:val="3"/>
          <w:sz w:val="24"/>
          <w:szCs w:val="24"/>
          <w:lang w:val="de-DE" w:eastAsia="ja-JP" w:bidi="fa-IR"/>
        </w:rPr>
        <w:t>отношение площади зеленых насаждений (сохраняемых и искусственно высаженных), к площади земельного участка, свободного от озеленения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sidRPr="00A07599">
        <w:rPr>
          <w:rFonts w:ascii="Times New Roman" w:eastAsia="Andale Sans UI" w:hAnsi="Times New Roman" w:cs="Tahoma"/>
          <w:b/>
          <w:kern w:val="3"/>
          <w:sz w:val="24"/>
          <w:szCs w:val="24"/>
          <w:lang w:eastAsia="ja-JP" w:bidi="fa-IR"/>
        </w:rPr>
        <w:t>к</w:t>
      </w:r>
      <w:r w:rsidRPr="00A07599">
        <w:rPr>
          <w:rFonts w:ascii="Times New Roman" w:eastAsia="Andale Sans UI" w:hAnsi="Times New Roman" w:cs="Tahoma"/>
          <w:b/>
          <w:kern w:val="3"/>
          <w:sz w:val="24"/>
          <w:szCs w:val="24"/>
          <w:lang w:val="de-DE" w:eastAsia="ja-JP" w:bidi="fa-IR"/>
        </w:rPr>
        <w:t>расные линии</w:t>
      </w:r>
      <w:r w:rsidRPr="00A07599">
        <w:rPr>
          <w:rFonts w:ascii="Times New Roman" w:eastAsia="Andale Sans UI" w:hAnsi="Times New Roman" w:cs="Tahoma"/>
          <w:b/>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 xml:space="preserve">(основные красные линии) </w:t>
      </w:r>
      <w:r w:rsidRPr="00A07599">
        <w:rPr>
          <w:rFonts w:ascii="Times New Roman" w:eastAsia="Andale Sans UI" w:hAnsi="Times New Roman" w:cs="Tahoma"/>
          <w:kern w:val="3"/>
          <w:sz w:val="24"/>
          <w:szCs w:val="24"/>
          <w:lang w:val="de-DE" w:eastAsia="ja-JP" w:bidi="fa-IR"/>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sidRPr="00A07599">
        <w:rPr>
          <w:rFonts w:ascii="Times New Roman" w:eastAsia="Andale Sans UI" w:hAnsi="Times New Roman" w:cs="Tahoma"/>
          <w:kern w:val="3"/>
          <w:sz w:val="24"/>
          <w:szCs w:val="24"/>
          <w:lang w:eastAsia="ja-JP" w:bidi="fa-IR"/>
        </w:rPr>
        <w:t>.</w:t>
      </w:r>
      <w:proofErr w:type="gramEnd"/>
      <w:r w:rsidRPr="00A07599">
        <w:rPr>
          <w:rFonts w:ascii="Times New Roman" w:eastAsia="Andale Sans UI" w:hAnsi="Times New Roman" w:cs="Tahoma"/>
          <w:kern w:val="3"/>
          <w:sz w:val="24"/>
          <w:szCs w:val="24"/>
          <w:lang w:eastAsia="ja-JP" w:bidi="fa-IR"/>
        </w:rPr>
        <w:t xml:space="preserve"> К</w:t>
      </w:r>
      <w:r w:rsidRPr="00A07599">
        <w:rPr>
          <w:rFonts w:ascii="Times New Roman" w:eastAsia="Andale Sans UI" w:hAnsi="Times New Roman" w:cs="Tahoma"/>
          <w:bCs/>
          <w:kern w:val="3"/>
          <w:sz w:val="24"/>
          <w:szCs w:val="24"/>
          <w:lang w:val="de-DE" w:eastAsia="ja-JP" w:bidi="fa-IR"/>
        </w:rPr>
        <w:t>расные линии</w:t>
      </w:r>
      <w:r w:rsidRPr="00A07599">
        <w:rPr>
          <w:rFonts w:ascii="Times New Roman" w:eastAsia="Andale Sans UI" w:hAnsi="Times New Roman" w:cs="Tahoma"/>
          <w:kern w:val="3"/>
          <w:sz w:val="24"/>
          <w:szCs w:val="24"/>
          <w:lang w:val="de-DE" w:eastAsia="ja-JP" w:bidi="fa-IR"/>
        </w:rPr>
        <w:t xml:space="preserve"> устанавливаются посредством разработки проектов планировки</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красные линии планировочной структуры кварталов</w:t>
      </w:r>
      <w:r w:rsidRPr="00A07599">
        <w:rPr>
          <w:rFonts w:ascii="Times New Roman" w:eastAsia="Andale Sans UI" w:hAnsi="Times New Roman" w:cs="Tahoma"/>
          <w:kern w:val="3"/>
          <w:sz w:val="24"/>
          <w:szCs w:val="24"/>
          <w:lang w:val="de-DE" w:eastAsia="ja-JP" w:bidi="fa-IR"/>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kern w:val="3"/>
          <w:sz w:val="24"/>
          <w:szCs w:val="24"/>
          <w:lang w:eastAsia="ja-JP" w:bidi="fa-IR"/>
        </w:rPr>
        <w:t>л</w:t>
      </w:r>
      <w:r w:rsidRPr="00A07599">
        <w:rPr>
          <w:rFonts w:ascii="Times New Roman" w:eastAsia="Andale Sans UI" w:hAnsi="Times New Roman" w:cs="Tahoma"/>
          <w:b/>
          <w:kern w:val="3"/>
          <w:sz w:val="24"/>
          <w:szCs w:val="24"/>
          <w:lang w:val="de-DE" w:eastAsia="ja-JP" w:bidi="fa-IR"/>
        </w:rPr>
        <w:t>инейные объекты</w:t>
      </w:r>
      <w:r w:rsidRPr="00A07599">
        <w:rPr>
          <w:rFonts w:ascii="Times New Roman" w:eastAsia="Andale Sans UI" w:hAnsi="Times New Roman" w:cs="Tahoma"/>
          <w:kern w:val="3"/>
          <w:sz w:val="24"/>
          <w:szCs w:val="24"/>
          <w:lang w:val="de-DE" w:eastAsia="ja-JP" w:bidi="fa-IR"/>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линии градостроительного регулирования </w:t>
      </w:r>
      <w:r w:rsidRPr="00A07599">
        <w:rPr>
          <w:rFonts w:ascii="Times New Roman" w:eastAsia="Andale Sans UI" w:hAnsi="Times New Roman" w:cs="Tahoma"/>
          <w:kern w:val="3"/>
          <w:sz w:val="24"/>
          <w:szCs w:val="24"/>
          <w:lang w:val="de-DE" w:eastAsia="ja-JP" w:bidi="fa-IR"/>
        </w:rPr>
        <w:t>–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использования земельных участков, зданий, строений, сооружений;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линии регулирования застройки </w:t>
      </w:r>
      <w:r w:rsidRPr="00A07599">
        <w:rPr>
          <w:rFonts w:ascii="Times New Roman" w:eastAsia="Andale Sans UI" w:hAnsi="Times New Roman" w:cs="Tahoma"/>
          <w:kern w:val="3"/>
          <w:sz w:val="24"/>
          <w:szCs w:val="24"/>
          <w:lang w:val="de-DE" w:eastAsia="ja-JP" w:bidi="fa-IR"/>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лицевая граница участка – </w:t>
      </w:r>
      <w:r w:rsidRPr="00A07599">
        <w:rPr>
          <w:rFonts w:ascii="Times New Roman" w:eastAsia="Andale Sans UI" w:hAnsi="Times New Roman" w:cs="Tahoma"/>
          <w:kern w:val="3"/>
          <w:sz w:val="24"/>
          <w:szCs w:val="24"/>
          <w:lang w:val="de-DE" w:eastAsia="ja-JP" w:bidi="fa-IR"/>
        </w:rPr>
        <w:t>граница участка, примыкающая к улице на которую ориентирован главный фасад здания;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многоквартирный жилой дом </w:t>
      </w:r>
      <w:r w:rsidRPr="00A07599">
        <w:rPr>
          <w:rFonts w:ascii="Times New Roman" w:eastAsia="Andale Sans UI" w:hAnsi="Times New Roman" w:cs="Tahoma"/>
          <w:kern w:val="3"/>
          <w:sz w:val="24"/>
          <w:szCs w:val="24"/>
          <w:lang w:val="de-DE" w:eastAsia="ja-JP" w:bidi="fa-IR"/>
        </w:rPr>
        <w:t xml:space="preserve">–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w:t>
      </w:r>
      <w:r w:rsidRPr="00A07599">
        <w:rPr>
          <w:rFonts w:ascii="Times New Roman" w:eastAsia="Andale Sans UI" w:hAnsi="Times New Roman" w:cs="Tahoma"/>
          <w:kern w:val="3"/>
          <w:sz w:val="24"/>
          <w:szCs w:val="24"/>
          <w:lang w:val="de-DE" w:eastAsia="ja-JP" w:bidi="fa-IR"/>
        </w:rPr>
        <w:lastRenderedPageBreak/>
        <w:t>собственников жилых помещений в соответствии с жилищным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законодательством;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sidRPr="00A07599">
        <w:rPr>
          <w:rFonts w:ascii="Times New Roman" w:eastAsia="Andale Sans UI" w:hAnsi="Times New Roman" w:cs="Tahoma"/>
          <w:b/>
          <w:kern w:val="3"/>
          <w:sz w:val="24"/>
          <w:szCs w:val="24"/>
          <w:lang w:eastAsia="ja-JP" w:bidi="fa-IR"/>
        </w:rPr>
        <w:t>о</w:t>
      </w:r>
      <w:r w:rsidRPr="00A07599">
        <w:rPr>
          <w:rFonts w:ascii="Times New Roman" w:eastAsia="Andale Sans UI" w:hAnsi="Times New Roman" w:cs="Tahoma"/>
          <w:b/>
          <w:kern w:val="3"/>
          <w:sz w:val="24"/>
          <w:szCs w:val="24"/>
          <w:lang w:val="de-DE" w:eastAsia="ja-JP" w:bidi="fa-IR"/>
        </w:rPr>
        <w:t>бъект капитального строительства</w:t>
      </w:r>
      <w:r w:rsidRPr="00A07599">
        <w:rPr>
          <w:rFonts w:ascii="Times New Roman" w:eastAsia="Andale Sans UI" w:hAnsi="Times New Roman" w:cs="Tahoma"/>
          <w:kern w:val="3"/>
          <w:sz w:val="24"/>
          <w:szCs w:val="24"/>
          <w:lang w:val="de-DE" w:eastAsia="ja-JP" w:bidi="fa-IR"/>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Pr="00A07599">
        <w:rPr>
          <w:rFonts w:ascii="Times New Roman" w:eastAsia="Andale Sans UI" w:hAnsi="Times New Roman" w:cs="Tahoma"/>
          <w:kern w:val="3"/>
          <w:sz w:val="24"/>
          <w:szCs w:val="24"/>
          <w:lang w:eastAsia="ja-JP" w:bidi="fa-IR"/>
        </w:rPr>
        <w:t>;</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объекты не капитального строительства </w:t>
      </w:r>
      <w:r w:rsidRPr="00A07599">
        <w:rPr>
          <w:rFonts w:ascii="Times New Roman" w:eastAsia="Andale Sans UI" w:hAnsi="Times New Roman" w:cs="Tahoma"/>
          <w:kern w:val="3"/>
          <w:sz w:val="24"/>
          <w:szCs w:val="24"/>
          <w:lang w:val="de-DE" w:eastAsia="ja-JP" w:bidi="fa-IR"/>
        </w:rPr>
        <w:t>– временные постройки, киоски, навесы и другие подобные объекты, возводимые на территориях общего пользования для обслуживания населения;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color w:val="000000"/>
          <w:kern w:val="3"/>
          <w:sz w:val="24"/>
          <w:szCs w:val="24"/>
          <w:lang w:eastAsia="ja-JP" w:bidi="fa-IR"/>
        </w:rPr>
        <w:t>о</w:t>
      </w:r>
      <w:r w:rsidRPr="00A07599">
        <w:rPr>
          <w:rFonts w:ascii="Times New Roman" w:eastAsia="Andale Sans UI" w:hAnsi="Times New Roman" w:cs="Tahoma"/>
          <w:b/>
          <w:color w:val="000000"/>
          <w:kern w:val="3"/>
          <w:sz w:val="24"/>
          <w:szCs w:val="24"/>
          <w:lang w:val="de-DE" w:eastAsia="ja-JP" w:bidi="fa-IR"/>
        </w:rPr>
        <w:t>бъект индивидуального жилищного строительства</w:t>
      </w:r>
      <w:r w:rsidRPr="00A07599">
        <w:rPr>
          <w:rFonts w:ascii="Times New Roman" w:eastAsia="Andale Sans UI" w:hAnsi="Times New Roman" w:cs="Tahoma"/>
          <w:color w:val="000000"/>
          <w:kern w:val="3"/>
          <w:sz w:val="24"/>
          <w:szCs w:val="24"/>
          <w:lang w:val="de-DE" w:eastAsia="ja-JP" w:bidi="fa-IR"/>
        </w:rPr>
        <w:t xml:space="preserve"> – отдельно стоящие жилые дома с количеством этажей не более чем три, предназначенные для проживания одной семьи</w:t>
      </w:r>
      <w:r w:rsidRPr="00A07599">
        <w:rPr>
          <w:rFonts w:ascii="Times New Roman" w:eastAsia="Andale Sans UI" w:hAnsi="Times New Roman" w:cs="Tahoma"/>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объекты культурного наследия </w:t>
      </w:r>
      <w:r w:rsidRPr="00A07599">
        <w:rPr>
          <w:rFonts w:ascii="Times New Roman" w:eastAsia="Andale Sans UI" w:hAnsi="Times New Roman" w:cs="Tahoma"/>
          <w:kern w:val="3"/>
          <w:sz w:val="24"/>
          <w:szCs w:val="24"/>
          <w:lang w:val="de-DE" w:eastAsia="ja-JP" w:bidi="fa-IR"/>
        </w:rPr>
        <w:t>(памятники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рхитектуры, градостроительства,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объекты археологического наследия;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ограничения специального назначения на использование и застройку</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территории </w:t>
      </w:r>
      <w:r w:rsidRPr="00A07599">
        <w:rPr>
          <w:rFonts w:ascii="Times New Roman" w:eastAsia="Andale Sans UI" w:hAnsi="Times New Roman" w:cs="Tahoma"/>
          <w:kern w:val="3"/>
          <w:sz w:val="24"/>
          <w:szCs w:val="24"/>
          <w:lang w:val="de-DE" w:eastAsia="ja-JP" w:bidi="fa-IR"/>
        </w:rPr>
        <w:t xml:space="preserve">-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сельского поселения </w:t>
      </w:r>
      <w:r w:rsidR="00EF2965">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основные виды разрешенного использования </w:t>
      </w:r>
      <w:r w:rsidRPr="00A07599">
        <w:rPr>
          <w:rFonts w:ascii="Times New Roman" w:eastAsia="Andale Sans UI" w:hAnsi="Times New Roman" w:cs="Tahoma"/>
          <w:kern w:val="3"/>
          <w:sz w:val="24"/>
          <w:szCs w:val="24"/>
          <w:lang w:val="de-DE" w:eastAsia="ja-JP" w:bidi="fa-IR"/>
        </w:rPr>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муниципальные учреждения, государственные и муниципальные унитарные предприятия;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отклонения от Правил </w:t>
      </w:r>
      <w:r w:rsidRPr="00A07599">
        <w:rPr>
          <w:rFonts w:ascii="Times New Roman" w:eastAsia="Andale Sans UI" w:hAnsi="Times New Roman" w:cs="Tahoma"/>
          <w:kern w:val="3"/>
          <w:sz w:val="24"/>
          <w:szCs w:val="24"/>
          <w:lang w:val="de-DE" w:eastAsia="ja-JP" w:bidi="fa-IR"/>
        </w:rPr>
        <w:t>-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настоящими Правилами по причине его малого размера, неудобной конфигурации, неблагоприятных инженерно-геологических и иных характеристик;</w:t>
      </w: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отступ здания, сооружения (от границы участка) – </w:t>
      </w:r>
      <w:r w:rsidRPr="00A07599">
        <w:rPr>
          <w:rFonts w:ascii="Times New Roman" w:eastAsia="Andale Sans UI" w:hAnsi="Times New Roman" w:cs="Tahoma"/>
          <w:kern w:val="3"/>
          <w:sz w:val="24"/>
          <w:szCs w:val="24"/>
          <w:lang w:val="de-DE" w:eastAsia="ja-JP" w:bidi="fa-IR"/>
        </w:rPr>
        <w:t>расстояние между границей участка и стеной здания;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color w:val="000000"/>
          <w:kern w:val="3"/>
          <w:sz w:val="24"/>
          <w:szCs w:val="24"/>
          <w:lang w:eastAsia="ja-JP" w:bidi="fa-IR"/>
        </w:rPr>
        <w:t>п</w:t>
      </w:r>
      <w:r w:rsidRPr="00A07599">
        <w:rPr>
          <w:rFonts w:ascii="Times New Roman" w:eastAsia="Andale Sans UI" w:hAnsi="Times New Roman" w:cs="Tahoma"/>
          <w:b/>
          <w:color w:val="000000"/>
          <w:kern w:val="3"/>
          <w:sz w:val="24"/>
          <w:szCs w:val="24"/>
          <w:lang w:val="de-DE" w:eastAsia="ja-JP" w:bidi="fa-IR"/>
        </w:rPr>
        <w:t>равила землепользования и застройки</w:t>
      </w:r>
      <w:r w:rsidRPr="00A07599">
        <w:rPr>
          <w:rFonts w:ascii="Times New Roman" w:eastAsia="Andale Sans UI" w:hAnsi="Times New Roman" w:cs="Tahoma"/>
          <w:color w:val="000000"/>
          <w:kern w:val="3"/>
          <w:sz w:val="24"/>
          <w:szCs w:val="24"/>
          <w:lang w:val="de-DE" w:eastAsia="ja-JP" w:bidi="fa-IR"/>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A07599">
        <w:rPr>
          <w:rFonts w:ascii="Times New Roman" w:eastAsia="Andale Sans UI" w:hAnsi="Times New Roman" w:cs="Tahoma"/>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площадь земельного участка – </w:t>
      </w:r>
      <w:r w:rsidRPr="00A07599">
        <w:rPr>
          <w:rFonts w:ascii="Times New Roman" w:eastAsia="Andale Sans UI" w:hAnsi="Times New Roman" w:cs="Tahoma"/>
          <w:kern w:val="3"/>
          <w:sz w:val="24"/>
          <w:szCs w:val="24"/>
          <w:lang w:val="de-DE" w:eastAsia="ja-JP" w:bidi="fa-IR"/>
        </w:rPr>
        <w:t xml:space="preserve">площадь территории горизонтальной проекции </w:t>
      </w:r>
      <w:r w:rsidRPr="00A07599">
        <w:rPr>
          <w:rFonts w:ascii="Times New Roman" w:eastAsia="Andale Sans UI" w:hAnsi="Times New Roman" w:cs="Tahoma"/>
          <w:kern w:val="3"/>
          <w:sz w:val="24"/>
          <w:szCs w:val="24"/>
          <w:lang w:val="de-DE" w:eastAsia="ja-JP" w:bidi="fa-IR"/>
        </w:rPr>
        <w:lastRenderedPageBreak/>
        <w:t>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подзона территориальной зоны </w:t>
      </w:r>
      <w:r w:rsidRPr="00A07599">
        <w:rPr>
          <w:rFonts w:ascii="Times New Roman" w:eastAsia="Andale Sans UI" w:hAnsi="Times New Roman" w:cs="Tahoma"/>
          <w:kern w:val="3"/>
          <w:sz w:val="24"/>
          <w:szCs w:val="24"/>
          <w:lang w:val="de-DE" w:eastAsia="ja-JP" w:bidi="fa-IR"/>
        </w:rPr>
        <w:t>– часть территориальной зоны, для</w:t>
      </w:r>
      <w:r w:rsidRPr="00A07599">
        <w:rPr>
          <w:rFonts w:ascii="Times New Roman" w:eastAsia="Andale Sans UI" w:hAnsi="Times New Roman" w:cs="Tahoma"/>
          <w:kern w:val="3"/>
          <w:sz w:val="24"/>
          <w:szCs w:val="24"/>
          <w:lang w:val="de-DE" w:eastAsia="ja-JP" w:bidi="fa-IR"/>
        </w:rPr>
        <w:br/>
        <w:t>которой определены отличные от установленных в градостроительном</w:t>
      </w:r>
      <w:r w:rsidRPr="00A07599">
        <w:rPr>
          <w:rFonts w:ascii="Times New Roman" w:eastAsia="Andale Sans UI" w:hAnsi="Times New Roman" w:cs="Tahoma"/>
          <w:kern w:val="3"/>
          <w:sz w:val="24"/>
          <w:szCs w:val="24"/>
          <w:lang w:val="de-DE" w:eastAsia="ja-JP" w:bidi="fa-IR"/>
        </w:rPr>
        <w:br/>
        <w:t>регламенте зоны предельные (минимальные и/или максимальные) размеры</w:t>
      </w:r>
      <w:r w:rsidRPr="00A07599">
        <w:rPr>
          <w:rFonts w:ascii="Times New Roman" w:eastAsia="Andale Sans UI" w:hAnsi="Times New Roman" w:cs="Tahoma"/>
          <w:kern w:val="3"/>
          <w:sz w:val="24"/>
          <w:szCs w:val="24"/>
          <w:lang w:val="de-DE" w:eastAsia="ja-JP" w:bidi="fa-IR"/>
        </w:rPr>
        <w:br/>
        <w:t>земельных участков и предельные параметры разрешенного строительства,</w:t>
      </w:r>
      <w:r w:rsidRPr="00A07599">
        <w:rPr>
          <w:rFonts w:ascii="Times New Roman" w:eastAsia="Andale Sans UI" w:hAnsi="Times New Roman" w:cs="Tahoma"/>
          <w:kern w:val="3"/>
          <w:sz w:val="24"/>
          <w:szCs w:val="24"/>
          <w:lang w:val="de-DE" w:eastAsia="ja-JP" w:bidi="fa-IR"/>
        </w:rPr>
        <w:br/>
        <w:t>реконструкции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подрядчик </w:t>
      </w:r>
      <w:r w:rsidRPr="00A07599">
        <w:rPr>
          <w:rFonts w:ascii="Times New Roman" w:eastAsia="Andale Sans UI" w:hAnsi="Times New Roman" w:cs="Tahoma"/>
          <w:kern w:val="3"/>
          <w:sz w:val="24"/>
          <w:szCs w:val="24"/>
          <w:lang w:val="de-DE" w:eastAsia="ja-JP" w:bidi="fa-IR"/>
        </w:rPr>
        <w:t>- физическое или юридическое лицо, осуществляющее по</w:t>
      </w:r>
      <w:r w:rsidRPr="00A07599">
        <w:rPr>
          <w:rFonts w:ascii="Times New Roman" w:eastAsia="Andale Sans UI" w:hAnsi="Times New Roman" w:cs="Tahoma"/>
          <w:kern w:val="3"/>
          <w:sz w:val="24"/>
          <w:szCs w:val="24"/>
          <w:lang w:val="de-DE" w:eastAsia="ja-JP" w:bidi="fa-IR"/>
        </w:rPr>
        <w:br/>
        <w:t>договору с застройщиком (заказчиком) работы по строительству, реконструкции</w:t>
      </w:r>
      <w:r w:rsidRPr="00A07599">
        <w:rPr>
          <w:rFonts w:ascii="Times New Roman" w:eastAsia="Andale Sans UI" w:hAnsi="Times New Roman" w:cs="Tahoma"/>
          <w:kern w:val="3"/>
          <w:sz w:val="24"/>
          <w:szCs w:val="24"/>
          <w:lang w:val="de-DE" w:eastAsia="ja-JP" w:bidi="fa-IR"/>
        </w:rPr>
        <w:br/>
        <w:t>зданий, строений, сооружений, их частей;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правообладатели земельных участков, объектов капитального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строительства </w:t>
      </w:r>
      <w:r w:rsidRPr="00A07599">
        <w:rPr>
          <w:rFonts w:ascii="Times New Roman" w:eastAsia="Andale Sans UI" w:hAnsi="Times New Roman" w:cs="Tahoma"/>
          <w:kern w:val="3"/>
          <w:sz w:val="24"/>
          <w:szCs w:val="24"/>
          <w:lang w:val="de-DE" w:eastAsia="ja-JP" w:bidi="fa-IR"/>
        </w:rPr>
        <w:t>– собственники, а также владельцы, пользователи и арендаторы</w:t>
      </w:r>
      <w:r w:rsidRPr="00A07599">
        <w:rPr>
          <w:rFonts w:ascii="Times New Roman" w:eastAsia="Andale Sans UI" w:hAnsi="Times New Roman" w:cs="Tahoma"/>
          <w:kern w:val="3"/>
          <w:sz w:val="24"/>
          <w:szCs w:val="24"/>
          <w:lang w:val="de-DE" w:eastAsia="ja-JP" w:bidi="fa-IR"/>
        </w:rPr>
        <w:br/>
        <w:t>земельных участков, объектов капитального строительства, их уполномоченные</w:t>
      </w:r>
      <w:r w:rsidRPr="00A07599">
        <w:rPr>
          <w:rFonts w:ascii="Times New Roman" w:eastAsia="Andale Sans UI" w:hAnsi="Times New Roman" w:cs="Tahoma"/>
          <w:kern w:val="3"/>
          <w:sz w:val="24"/>
          <w:szCs w:val="24"/>
          <w:lang w:val="de-DE" w:eastAsia="ja-JP" w:bidi="fa-IR"/>
        </w:rPr>
        <w:br/>
        <w:t>лица, обладающие правами на градостроительные изменения этих объектов</w:t>
      </w:r>
      <w:r w:rsidRPr="00A07599">
        <w:rPr>
          <w:rFonts w:ascii="Times New Roman" w:eastAsia="Andale Sans UI" w:hAnsi="Times New Roman" w:cs="Tahoma"/>
          <w:kern w:val="3"/>
          <w:sz w:val="24"/>
          <w:szCs w:val="24"/>
          <w:lang w:val="de-DE" w:eastAsia="ja-JP" w:bidi="fa-IR"/>
        </w:rPr>
        <w:br/>
        <w:t>права в силу закона и/или договора;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предельные размеры земельных участков и предельные параметры</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разрешенного строительства, реконструкции объектов капитального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строительства </w:t>
      </w:r>
      <w:r w:rsidRPr="00A07599">
        <w:rPr>
          <w:rFonts w:ascii="Times New Roman" w:eastAsia="Andale Sans UI" w:hAnsi="Times New Roman" w:cs="Tahoma"/>
          <w:kern w:val="3"/>
          <w:sz w:val="24"/>
          <w:szCs w:val="24"/>
          <w:lang w:val="de-DE" w:eastAsia="ja-JP" w:bidi="fa-IR"/>
        </w:rPr>
        <w:t>– предельные физические характеристики земельных участков и</w:t>
      </w:r>
      <w:r w:rsidRPr="00A07599">
        <w:rPr>
          <w:rFonts w:ascii="Times New Roman" w:eastAsia="Andale Sans UI" w:hAnsi="Times New Roman" w:cs="Tahoma"/>
          <w:kern w:val="3"/>
          <w:sz w:val="24"/>
          <w:szCs w:val="24"/>
          <w:lang w:val="de-DE" w:eastAsia="ja-JP" w:bidi="fa-IR"/>
        </w:rPr>
        <w:br/>
        <w:t>объектов капитального строительства (зданий и сооружений), которые могут быть</w:t>
      </w:r>
      <w:r w:rsidRPr="00A07599">
        <w:rPr>
          <w:rFonts w:ascii="Times New Roman" w:eastAsia="Andale Sans UI" w:hAnsi="Times New Roman" w:cs="Tahoma"/>
          <w:kern w:val="3"/>
          <w:sz w:val="24"/>
          <w:szCs w:val="24"/>
          <w:lang w:val="de-DE" w:eastAsia="ja-JP" w:bidi="fa-IR"/>
        </w:rPr>
        <w:br/>
        <w:t>размещены на территории земельных участков в соответствии с</w:t>
      </w:r>
      <w:r w:rsidRPr="00A07599">
        <w:rPr>
          <w:rFonts w:ascii="Times New Roman" w:eastAsia="Andale Sans UI" w:hAnsi="Times New Roman" w:cs="Tahoma"/>
          <w:kern w:val="3"/>
          <w:sz w:val="24"/>
          <w:szCs w:val="24"/>
          <w:lang w:val="de-DE" w:eastAsia="ja-JP" w:bidi="fa-IR"/>
        </w:rPr>
        <w:br/>
        <w:t>градостроительным регламентом;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прибрежная защитная полоса </w:t>
      </w:r>
      <w:r w:rsidRPr="00A07599">
        <w:rPr>
          <w:rFonts w:ascii="Times New Roman" w:eastAsia="Andale Sans UI" w:hAnsi="Times New Roman" w:cs="Tahoma"/>
          <w:kern w:val="3"/>
          <w:sz w:val="24"/>
          <w:szCs w:val="24"/>
          <w:lang w:val="de-DE" w:eastAsia="ja-JP" w:bidi="fa-IR"/>
        </w:rPr>
        <w:t>- часть водоохранной зоны водоема, для</w:t>
      </w:r>
      <w:r w:rsidRPr="00A07599">
        <w:rPr>
          <w:rFonts w:ascii="Times New Roman" w:eastAsia="Andale Sans UI" w:hAnsi="Times New Roman" w:cs="Tahoma"/>
          <w:kern w:val="3"/>
          <w:sz w:val="24"/>
          <w:szCs w:val="24"/>
          <w:lang w:val="de-DE" w:eastAsia="ja-JP" w:bidi="fa-IR"/>
        </w:rPr>
        <w:br/>
        <w:t>которой вводятся дополнительные ограничения землепользования, застройки и</w:t>
      </w:r>
      <w:r w:rsidRPr="00A07599">
        <w:rPr>
          <w:rFonts w:ascii="Times New Roman" w:eastAsia="Andale Sans UI" w:hAnsi="Times New Roman" w:cs="Tahoma"/>
          <w:kern w:val="3"/>
          <w:sz w:val="24"/>
          <w:szCs w:val="24"/>
          <w:lang w:val="de-DE" w:eastAsia="ja-JP" w:bidi="fa-IR"/>
        </w:rPr>
        <w:br/>
        <w:t>природопользования;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проект границ земельного участка </w:t>
      </w:r>
      <w:r w:rsidRPr="00A07599">
        <w:rPr>
          <w:rFonts w:ascii="Times New Roman" w:eastAsia="Andale Sans UI" w:hAnsi="Times New Roman" w:cs="Tahoma"/>
          <w:kern w:val="3"/>
          <w:sz w:val="24"/>
          <w:szCs w:val="24"/>
          <w:lang w:val="de-DE" w:eastAsia="ja-JP" w:bidi="fa-IR"/>
        </w:rPr>
        <w:t>– совокупность правовых и технических</w:t>
      </w:r>
      <w:r w:rsidRPr="00A07599">
        <w:rPr>
          <w:rFonts w:ascii="Times New Roman" w:eastAsia="Andale Sans UI" w:hAnsi="Times New Roman" w:cs="Tahoma"/>
          <w:kern w:val="3"/>
          <w:sz w:val="24"/>
          <w:szCs w:val="24"/>
          <w:lang w:val="de-DE" w:eastAsia="ja-JP" w:bidi="fa-IR"/>
        </w:rPr>
        <w:br/>
        <w:t>документов, включающих в себя расчеты, описание, проектный план (планы), в</w:t>
      </w:r>
      <w:r w:rsidRPr="00A07599">
        <w:rPr>
          <w:rFonts w:ascii="Times New Roman" w:eastAsia="Andale Sans UI" w:hAnsi="Times New Roman" w:cs="Tahoma"/>
          <w:kern w:val="3"/>
          <w:sz w:val="24"/>
          <w:szCs w:val="24"/>
          <w:lang w:val="de-DE" w:eastAsia="ja-JP" w:bidi="fa-IR"/>
        </w:rPr>
        <w:br/>
        <w:t>которых обосновываются и воспроизводятся в графической, текстовой или иных</w:t>
      </w:r>
      <w:r w:rsidRPr="00A07599">
        <w:rPr>
          <w:rFonts w:ascii="Times New Roman" w:eastAsia="Andale Sans UI" w:hAnsi="Times New Roman" w:cs="Tahoma"/>
          <w:kern w:val="3"/>
          <w:sz w:val="24"/>
          <w:szCs w:val="24"/>
          <w:lang w:val="de-DE" w:eastAsia="ja-JP" w:bidi="fa-IR"/>
        </w:rPr>
        <w:br/>
        <w:t>формах местоположение, размеры и границы 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проектная документация </w:t>
      </w:r>
      <w:r w:rsidRPr="00A07599">
        <w:rPr>
          <w:rFonts w:ascii="Times New Roman" w:eastAsia="Andale Sans UI" w:hAnsi="Times New Roman" w:cs="Tahoma"/>
          <w:kern w:val="3"/>
          <w:sz w:val="24"/>
          <w:szCs w:val="24"/>
          <w:lang w:val="de-DE" w:eastAsia="ja-JP" w:bidi="fa-IR"/>
        </w:rPr>
        <w:t>- документация, подготавливаемая в</w:t>
      </w:r>
      <w:r w:rsidRPr="00A07599">
        <w:rPr>
          <w:rFonts w:ascii="Times New Roman" w:eastAsia="Andale Sans UI" w:hAnsi="Times New Roman" w:cs="Tahoma"/>
          <w:kern w:val="3"/>
          <w:sz w:val="24"/>
          <w:szCs w:val="24"/>
          <w:lang w:val="de-DE" w:eastAsia="ja-JP" w:bidi="fa-IR"/>
        </w:rPr>
        <w:br/>
        <w:t>соответствии с градостроительным законодательством, техническими</w:t>
      </w:r>
      <w:r w:rsidRPr="00A07599">
        <w:rPr>
          <w:rFonts w:ascii="Times New Roman" w:eastAsia="Andale Sans UI" w:hAnsi="Times New Roman" w:cs="Tahoma"/>
          <w:kern w:val="3"/>
          <w:sz w:val="24"/>
          <w:szCs w:val="24"/>
          <w:lang w:val="de-DE" w:eastAsia="ja-JP" w:bidi="fa-IR"/>
        </w:rPr>
        <w:br/>
        <w:t>регламентами (до их ввода в действие – строительными нормами и правилами),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содержащая текстовые и графические материалы (в виде карт и схем),</w:t>
      </w:r>
      <w:r w:rsidRPr="00A07599">
        <w:rPr>
          <w:rFonts w:ascii="Times New Roman" w:eastAsia="Andale Sans UI" w:hAnsi="Times New Roman" w:cs="Tahoma"/>
          <w:kern w:val="3"/>
          <w:sz w:val="24"/>
          <w:szCs w:val="24"/>
          <w:lang w:val="de-DE" w:eastAsia="ja-JP" w:bidi="fa-IR"/>
        </w:rPr>
        <w:br/>
        <w:t>определяющая основные положения и характеристики территории при</w:t>
      </w:r>
      <w:r w:rsidRPr="00A07599">
        <w:rPr>
          <w:rFonts w:ascii="Times New Roman" w:eastAsia="Andale Sans UI" w:hAnsi="Times New Roman" w:cs="Tahoma"/>
          <w:kern w:val="3"/>
          <w:sz w:val="24"/>
          <w:szCs w:val="24"/>
          <w:lang w:val="de-DE" w:eastAsia="ja-JP" w:bidi="fa-IR"/>
        </w:rPr>
        <w:br/>
        <w:t>разработке документации по территориальному планированию, планировке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территории; архитектурно-строительные,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функционально-технологические,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конструктивные и инженерно-технические решения для обеспечения работ по</w:t>
      </w:r>
      <w:r w:rsidRPr="00A07599">
        <w:rPr>
          <w:rFonts w:ascii="Times New Roman" w:eastAsia="Andale Sans UI" w:hAnsi="Times New Roman" w:cs="Tahoma"/>
          <w:kern w:val="3"/>
          <w:sz w:val="24"/>
          <w:szCs w:val="24"/>
          <w:lang w:val="de-DE" w:eastAsia="ja-JP" w:bidi="fa-IR"/>
        </w:rPr>
        <w:br/>
        <w:t>строительству, реконструкции объектов капитального строительства, их частей, 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также капитального ремонта, если при его проведении затрагиваются</w:t>
      </w:r>
      <w:r w:rsidRPr="00A07599">
        <w:rPr>
          <w:rFonts w:ascii="Times New Roman" w:eastAsia="Andale Sans UI" w:hAnsi="Times New Roman" w:cs="Tahoma"/>
          <w:kern w:val="3"/>
          <w:sz w:val="24"/>
          <w:szCs w:val="24"/>
          <w:lang w:val="de-DE" w:eastAsia="ja-JP" w:bidi="fa-IR"/>
        </w:rPr>
        <w:br/>
        <w:t>конструктивные и другие характеристики надежности и безопасности объектов</w:t>
      </w:r>
      <w:r w:rsidRPr="00A07599">
        <w:rPr>
          <w:rFonts w:ascii="Times New Roman" w:eastAsia="Andale Sans UI" w:hAnsi="Times New Roman" w:cs="Tahoma"/>
          <w:kern w:val="3"/>
          <w:sz w:val="24"/>
          <w:szCs w:val="24"/>
          <w:lang w:val="de-DE" w:eastAsia="ja-JP" w:bidi="fa-IR"/>
        </w:rPr>
        <w:br/>
        <w:t>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color w:val="000000"/>
          <w:kern w:val="3"/>
          <w:sz w:val="24"/>
          <w:szCs w:val="24"/>
          <w:lang w:eastAsia="ja-JP" w:bidi="fa-IR"/>
        </w:rPr>
        <w:t>п</w:t>
      </w:r>
      <w:r w:rsidRPr="00A07599">
        <w:rPr>
          <w:rFonts w:ascii="Times New Roman" w:eastAsia="Andale Sans UI" w:hAnsi="Times New Roman" w:cs="Tahoma"/>
          <w:b/>
          <w:color w:val="000000"/>
          <w:kern w:val="3"/>
          <w:sz w:val="24"/>
          <w:szCs w:val="24"/>
          <w:lang w:val="de-DE" w:eastAsia="ja-JP" w:bidi="fa-IR"/>
        </w:rPr>
        <w:t>ланировка территории</w:t>
      </w:r>
      <w:r w:rsidRPr="00A07599">
        <w:rPr>
          <w:rFonts w:ascii="Times New Roman" w:eastAsia="Andale Sans UI" w:hAnsi="Times New Roman" w:cs="Tahoma"/>
          <w:color w:val="000000"/>
          <w:kern w:val="3"/>
          <w:sz w:val="24"/>
          <w:szCs w:val="24"/>
          <w:lang w:val="de-DE" w:eastAsia="ja-JP" w:bidi="fa-IR"/>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r w:rsidRPr="00A07599">
        <w:rPr>
          <w:rFonts w:ascii="Times New Roman" w:eastAsia="Andale Sans UI" w:hAnsi="Times New Roman" w:cs="Tahoma"/>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проект планировки территории </w:t>
      </w:r>
      <w:r w:rsidRPr="00A07599">
        <w:rPr>
          <w:rFonts w:ascii="Times New Roman" w:eastAsia="Andale Sans UI" w:hAnsi="Times New Roman" w:cs="Tahoma"/>
          <w:kern w:val="3"/>
          <w:sz w:val="24"/>
          <w:szCs w:val="24"/>
          <w:lang w:val="de-DE" w:eastAsia="ja-JP" w:bidi="fa-IR"/>
        </w:rPr>
        <w:t>– документация по планировке</w:t>
      </w:r>
      <w:r w:rsidRPr="00A07599">
        <w:rPr>
          <w:rFonts w:ascii="Times New Roman" w:eastAsia="Andale Sans UI" w:hAnsi="Times New Roman" w:cs="Tahoma"/>
          <w:kern w:val="3"/>
          <w:sz w:val="24"/>
          <w:szCs w:val="24"/>
          <w:lang w:val="de-DE" w:eastAsia="ja-JP" w:bidi="fa-IR"/>
        </w:rPr>
        <w:br/>
        <w:t>территории, подготавливаемая в целях обеспечения устойчивого развития</w:t>
      </w:r>
      <w:r w:rsidRPr="00A07599">
        <w:rPr>
          <w:rFonts w:ascii="Times New Roman" w:eastAsia="Andale Sans UI" w:hAnsi="Times New Roman" w:cs="Tahoma"/>
          <w:kern w:val="3"/>
          <w:sz w:val="24"/>
          <w:szCs w:val="24"/>
          <w:lang w:val="de-DE" w:eastAsia="ja-JP" w:bidi="fa-IR"/>
        </w:rPr>
        <w:br/>
        <w:t>территории и выделения элементов планировочной структуры (кварталов,</w:t>
      </w:r>
      <w:r w:rsidRPr="00A07599">
        <w:rPr>
          <w:rFonts w:ascii="Times New Roman" w:eastAsia="Andale Sans UI" w:hAnsi="Times New Roman" w:cs="Tahoma"/>
          <w:kern w:val="3"/>
          <w:sz w:val="24"/>
          <w:szCs w:val="24"/>
          <w:lang w:val="de-DE" w:eastAsia="ja-JP" w:bidi="fa-IR"/>
        </w:rPr>
        <w:br/>
        <w:t>микрорайонов, иных элементов);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проект планировки территории квартала (микрорайона, планировочнообособленной части квартала) </w:t>
      </w:r>
      <w:r w:rsidRPr="00A07599">
        <w:rPr>
          <w:rFonts w:ascii="Times New Roman" w:eastAsia="Andale Sans UI" w:hAnsi="Times New Roman" w:cs="Tahoma"/>
          <w:kern w:val="3"/>
          <w:sz w:val="24"/>
          <w:szCs w:val="24"/>
          <w:lang w:val="de-DE" w:eastAsia="ja-JP" w:bidi="fa-IR"/>
        </w:rPr>
        <w:t>- документация по планировке территории,</w:t>
      </w:r>
      <w:r w:rsidRPr="00A07599">
        <w:rPr>
          <w:rFonts w:ascii="Times New Roman" w:eastAsia="Andale Sans UI" w:hAnsi="Times New Roman" w:cs="Tahoma"/>
          <w:kern w:val="3"/>
          <w:sz w:val="24"/>
          <w:szCs w:val="24"/>
          <w:lang w:val="de-DE" w:eastAsia="ja-JP" w:bidi="fa-IR"/>
        </w:rPr>
        <w:br/>
        <w:t>подготавливаемая в целях обеспечения устойчивого развития территории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квартала (микрорайона,планировочно-обособленнойчасти квартала) путем</w:t>
      </w:r>
      <w:r w:rsidRPr="00A07599">
        <w:rPr>
          <w:rFonts w:ascii="Times New Roman" w:eastAsia="Andale Sans UI" w:hAnsi="Times New Roman" w:cs="Tahoma"/>
          <w:kern w:val="3"/>
          <w:sz w:val="24"/>
          <w:szCs w:val="24"/>
          <w:lang w:val="de-DE" w:eastAsia="ja-JP" w:bidi="fa-IR"/>
        </w:rPr>
        <w:br/>
        <w:t>достижения нормируемых показателей застройки соответствующей территории и</w:t>
      </w:r>
      <w:r w:rsidRPr="00A07599">
        <w:rPr>
          <w:rFonts w:ascii="Times New Roman" w:eastAsia="Andale Sans UI" w:hAnsi="Times New Roman" w:cs="Tahoma"/>
          <w:kern w:val="3"/>
          <w:sz w:val="24"/>
          <w:szCs w:val="24"/>
          <w:lang w:val="de-DE" w:eastAsia="ja-JP" w:bidi="fa-IR"/>
        </w:rPr>
        <w:br/>
        <w:t>выделения внутриквартальных территорий общего пользования и основных</w:t>
      </w:r>
      <w:r w:rsidRPr="00A07599">
        <w:rPr>
          <w:rFonts w:ascii="Times New Roman" w:eastAsia="Andale Sans UI" w:hAnsi="Times New Roman" w:cs="Tahoma"/>
          <w:kern w:val="3"/>
          <w:sz w:val="24"/>
          <w:szCs w:val="24"/>
          <w:lang w:val="de-DE" w:eastAsia="ja-JP" w:bidi="fa-IR"/>
        </w:rPr>
        <w:br/>
        <w:t>линий градостроительного регулирования</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проект планировки территории линейного объекта </w:t>
      </w:r>
      <w:r w:rsidRPr="00A07599">
        <w:rPr>
          <w:rFonts w:ascii="Times New Roman" w:eastAsia="Andale Sans UI" w:hAnsi="Times New Roman" w:cs="Tahoma"/>
          <w:kern w:val="3"/>
          <w:sz w:val="24"/>
          <w:szCs w:val="24"/>
          <w:lang w:val="de-DE" w:eastAsia="ja-JP" w:bidi="fa-IR"/>
        </w:rPr>
        <w:t>- документация по</w:t>
      </w:r>
      <w:r w:rsidRPr="00A07599">
        <w:rPr>
          <w:rFonts w:ascii="Times New Roman" w:eastAsia="Andale Sans UI" w:hAnsi="Times New Roman" w:cs="Tahoma"/>
          <w:kern w:val="3"/>
          <w:sz w:val="24"/>
          <w:szCs w:val="24"/>
          <w:lang w:val="de-DE" w:eastAsia="ja-JP" w:bidi="fa-IR"/>
        </w:rPr>
        <w:br/>
        <w:t>планировке территории, подготавливаемая в целях установления, корректировки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kern w:val="3"/>
          <w:sz w:val="24"/>
          <w:szCs w:val="24"/>
          <w:lang w:val="de-DE" w:eastAsia="ja-JP" w:bidi="fa-IR"/>
        </w:rPr>
        <w:lastRenderedPageBreak/>
        <w:t>(при необходимости), трассировки линейного объекта и обеспечения устойчивого</w:t>
      </w:r>
      <w:r w:rsidRPr="00A07599">
        <w:rPr>
          <w:rFonts w:ascii="Times New Roman" w:eastAsia="Andale Sans UI" w:hAnsi="Times New Roman" w:cs="Tahoma"/>
          <w:kern w:val="3"/>
          <w:sz w:val="24"/>
          <w:szCs w:val="24"/>
          <w:lang w:val="de-DE" w:eastAsia="ja-JP" w:bidi="fa-IR"/>
        </w:rPr>
        <w:br/>
        <w:t>развития территории как линейных объектов, так и образующих элементов</w:t>
      </w:r>
      <w:r w:rsidRPr="00A07599">
        <w:rPr>
          <w:rFonts w:ascii="Times New Roman" w:eastAsia="Andale Sans UI" w:hAnsi="Times New Roman" w:cs="Tahoma"/>
          <w:kern w:val="3"/>
          <w:sz w:val="24"/>
          <w:szCs w:val="24"/>
          <w:lang w:val="de-DE" w:eastAsia="ja-JP" w:bidi="fa-IR"/>
        </w:rPr>
        <w:br/>
        <w:t>планировочной структуры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проект межевания территории</w:t>
      </w:r>
      <w:r w:rsidRPr="00A07599">
        <w:rPr>
          <w:rFonts w:ascii="Times New Roman" w:eastAsia="Andale Sans UI" w:hAnsi="Times New Roman" w:cs="Tahoma"/>
          <w:kern w:val="3"/>
          <w:sz w:val="24"/>
          <w:szCs w:val="24"/>
          <w:lang w:val="de-DE" w:eastAsia="ja-JP" w:bidi="fa-IR"/>
        </w:rPr>
        <w:t>-документация по планировке территории,</w:t>
      </w:r>
      <w:r w:rsidRPr="00A07599">
        <w:rPr>
          <w:rFonts w:ascii="Times New Roman" w:eastAsia="Andale Sans UI" w:hAnsi="Times New Roman" w:cs="Tahoma"/>
          <w:kern w:val="3"/>
          <w:sz w:val="24"/>
          <w:szCs w:val="24"/>
          <w:lang w:val="de-DE" w:eastAsia="ja-JP" w:bidi="fa-IR"/>
        </w:rPr>
        <w:br/>
        <w:t>подготавливаемая в целях установления границ застроенных земельных</w:t>
      </w:r>
      <w:r w:rsidRPr="00A07599">
        <w:rPr>
          <w:rFonts w:ascii="Times New Roman" w:eastAsia="Andale Sans UI" w:hAnsi="Times New Roman" w:cs="Tahoma"/>
          <w:kern w:val="3"/>
          <w:sz w:val="24"/>
          <w:szCs w:val="24"/>
          <w:lang w:val="de-DE" w:eastAsia="ja-JP" w:bidi="fa-IR"/>
        </w:rPr>
        <w:br/>
        <w:t>участков и границ не застроенных земельных участков, включая планируемые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для предоставления физическим и юридическим лицам для строительства, а</w:t>
      </w:r>
      <w:r w:rsidRPr="00A07599">
        <w:rPr>
          <w:rFonts w:ascii="Times New Roman" w:eastAsia="Andale Sans UI" w:hAnsi="Times New Roman" w:cs="Tahoma"/>
          <w:kern w:val="3"/>
          <w:sz w:val="24"/>
          <w:szCs w:val="24"/>
          <w:lang w:val="de-DE" w:eastAsia="ja-JP" w:bidi="fa-IR"/>
        </w:rPr>
        <w:br/>
        <w:t>также предназначенные для размещения объектов капитального строительства</w:t>
      </w:r>
      <w:r w:rsidRPr="00A07599">
        <w:rPr>
          <w:rFonts w:ascii="Times New Roman" w:eastAsia="Andale Sans UI" w:hAnsi="Times New Roman" w:cs="Tahoma"/>
          <w:kern w:val="3"/>
          <w:sz w:val="24"/>
          <w:szCs w:val="24"/>
          <w:lang w:val="de-DE" w:eastAsia="ja-JP" w:bidi="fa-IR"/>
        </w:rPr>
        <w:br/>
        <w:t>федерального, регионального или местного значения;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процент застройки участка </w:t>
      </w:r>
      <w:r w:rsidRPr="00A07599">
        <w:rPr>
          <w:rFonts w:ascii="Times New Roman" w:eastAsia="Andale Sans UI" w:hAnsi="Times New Roman" w:cs="Tahoma"/>
          <w:kern w:val="3"/>
          <w:sz w:val="24"/>
          <w:szCs w:val="24"/>
          <w:lang w:val="de-DE" w:eastAsia="ja-JP" w:bidi="fa-IR"/>
        </w:rPr>
        <w:t>- выраженный в процентах показатель,</w:t>
      </w:r>
      <w:r w:rsidRPr="00A07599">
        <w:rPr>
          <w:rFonts w:ascii="Times New Roman" w:eastAsia="Andale Sans UI" w:hAnsi="Times New Roman" w:cs="Tahoma"/>
          <w:kern w:val="3"/>
          <w:sz w:val="24"/>
          <w:szCs w:val="24"/>
          <w:lang w:val="de-DE" w:eastAsia="ja-JP" w:bidi="fa-IR"/>
        </w:rPr>
        <w:br/>
        <w:t>указывающий, какая максимальная часть площади каждого земельного участка,</w:t>
      </w:r>
      <w:r w:rsidRPr="00A07599">
        <w:rPr>
          <w:rFonts w:ascii="Times New Roman" w:eastAsia="Andale Sans UI" w:hAnsi="Times New Roman" w:cs="Tahoma"/>
          <w:kern w:val="3"/>
          <w:sz w:val="24"/>
          <w:szCs w:val="24"/>
          <w:lang w:val="de-DE" w:eastAsia="ja-JP" w:bidi="fa-IR"/>
        </w:rPr>
        <w:br/>
        <w:t>расположенного в соответствующей территориальной зоне, может быть занята</w:t>
      </w:r>
      <w:r w:rsidRPr="00A07599">
        <w:rPr>
          <w:rFonts w:ascii="Times New Roman" w:eastAsia="Andale Sans UI" w:hAnsi="Times New Roman" w:cs="Tahoma"/>
          <w:kern w:val="3"/>
          <w:sz w:val="24"/>
          <w:szCs w:val="24"/>
          <w:lang w:val="de-DE" w:eastAsia="ja-JP" w:bidi="fa-IR"/>
        </w:rPr>
        <w:br/>
        <w:t>зданиями, строениями и сооружениями;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публичный сервитут </w:t>
      </w:r>
      <w:r w:rsidRPr="00A07599">
        <w:rPr>
          <w:rFonts w:ascii="Times New Roman" w:eastAsia="Andale Sans UI" w:hAnsi="Times New Roman" w:cs="Tahoma"/>
          <w:kern w:val="3"/>
          <w:sz w:val="24"/>
          <w:szCs w:val="24"/>
          <w:lang w:val="de-DE" w:eastAsia="ja-JP" w:bidi="fa-IR"/>
        </w:rPr>
        <w:t>- право ограниченного пользования земельным</w:t>
      </w:r>
      <w:r w:rsidRPr="00A07599">
        <w:rPr>
          <w:rFonts w:ascii="Times New Roman" w:eastAsia="Andale Sans UI" w:hAnsi="Times New Roman" w:cs="Tahoma"/>
          <w:kern w:val="3"/>
          <w:sz w:val="24"/>
          <w:szCs w:val="24"/>
          <w:lang w:val="de-DE" w:eastAsia="ja-JP" w:bidi="fa-IR"/>
        </w:rPr>
        <w:br/>
        <w:t>участком, установленное законом или иным нормативным правовым актом</w:t>
      </w:r>
      <w:r w:rsidRPr="00A07599">
        <w:rPr>
          <w:rFonts w:ascii="Times New Roman" w:eastAsia="Andale Sans UI" w:hAnsi="Times New Roman" w:cs="Tahoma"/>
          <w:kern w:val="3"/>
          <w:sz w:val="24"/>
          <w:szCs w:val="24"/>
          <w:lang w:val="de-DE" w:eastAsia="ja-JP" w:bidi="fa-IR"/>
        </w:rPr>
        <w:br/>
        <w:t>Российской Федерации, нормативным правовым актом субъекта Российской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Федерации, нормативным правовым актом органа местного самоуправления с</w:t>
      </w:r>
      <w:r w:rsidRPr="00A07599">
        <w:rPr>
          <w:rFonts w:ascii="Times New Roman" w:eastAsia="Andale Sans UI" w:hAnsi="Times New Roman" w:cs="Tahoma"/>
          <w:kern w:val="3"/>
          <w:sz w:val="24"/>
          <w:szCs w:val="24"/>
          <w:lang w:val="de-DE" w:eastAsia="ja-JP" w:bidi="fa-IR"/>
        </w:rPr>
        <w:br/>
        <w:t>учетом результатов публичных слушаний по обсуждению документации по</w:t>
      </w:r>
      <w:r w:rsidRPr="00A07599">
        <w:rPr>
          <w:rFonts w:ascii="Times New Roman" w:eastAsia="Andale Sans UI" w:hAnsi="Times New Roman" w:cs="Tahoma"/>
          <w:kern w:val="3"/>
          <w:sz w:val="24"/>
          <w:szCs w:val="24"/>
          <w:lang w:val="de-DE" w:eastAsia="ja-JP" w:bidi="fa-IR"/>
        </w:rPr>
        <w:br/>
        <w:t>планировке территории, в случаях, если это необходимо для обеспечения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интересов государства, местного самоуправления или местного населения, без</w:t>
      </w:r>
      <w:r w:rsidRPr="00A07599">
        <w:rPr>
          <w:rFonts w:ascii="Times New Roman" w:eastAsia="Andale Sans UI" w:hAnsi="Times New Roman" w:cs="Tahoma"/>
          <w:kern w:val="3"/>
          <w:sz w:val="24"/>
          <w:szCs w:val="24"/>
          <w:lang w:val="de-DE" w:eastAsia="ja-JP" w:bidi="fa-IR"/>
        </w:rPr>
        <w:br/>
        <w:t>изъятия земельных участков, в отношении которых оно устанавливается;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район </w:t>
      </w:r>
      <w:r w:rsidRPr="00A07599">
        <w:rPr>
          <w:rFonts w:ascii="Times New Roman" w:eastAsia="Andale Sans UI" w:hAnsi="Times New Roman" w:cs="Tahoma"/>
          <w:kern w:val="3"/>
          <w:sz w:val="24"/>
          <w:szCs w:val="24"/>
          <w:lang w:val="de-DE" w:eastAsia="ja-JP" w:bidi="fa-IR"/>
        </w:rPr>
        <w:t>– совокупность кварталов и микрорайонов;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разрешение на ввод объекта в эксплуатацию </w:t>
      </w:r>
      <w:r w:rsidRPr="00A07599">
        <w:rPr>
          <w:rFonts w:ascii="Times New Roman" w:eastAsia="Andale Sans UI" w:hAnsi="Times New Roman" w:cs="Tahoma"/>
          <w:kern w:val="3"/>
          <w:sz w:val="24"/>
          <w:szCs w:val="24"/>
          <w:lang w:val="de-DE" w:eastAsia="ja-JP" w:bidi="fa-IR"/>
        </w:rPr>
        <w:t>- документ,</w:t>
      </w:r>
      <w:r w:rsidRPr="00A07599">
        <w:rPr>
          <w:rFonts w:ascii="Times New Roman" w:eastAsia="Andale Sans UI" w:hAnsi="Times New Roman" w:cs="Tahoma"/>
          <w:kern w:val="3"/>
          <w:sz w:val="24"/>
          <w:szCs w:val="24"/>
          <w:lang w:val="de-DE" w:eastAsia="ja-JP" w:bidi="fa-IR"/>
        </w:rPr>
        <w:br/>
        <w:t>удостоверяющий выполнение строительства, реконструкции, капитального</w:t>
      </w:r>
      <w:r w:rsidRPr="00A07599">
        <w:rPr>
          <w:rFonts w:ascii="Times New Roman" w:eastAsia="Andale Sans UI" w:hAnsi="Times New Roman" w:cs="Tahoma"/>
          <w:kern w:val="3"/>
          <w:sz w:val="24"/>
          <w:szCs w:val="24"/>
          <w:lang w:val="de-DE" w:eastAsia="ja-JP" w:bidi="fa-IR"/>
        </w:rPr>
        <w:br/>
        <w:t>ремонта объекта капитального строительства в полном объеме в соответствии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 разрешением </w:t>
      </w:r>
      <w:r w:rsidRPr="00A07599">
        <w:rPr>
          <w:rFonts w:ascii="Times New Roman" w:eastAsia="Andale Sans UI" w:hAnsi="Times New Roman" w:cs="Tahoma"/>
          <w:kern w:val="3"/>
          <w:sz w:val="24"/>
          <w:szCs w:val="24"/>
          <w:lang w:eastAsia="ja-JP" w:bidi="fa-IR"/>
        </w:rPr>
        <w:t>н</w:t>
      </w:r>
      <w:r w:rsidRPr="00A07599">
        <w:rPr>
          <w:rFonts w:ascii="Times New Roman" w:eastAsia="Andale Sans UI" w:hAnsi="Times New Roman" w:cs="Tahoma"/>
          <w:kern w:val="3"/>
          <w:sz w:val="24"/>
          <w:szCs w:val="24"/>
          <w:lang w:val="de-DE" w:eastAsia="ja-JP" w:bidi="fa-IR"/>
        </w:rPr>
        <w:t>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строительство, соответствие построенного,</w:t>
      </w:r>
      <w:r w:rsidRPr="00A07599">
        <w:rPr>
          <w:rFonts w:ascii="Times New Roman" w:eastAsia="Andale Sans UI" w:hAnsi="Times New Roman" w:cs="Tahoma"/>
          <w:kern w:val="3"/>
          <w:sz w:val="24"/>
          <w:szCs w:val="24"/>
          <w:lang w:val="de-DE" w:eastAsia="ja-JP" w:bidi="fa-IR"/>
        </w:rPr>
        <w:br/>
        <w:t>реконструированного, отремонтированного объекта капитального строительства</w:t>
      </w:r>
      <w:r w:rsidRPr="00A07599">
        <w:rPr>
          <w:rFonts w:ascii="Times New Roman" w:eastAsia="Andale Sans UI" w:hAnsi="Times New Roman" w:cs="Tahoma"/>
          <w:kern w:val="3"/>
          <w:sz w:val="24"/>
          <w:szCs w:val="24"/>
          <w:lang w:val="de-DE" w:eastAsia="ja-JP" w:bidi="fa-IR"/>
        </w:rPr>
        <w:br/>
        <w:t>градостроительному плану земельного участка и 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разрешение на отклонение от предельных параметров разрешенного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строительства, реконструкции объектов капитального строительства –</w:t>
      </w:r>
      <w:r w:rsidRPr="00A07599">
        <w:rPr>
          <w:rFonts w:ascii="Times New Roman" w:eastAsia="Andale Sans UI" w:hAnsi="Times New Roman" w:cs="Tahoma"/>
          <w:kern w:val="3"/>
          <w:sz w:val="24"/>
          <w:szCs w:val="24"/>
          <w:lang w:val="de-DE" w:eastAsia="ja-JP" w:bidi="fa-IR"/>
        </w:rPr>
        <w:br/>
        <w:t>документ, выдаваемый заявителю за подписью главы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сельского</w:t>
      </w:r>
      <w:r w:rsidRPr="00A07599">
        <w:rPr>
          <w:rFonts w:ascii="Times New Roman" w:eastAsia="Andale Sans UI" w:hAnsi="Times New Roman" w:cs="Tahoma"/>
          <w:kern w:val="3"/>
          <w:sz w:val="24"/>
          <w:szCs w:val="24"/>
          <w:lang w:val="de-DE" w:eastAsia="ja-JP" w:bidi="fa-IR"/>
        </w:rPr>
        <w:br/>
        <w:t xml:space="preserve">поселения </w:t>
      </w:r>
      <w:r w:rsidR="00EF2965">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Республики Башкортостан, оформленный в соответствии с требованиями статьи</w:t>
      </w:r>
      <w:r w:rsidRPr="00A07599">
        <w:rPr>
          <w:rFonts w:ascii="Times New Roman" w:eastAsia="Andale Sans UI" w:hAnsi="Times New Roman" w:cs="Tahoma"/>
          <w:kern w:val="3"/>
          <w:sz w:val="24"/>
          <w:szCs w:val="24"/>
          <w:lang w:val="de-DE" w:eastAsia="ja-JP" w:bidi="fa-IR"/>
        </w:rPr>
        <w:br/>
        <w:t>40 Градостроительного кодекса Российской Федерации, дающий</w:t>
      </w:r>
      <w:r w:rsidRPr="00A07599">
        <w:rPr>
          <w:rFonts w:ascii="Times New Roman" w:eastAsia="Andale Sans UI" w:hAnsi="Times New Roman" w:cs="Tahoma"/>
          <w:kern w:val="3"/>
          <w:sz w:val="24"/>
          <w:szCs w:val="24"/>
          <w:lang w:val="de-DE" w:eastAsia="ja-JP" w:bidi="fa-IR"/>
        </w:rPr>
        <w:br/>
        <w:t>правообладателю земельного участка (застройщику) право осуществлять</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строительство, реконструкцию объектов капитального строительства, а также их</w:t>
      </w:r>
      <w:r w:rsidRPr="00A07599">
        <w:rPr>
          <w:rFonts w:ascii="Times New Roman" w:eastAsia="Andale Sans UI" w:hAnsi="Times New Roman" w:cs="Tahoma"/>
          <w:kern w:val="3"/>
          <w:sz w:val="24"/>
          <w:szCs w:val="24"/>
          <w:lang w:val="de-DE" w:eastAsia="ja-JP" w:bidi="fa-IR"/>
        </w:rPr>
        <w:br/>
        <w:t>капитальный ремонт, с отклонением от предельных параметров разрешенного</w:t>
      </w:r>
      <w:r w:rsidRPr="00A07599">
        <w:rPr>
          <w:rFonts w:ascii="Times New Roman" w:eastAsia="Andale Sans UI" w:hAnsi="Times New Roman" w:cs="Tahoma"/>
          <w:kern w:val="3"/>
          <w:sz w:val="24"/>
          <w:szCs w:val="24"/>
          <w:lang w:val="de-DE" w:eastAsia="ja-JP" w:bidi="fa-IR"/>
        </w:rPr>
        <w:br/>
        <w:t>строительства, реконструкции объектов капитального строительства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установленных градостроительным регламентом для соответствующей</w:t>
      </w:r>
      <w:r w:rsidRPr="00A07599">
        <w:rPr>
          <w:rFonts w:ascii="Times New Roman" w:eastAsia="Andale Sans UI" w:hAnsi="Times New Roman" w:cs="Tahoma"/>
          <w:kern w:val="3"/>
          <w:sz w:val="24"/>
          <w:szCs w:val="24"/>
          <w:lang w:val="de-DE" w:eastAsia="ja-JP" w:bidi="fa-IR"/>
        </w:rPr>
        <w:br/>
        <w:t>территориальной зоны;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разрешение на строительство </w:t>
      </w:r>
      <w:r w:rsidRPr="00A07599">
        <w:rPr>
          <w:rFonts w:ascii="Times New Roman" w:eastAsia="Andale Sans UI" w:hAnsi="Times New Roman" w:cs="Tahoma"/>
          <w:kern w:val="3"/>
          <w:sz w:val="24"/>
          <w:szCs w:val="24"/>
          <w:lang w:val="de-DE" w:eastAsia="ja-JP" w:bidi="fa-IR"/>
        </w:rPr>
        <w:t>- документ, подтверждающий соответствие</w:t>
      </w:r>
      <w:r w:rsidRPr="00A07599">
        <w:rPr>
          <w:rFonts w:ascii="Times New Roman" w:eastAsia="Andale Sans UI" w:hAnsi="Times New Roman" w:cs="Tahoma"/>
          <w:kern w:val="3"/>
          <w:sz w:val="24"/>
          <w:szCs w:val="24"/>
          <w:lang w:val="de-DE" w:eastAsia="ja-JP" w:bidi="fa-IR"/>
        </w:rPr>
        <w:br/>
        <w:t>проектной документации требованиям градостроительного плана земельного</w:t>
      </w:r>
      <w:r w:rsidRPr="00A07599">
        <w:rPr>
          <w:rFonts w:ascii="Times New Roman" w:eastAsia="Andale Sans UI" w:hAnsi="Times New Roman" w:cs="Tahoma"/>
          <w:kern w:val="3"/>
          <w:sz w:val="24"/>
          <w:szCs w:val="24"/>
          <w:lang w:val="de-DE" w:eastAsia="ja-JP" w:bidi="fa-IR"/>
        </w:rPr>
        <w:br/>
        <w:t>участка и дающий застройщику право осуществлять строительство,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реконструкцию объектов капитального строительства, а также их капитальный</w:t>
      </w:r>
      <w:r w:rsidRPr="00A07599">
        <w:rPr>
          <w:rFonts w:ascii="Times New Roman" w:eastAsia="Andale Sans UI" w:hAnsi="Times New Roman" w:cs="Tahoma"/>
          <w:kern w:val="3"/>
          <w:sz w:val="24"/>
          <w:szCs w:val="24"/>
          <w:lang w:val="de-DE" w:eastAsia="ja-JP" w:bidi="fa-IR"/>
        </w:rPr>
        <w:br/>
        <w:t>ремонт, за исключением случаев, предусмотренных федеральным</w:t>
      </w:r>
      <w:r w:rsidRPr="00A07599">
        <w:rPr>
          <w:rFonts w:ascii="Times New Roman" w:eastAsia="Andale Sans UI" w:hAnsi="Times New Roman" w:cs="Tahoma"/>
          <w:kern w:val="3"/>
          <w:sz w:val="24"/>
          <w:szCs w:val="24"/>
          <w:lang w:val="de-DE" w:eastAsia="ja-JP" w:bidi="fa-IR"/>
        </w:rPr>
        <w:br/>
        <w:t>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разрешение на условно разрешенный вид использования </w:t>
      </w:r>
      <w:r w:rsidRPr="00A07599">
        <w:rPr>
          <w:rFonts w:ascii="Times New Roman" w:eastAsia="Andale Sans UI" w:hAnsi="Times New Roman" w:cs="Tahoma"/>
          <w:kern w:val="3"/>
          <w:sz w:val="24"/>
          <w:szCs w:val="24"/>
          <w:lang w:val="de-DE" w:eastAsia="ja-JP" w:bidi="fa-IR"/>
        </w:rPr>
        <w:t>- документ,</w:t>
      </w:r>
      <w:r w:rsidRPr="00A07599">
        <w:rPr>
          <w:rFonts w:ascii="Times New Roman" w:eastAsia="Andale Sans UI" w:hAnsi="Times New Roman" w:cs="Tahoma"/>
          <w:kern w:val="3"/>
          <w:sz w:val="24"/>
          <w:szCs w:val="24"/>
          <w:lang w:val="de-DE" w:eastAsia="ja-JP" w:bidi="fa-IR"/>
        </w:rPr>
        <w:br/>
        <w:t xml:space="preserve">выдаваемый заявителю за подписью главы </w:t>
      </w:r>
      <w:r w:rsidRPr="00A07599">
        <w:rPr>
          <w:rFonts w:ascii="Times New Roman" w:eastAsia="Andale Sans UI" w:hAnsi="Times New Roman" w:cs="Tahoma"/>
          <w:kern w:val="3"/>
          <w:sz w:val="24"/>
          <w:szCs w:val="24"/>
          <w:lang w:eastAsia="ja-JP" w:bidi="fa-IR"/>
        </w:rPr>
        <w:t xml:space="preserve">сельского поселения </w:t>
      </w:r>
      <w:r w:rsidR="00EF2965">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kern w:val="3"/>
          <w:sz w:val="24"/>
          <w:szCs w:val="24"/>
          <w:lang w:eastAsia="ja-JP" w:bidi="fa-IR"/>
        </w:rPr>
        <w:t xml:space="preserve"> сельсовет</w:t>
      </w:r>
      <w:r w:rsidRPr="00A07599">
        <w:rPr>
          <w:rFonts w:ascii="Times New Roman" w:eastAsia="Andale Sans UI" w:hAnsi="Times New Roman" w:cs="Tahoma"/>
          <w:kern w:val="3"/>
          <w:sz w:val="24"/>
          <w:szCs w:val="24"/>
          <w:lang w:val="de-DE" w:eastAsia="ja-JP" w:bidi="fa-IR"/>
        </w:rPr>
        <w:t xml:space="preserve"> муниципального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района Бакалинский район Республики Башкортостан, оформленный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соответствии с требованиями статьи 39 Градостроительного кодекса Российской</w:t>
      </w:r>
      <w:r w:rsidRPr="00A07599">
        <w:rPr>
          <w:rFonts w:ascii="Times New Roman" w:eastAsia="Andale Sans UI" w:hAnsi="Times New Roman" w:cs="Tahoma"/>
          <w:kern w:val="3"/>
          <w:sz w:val="24"/>
          <w:szCs w:val="24"/>
          <w:lang w:val="de-DE" w:eastAsia="ja-JP" w:bidi="fa-IR"/>
        </w:rPr>
        <w:br/>
        <w:t>Федерации, дающий правообладателям земельных участков право выбора вида</w:t>
      </w:r>
      <w:r w:rsidRPr="00A07599">
        <w:rPr>
          <w:rFonts w:ascii="Times New Roman" w:eastAsia="Andale Sans UI" w:hAnsi="Times New Roman" w:cs="Tahoma"/>
          <w:kern w:val="3"/>
          <w:sz w:val="24"/>
          <w:szCs w:val="24"/>
          <w:lang w:val="de-DE" w:eastAsia="ja-JP" w:bidi="fa-IR"/>
        </w:rPr>
        <w:br/>
        <w:t>использования земельного участка, объекта капитального строительства из</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числа условно разрешенных настоящими Правилами для соответствующей</w:t>
      </w:r>
      <w:r w:rsidRPr="00A07599">
        <w:rPr>
          <w:rFonts w:ascii="Times New Roman" w:eastAsia="Andale Sans UI" w:hAnsi="Times New Roman" w:cs="Tahoma"/>
          <w:kern w:val="3"/>
          <w:sz w:val="24"/>
          <w:szCs w:val="24"/>
          <w:lang w:val="de-DE" w:eastAsia="ja-JP" w:bidi="fa-IR"/>
        </w:rPr>
        <w:br/>
        <w:t>территориальной зоны;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разрешенное использованиеземельных участков и иных объектов</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lastRenderedPageBreak/>
        <w:t xml:space="preserve">недвижимости </w:t>
      </w:r>
      <w:r w:rsidRPr="00A07599">
        <w:rPr>
          <w:rFonts w:ascii="Times New Roman" w:eastAsia="Andale Sans UI" w:hAnsi="Times New Roman" w:cs="Tahoma"/>
          <w:kern w:val="3"/>
          <w:sz w:val="24"/>
          <w:szCs w:val="24"/>
          <w:lang w:val="de-DE" w:eastAsia="ja-JP" w:bidi="fa-IR"/>
        </w:rPr>
        <w:t>- использование недвижимости в соответствии с</w:t>
      </w:r>
      <w:r w:rsidRPr="00A07599">
        <w:rPr>
          <w:rFonts w:ascii="Times New Roman" w:eastAsia="Andale Sans UI" w:hAnsi="Times New Roman" w:cs="Tahoma"/>
          <w:kern w:val="3"/>
          <w:sz w:val="24"/>
          <w:szCs w:val="24"/>
          <w:lang w:val="de-DE" w:eastAsia="ja-JP" w:bidi="fa-IR"/>
        </w:rPr>
        <w:br/>
        <w:t>градостроительным регламентом, а также публичными сервитутами;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район зонирования – </w:t>
      </w:r>
      <w:r w:rsidRPr="00A07599">
        <w:rPr>
          <w:rFonts w:ascii="Times New Roman" w:eastAsia="Andale Sans UI" w:hAnsi="Times New Roman" w:cs="Tahoma"/>
          <w:kern w:val="3"/>
          <w:sz w:val="24"/>
          <w:szCs w:val="24"/>
          <w:lang w:val="de-DE" w:eastAsia="ja-JP" w:bidi="fa-IR"/>
        </w:rPr>
        <w:t>территория в замкнутых границах, отнесенная</w:t>
      </w:r>
      <w:r w:rsidRPr="00A07599">
        <w:rPr>
          <w:rFonts w:ascii="Times New Roman" w:eastAsia="Andale Sans UI" w:hAnsi="Times New Roman" w:cs="Tahoma"/>
          <w:kern w:val="3"/>
          <w:sz w:val="24"/>
          <w:szCs w:val="24"/>
          <w:lang w:val="de-DE" w:eastAsia="ja-JP" w:bidi="fa-IR"/>
        </w:rPr>
        <w:br/>
        <w:t>Правилами к одной территориальной зоне;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резервирование земель, необходимых для муниципальных нужд сельского поселения</w:t>
      </w:r>
      <w:r w:rsidRPr="00A07599">
        <w:rPr>
          <w:rFonts w:ascii="Times New Roman" w:eastAsia="Andale Sans UI" w:hAnsi="Times New Roman" w:cs="Tahoma"/>
          <w:b/>
          <w:bCs/>
          <w:kern w:val="3"/>
          <w:sz w:val="24"/>
          <w:szCs w:val="24"/>
          <w:lang w:eastAsia="ja-JP" w:bidi="fa-IR"/>
        </w:rPr>
        <w:t xml:space="preserve"> </w:t>
      </w:r>
      <w:r w:rsidR="00EF2965">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b/>
          <w:bCs/>
          <w:kern w:val="3"/>
          <w:sz w:val="24"/>
          <w:szCs w:val="24"/>
          <w:lang w:val="de-DE" w:eastAsia="ja-JP" w:bidi="fa-IR"/>
        </w:rPr>
        <w:t xml:space="preserve"> сельсовет муниципального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района Бакалинский район РБ </w:t>
      </w:r>
      <w:r w:rsidRPr="00A07599">
        <w:rPr>
          <w:rFonts w:ascii="Times New Roman" w:eastAsia="Andale Sans UI" w:hAnsi="Times New Roman" w:cs="Tahoma"/>
          <w:kern w:val="3"/>
          <w:sz w:val="24"/>
          <w:szCs w:val="24"/>
          <w:lang w:val="de-DE" w:eastAsia="ja-JP" w:bidi="fa-IR"/>
        </w:rPr>
        <w:t>– деятельность администрации сельского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поселения </w:t>
      </w:r>
      <w:r w:rsidR="004C4522">
        <w:rPr>
          <w:rFonts w:ascii="Times New Roman" w:eastAsia="Andale Sans UI" w:hAnsi="Times New Roman" w:cs="Tahoma"/>
          <w:bCs/>
          <w:iCs/>
          <w:kern w:val="3"/>
          <w:sz w:val="24"/>
          <w:szCs w:val="24"/>
          <w:lang w:eastAsia="ja-JP" w:bidi="fa-IR"/>
        </w:rPr>
        <w:t>Мустафинский</w:t>
      </w:r>
      <w:r w:rsidR="004C4522" w:rsidRPr="00A07599">
        <w:rPr>
          <w:rFonts w:ascii="Times New Roman" w:eastAsia="Andale Sans UI" w:hAnsi="Times New Roman" w:cs="Tahoma"/>
          <w:kern w:val="3"/>
          <w:sz w:val="24"/>
          <w:szCs w:val="24"/>
          <w:lang w:val="de-DE"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w:t>
      </w:r>
      <w:r w:rsidRPr="00A07599">
        <w:rPr>
          <w:rFonts w:ascii="Times New Roman" w:eastAsia="Andale Sans UI" w:hAnsi="Times New Roman" w:cs="Tahoma"/>
          <w:kern w:val="3"/>
          <w:sz w:val="24"/>
          <w:szCs w:val="24"/>
          <w:lang w:val="de-DE" w:eastAsia="ja-JP" w:bidi="fa-IR"/>
        </w:rPr>
        <w:br/>
        <w:t>Республики Башкортостан по определению территорий, необходимых для</w:t>
      </w:r>
      <w:r w:rsidRPr="00A07599">
        <w:rPr>
          <w:rFonts w:ascii="Times New Roman" w:eastAsia="Andale Sans UI" w:hAnsi="Times New Roman" w:cs="Tahoma"/>
          <w:kern w:val="3"/>
          <w:sz w:val="24"/>
          <w:szCs w:val="24"/>
          <w:lang w:val="de-DE" w:eastAsia="ja-JP" w:bidi="fa-IR"/>
        </w:rPr>
        <w:br/>
        <w:t xml:space="preserve">реализации муниципальных нужд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4C4522">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из состава земель,</w:t>
      </w:r>
      <w:r w:rsidRPr="00A07599">
        <w:rPr>
          <w:rFonts w:ascii="Times New Roman" w:eastAsia="Andale Sans UI" w:hAnsi="Times New Roman" w:cs="Tahoma"/>
          <w:kern w:val="3"/>
          <w:sz w:val="24"/>
          <w:szCs w:val="24"/>
          <w:lang w:val="de-DE" w:eastAsia="ja-JP" w:bidi="fa-IR"/>
        </w:rPr>
        <w:br/>
        <w:t>находящихся в государственной или муниципальной собственности, а также</w:t>
      </w:r>
      <w:r w:rsidRPr="00A07599">
        <w:rPr>
          <w:rFonts w:ascii="Times New Roman" w:eastAsia="Andale Sans UI" w:hAnsi="Times New Roman" w:cs="Tahoma"/>
          <w:kern w:val="3"/>
          <w:sz w:val="24"/>
          <w:szCs w:val="24"/>
          <w:lang w:val="de-DE" w:eastAsia="ja-JP" w:bidi="fa-IR"/>
        </w:rPr>
        <w:br/>
        <w:t>правовому обеспечению их использования в целях размещения на этих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территориях новых или расширения существующих объектов капитального</w:t>
      </w:r>
      <w:r w:rsidRPr="00A07599">
        <w:rPr>
          <w:rFonts w:ascii="Times New Roman" w:eastAsia="Andale Sans UI" w:hAnsi="Times New Roman" w:cs="Tahoma"/>
          <w:kern w:val="3"/>
          <w:sz w:val="24"/>
          <w:szCs w:val="24"/>
          <w:lang w:val="de-DE" w:eastAsia="ja-JP" w:bidi="fa-IR"/>
        </w:rPr>
        <w:br/>
        <w:t>строительства, предусмотренных статьей 49 Земельного кодекса Российской</w:t>
      </w:r>
      <w:r w:rsidRPr="00A07599">
        <w:rPr>
          <w:rFonts w:ascii="Times New Roman" w:eastAsia="Andale Sans UI" w:hAnsi="Times New Roman" w:cs="Tahoma"/>
          <w:kern w:val="3"/>
          <w:sz w:val="24"/>
          <w:szCs w:val="24"/>
          <w:lang w:val="de-DE" w:eastAsia="ja-JP" w:bidi="fa-IR"/>
        </w:rPr>
        <w:br/>
        <w:t>Федерации, связанных с размещением объектов инженерной, транспортной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социальной инфраструктур, объектов обороны и безопасности, созданием особо</w:t>
      </w:r>
      <w:r w:rsidRPr="00A07599">
        <w:rPr>
          <w:rFonts w:ascii="Times New Roman" w:eastAsia="Andale Sans UI" w:hAnsi="Times New Roman" w:cs="Tahoma"/>
          <w:kern w:val="3"/>
          <w:sz w:val="24"/>
          <w:szCs w:val="24"/>
          <w:lang w:val="de-DE" w:eastAsia="ja-JP" w:bidi="fa-IR"/>
        </w:rPr>
        <w:br/>
        <w:t>охраняемых природных территорий, строительством водохранилищ и иных</w:t>
      </w:r>
      <w:r w:rsidRPr="00A07599">
        <w:rPr>
          <w:rFonts w:ascii="Times New Roman" w:eastAsia="Andale Sans UI" w:hAnsi="Times New Roman" w:cs="Tahoma"/>
          <w:kern w:val="3"/>
          <w:sz w:val="24"/>
          <w:szCs w:val="24"/>
          <w:lang w:val="de-DE" w:eastAsia="ja-JP" w:bidi="fa-IR"/>
        </w:rPr>
        <w:br/>
        <w:t>искусственных водоемов и т.д.;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реконструкция </w:t>
      </w:r>
      <w:r w:rsidRPr="00A07599">
        <w:rPr>
          <w:rFonts w:ascii="Times New Roman" w:eastAsia="Andale Sans UI" w:hAnsi="Times New Roman" w:cs="Tahoma"/>
          <w:kern w:val="3"/>
          <w:sz w:val="24"/>
          <w:szCs w:val="24"/>
          <w:lang w:val="de-DE" w:eastAsia="ja-JP" w:bidi="fa-IR"/>
        </w:rPr>
        <w:t>- изменение параметров объектов капитального</w:t>
      </w:r>
      <w:r w:rsidRPr="00A07599">
        <w:rPr>
          <w:rFonts w:ascii="Times New Roman" w:eastAsia="Andale Sans UI" w:hAnsi="Times New Roman" w:cs="Tahoma"/>
          <w:kern w:val="3"/>
          <w:sz w:val="24"/>
          <w:szCs w:val="24"/>
          <w:lang w:val="de-DE" w:eastAsia="ja-JP" w:bidi="fa-IR"/>
        </w:rPr>
        <w:br/>
        <w:t>строительства, их частей (количества помещений, высоты, количества этажей</w:t>
      </w:r>
      <w:r w:rsidRPr="00A07599">
        <w:rPr>
          <w:rFonts w:ascii="Times New Roman" w:eastAsia="Andale Sans UI" w:hAnsi="Times New Roman" w:cs="Tahoma"/>
          <w:kern w:val="3"/>
          <w:sz w:val="24"/>
          <w:szCs w:val="24"/>
          <w:lang w:val="de-DE" w:eastAsia="ja-JP" w:bidi="fa-IR"/>
        </w:rPr>
        <w:br/>
        <w:t>(этажности), площади, показателей производственной мощности, объема) и</w:t>
      </w:r>
      <w:r w:rsidRPr="00A07599">
        <w:rPr>
          <w:rFonts w:ascii="Times New Roman" w:eastAsia="Andale Sans UI" w:hAnsi="Times New Roman" w:cs="Tahoma"/>
          <w:kern w:val="3"/>
          <w:sz w:val="24"/>
          <w:szCs w:val="24"/>
          <w:lang w:val="de-DE" w:eastAsia="ja-JP" w:bidi="fa-IR"/>
        </w:rPr>
        <w:br/>
        <w:t>качества инженерно-технического обеспечения;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санитарно-защитная зона – </w:t>
      </w:r>
      <w:r w:rsidRPr="00A07599">
        <w:rPr>
          <w:rFonts w:ascii="Times New Roman" w:eastAsia="Andale Sans UI" w:hAnsi="Times New Roman" w:cs="Tahoma"/>
          <w:kern w:val="3"/>
          <w:sz w:val="24"/>
          <w:szCs w:val="24"/>
          <w:lang w:val="de-DE" w:eastAsia="ja-JP" w:bidi="fa-IR"/>
        </w:rPr>
        <w:t>специальная территория вокруг объектов и</w:t>
      </w:r>
      <w:r w:rsidRPr="00A07599">
        <w:rPr>
          <w:rFonts w:ascii="Times New Roman" w:eastAsia="Andale Sans UI" w:hAnsi="Times New Roman" w:cs="Tahoma"/>
          <w:kern w:val="3"/>
          <w:sz w:val="24"/>
          <w:szCs w:val="24"/>
          <w:lang w:val="de-DE" w:eastAsia="ja-JP" w:bidi="fa-IR"/>
        </w:rPr>
        <w:br/>
        <w:t>производств, являющихся источником негативного воздействия на среду</w:t>
      </w:r>
      <w:r w:rsidRPr="00A07599">
        <w:rPr>
          <w:rFonts w:ascii="Times New Roman" w:eastAsia="Andale Sans UI" w:hAnsi="Times New Roman" w:cs="Tahoma"/>
          <w:kern w:val="3"/>
          <w:sz w:val="24"/>
          <w:szCs w:val="24"/>
          <w:lang w:val="de-DE" w:eastAsia="ja-JP" w:bidi="fa-IR"/>
        </w:rPr>
        <w:br/>
        <w:t>обитания и здоровье человека, устанавливаемая с особым режимом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использования, размер которой обеспечивает уменьшение воздействия</w:t>
      </w:r>
      <w:r w:rsidRPr="00A07599">
        <w:rPr>
          <w:rFonts w:ascii="Times New Roman" w:eastAsia="Andale Sans UI" w:hAnsi="Times New Roman" w:cs="Tahoma"/>
          <w:kern w:val="3"/>
          <w:sz w:val="24"/>
          <w:szCs w:val="24"/>
          <w:lang w:val="de-DE" w:eastAsia="ja-JP" w:bidi="fa-IR"/>
        </w:rPr>
        <w:br/>
        <w:t>загрязнения на атмосферный воздух (химического, биологического, физического)</w:t>
      </w:r>
      <w:r w:rsidRPr="00A07599">
        <w:rPr>
          <w:rFonts w:ascii="Times New Roman" w:eastAsia="Andale Sans UI" w:hAnsi="Times New Roman" w:cs="Tahoma"/>
          <w:kern w:val="3"/>
          <w:sz w:val="24"/>
          <w:szCs w:val="24"/>
          <w:lang w:val="de-DE" w:eastAsia="ja-JP" w:bidi="fa-IR"/>
        </w:rPr>
        <w:br/>
        <w:t>до значений, установленных гигиеническими нормами. По функциональному</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назначению санитарно-защитная зона является защитным барьером,</w:t>
      </w:r>
      <w:r w:rsidRPr="00A07599">
        <w:rPr>
          <w:rFonts w:ascii="Times New Roman" w:eastAsia="Andale Sans UI" w:hAnsi="Times New Roman" w:cs="Tahoma"/>
          <w:kern w:val="3"/>
          <w:sz w:val="24"/>
          <w:szCs w:val="24"/>
          <w:lang w:val="de-DE" w:eastAsia="ja-JP" w:bidi="fa-IR"/>
        </w:rPr>
        <w:br/>
        <w:t>обеспечивающим уровень безопасности населения при эксплуатации объекта в</w:t>
      </w:r>
      <w:r w:rsidRPr="00A07599">
        <w:rPr>
          <w:rFonts w:ascii="Times New Roman" w:eastAsia="Andale Sans UI" w:hAnsi="Times New Roman" w:cs="Tahoma"/>
          <w:kern w:val="3"/>
          <w:sz w:val="24"/>
          <w:szCs w:val="24"/>
          <w:lang w:val="de-DE" w:eastAsia="ja-JP" w:bidi="fa-IR"/>
        </w:rPr>
        <w:br/>
        <w:t>штатном режиме;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санитарные разрывы – </w:t>
      </w:r>
      <w:r w:rsidRPr="00A07599">
        <w:rPr>
          <w:rFonts w:ascii="Times New Roman" w:eastAsia="Andale Sans UI" w:hAnsi="Times New Roman" w:cs="Tahoma"/>
          <w:kern w:val="3"/>
          <w:sz w:val="24"/>
          <w:szCs w:val="24"/>
          <w:lang w:val="de-DE" w:eastAsia="ja-JP" w:bidi="fa-IR"/>
        </w:rPr>
        <w:t>расстояние от источника химического,</w:t>
      </w:r>
      <w:r w:rsidRPr="00A07599">
        <w:rPr>
          <w:rFonts w:ascii="Times New Roman" w:eastAsia="Andale Sans UI" w:hAnsi="Times New Roman" w:cs="Tahoma"/>
          <w:kern w:val="3"/>
          <w:sz w:val="24"/>
          <w:szCs w:val="24"/>
          <w:lang w:val="de-DE" w:eastAsia="ja-JP" w:bidi="fa-IR"/>
        </w:rPr>
        <w:br/>
        <w:t>биологического и/или физического воздействия до значений гигиенических</w:t>
      </w:r>
      <w:r w:rsidRPr="00A07599">
        <w:rPr>
          <w:rFonts w:ascii="Times New Roman" w:eastAsia="Andale Sans UI" w:hAnsi="Times New Roman" w:cs="Tahoma"/>
          <w:kern w:val="3"/>
          <w:sz w:val="24"/>
          <w:szCs w:val="24"/>
          <w:lang w:val="de-DE" w:eastAsia="ja-JP" w:bidi="fa-IR"/>
        </w:rPr>
        <w:br/>
        <w:t>нормативов. Величина разрыва устанавливается в каждом конкретном случае 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основании расчетов рассеивания загрязнения атмосферного воздуха и</w:t>
      </w:r>
      <w:r w:rsidRPr="00A07599">
        <w:rPr>
          <w:rFonts w:ascii="Times New Roman" w:eastAsia="Andale Sans UI" w:hAnsi="Times New Roman" w:cs="Tahoma"/>
          <w:kern w:val="3"/>
          <w:sz w:val="24"/>
          <w:szCs w:val="24"/>
          <w:lang w:val="de-DE" w:eastAsia="ja-JP" w:bidi="fa-IR"/>
        </w:rPr>
        <w:br/>
        <w:t>физических факторов (шума, вибрации, электромагнитных полей и др.) с</w:t>
      </w:r>
      <w:r w:rsidRPr="00A07599">
        <w:rPr>
          <w:rFonts w:ascii="Times New Roman" w:eastAsia="Andale Sans UI" w:hAnsi="Times New Roman" w:cs="Tahoma"/>
          <w:kern w:val="3"/>
          <w:sz w:val="24"/>
          <w:szCs w:val="24"/>
          <w:lang w:val="de-DE" w:eastAsia="ja-JP" w:bidi="fa-IR"/>
        </w:rPr>
        <w:br/>
        <w:t>последующим проведением натурных исследований и измерений;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собственники земельных участков </w:t>
      </w:r>
      <w:r w:rsidRPr="00A07599">
        <w:rPr>
          <w:rFonts w:ascii="Times New Roman" w:eastAsia="Andale Sans UI" w:hAnsi="Times New Roman" w:cs="Tahoma"/>
          <w:kern w:val="3"/>
          <w:sz w:val="24"/>
          <w:szCs w:val="24"/>
          <w:lang w:val="de-DE" w:eastAsia="ja-JP" w:bidi="fa-IR"/>
        </w:rPr>
        <w:t>- лица, обладающие правом владения,</w:t>
      </w:r>
      <w:r w:rsidRPr="00A07599">
        <w:rPr>
          <w:rFonts w:ascii="Times New Roman" w:eastAsia="Andale Sans UI" w:hAnsi="Times New Roman" w:cs="Tahoma"/>
          <w:kern w:val="3"/>
          <w:sz w:val="24"/>
          <w:szCs w:val="24"/>
          <w:lang w:val="de-DE" w:eastAsia="ja-JP" w:bidi="fa-IR"/>
        </w:rPr>
        <w:br/>
        <w:t>пользования и распоряжения земельным участком, т.е являющиеся</w:t>
      </w:r>
      <w:r w:rsidRPr="00A07599">
        <w:rPr>
          <w:rFonts w:ascii="Times New Roman" w:eastAsia="Andale Sans UI" w:hAnsi="Times New Roman" w:cs="Tahoma"/>
          <w:kern w:val="3"/>
          <w:sz w:val="24"/>
          <w:szCs w:val="24"/>
          <w:lang w:val="de-DE" w:eastAsia="ja-JP" w:bidi="fa-IR"/>
        </w:rPr>
        <w:br/>
        <w:t>собственниками 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строительный контроль </w:t>
      </w:r>
      <w:r w:rsidRPr="00A07599">
        <w:rPr>
          <w:rFonts w:ascii="Times New Roman" w:eastAsia="Andale Sans UI" w:hAnsi="Times New Roman" w:cs="Tahoma"/>
          <w:kern w:val="3"/>
          <w:sz w:val="24"/>
          <w:szCs w:val="24"/>
          <w:lang w:val="de-DE" w:eastAsia="ja-JP" w:bidi="fa-IR"/>
        </w:rPr>
        <w:t>- проверка соответствия выполняемых работ в</w:t>
      </w:r>
      <w:r w:rsidRPr="00A07599">
        <w:rPr>
          <w:rFonts w:ascii="Times New Roman" w:eastAsia="Andale Sans UI" w:hAnsi="Times New Roman" w:cs="Tahoma"/>
          <w:kern w:val="3"/>
          <w:sz w:val="24"/>
          <w:szCs w:val="24"/>
          <w:lang w:val="de-DE" w:eastAsia="ja-JP" w:bidi="fa-IR"/>
        </w:rPr>
        <w:br/>
        <w:t>процессе строительства, реконструкции, капитального ремонта объектов</w:t>
      </w:r>
      <w:r w:rsidRPr="00A07599">
        <w:rPr>
          <w:rFonts w:ascii="Times New Roman" w:eastAsia="Andale Sans UI" w:hAnsi="Times New Roman" w:cs="Tahoma"/>
          <w:kern w:val="3"/>
          <w:sz w:val="24"/>
          <w:szCs w:val="24"/>
          <w:lang w:val="de-DE" w:eastAsia="ja-JP" w:bidi="fa-IR"/>
        </w:rPr>
        <w:br/>
        <w:t>капитального строительства проектной документации, требованиям технических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регламентов, результатам инженерных изысканий, требованиям</w:t>
      </w:r>
      <w:r w:rsidRPr="00A07599">
        <w:rPr>
          <w:rFonts w:ascii="Times New Roman" w:eastAsia="Andale Sans UI" w:hAnsi="Times New Roman" w:cs="Tahoma"/>
          <w:kern w:val="3"/>
          <w:sz w:val="24"/>
          <w:szCs w:val="24"/>
          <w:lang w:val="de-DE" w:eastAsia="ja-JP" w:bidi="fa-IR"/>
        </w:rPr>
        <w:br/>
        <w:t>градостроительного плана земельного участка, выполняемая лицом,</w:t>
      </w:r>
      <w:r w:rsidRPr="00A07599">
        <w:rPr>
          <w:rFonts w:ascii="Times New Roman" w:eastAsia="Andale Sans UI" w:hAnsi="Times New Roman" w:cs="Tahoma"/>
          <w:kern w:val="3"/>
          <w:sz w:val="24"/>
          <w:szCs w:val="24"/>
          <w:lang w:val="de-DE" w:eastAsia="ja-JP" w:bidi="fa-IR"/>
        </w:rPr>
        <w:br/>
        <w:t>осуществляющим строительство;</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kern w:val="3"/>
          <w:sz w:val="24"/>
          <w:szCs w:val="24"/>
          <w:lang w:eastAsia="ja-JP" w:bidi="fa-IR"/>
        </w:rPr>
        <w:t>с</w:t>
      </w:r>
      <w:r w:rsidRPr="00A07599">
        <w:rPr>
          <w:rFonts w:ascii="Times New Roman" w:eastAsia="Andale Sans UI" w:hAnsi="Times New Roman" w:cs="Tahoma"/>
          <w:b/>
          <w:kern w:val="3"/>
          <w:sz w:val="24"/>
          <w:szCs w:val="24"/>
          <w:lang w:val="de-DE" w:eastAsia="ja-JP" w:bidi="fa-IR"/>
        </w:rPr>
        <w:t>троительство</w:t>
      </w:r>
      <w:r w:rsidRPr="00A07599">
        <w:rPr>
          <w:rFonts w:ascii="Times New Roman" w:eastAsia="Andale Sans UI" w:hAnsi="Times New Roman" w:cs="Tahoma"/>
          <w:kern w:val="3"/>
          <w:sz w:val="24"/>
          <w:szCs w:val="24"/>
          <w:lang w:val="de-DE" w:eastAsia="ja-JP" w:bidi="fa-IR"/>
        </w:rPr>
        <w:t xml:space="preserve"> – создание зданий, строений, сооружений (в том числе на месте сносимых объектов капитального строительства)</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строительные изменения объектов капитального строительства </w:t>
      </w:r>
      <w:r w:rsidRPr="00A07599">
        <w:rPr>
          <w:rFonts w:ascii="Times New Roman" w:eastAsia="Andale Sans UI" w:hAnsi="Times New Roman" w:cs="Tahoma"/>
          <w:color w:val="000000"/>
          <w:kern w:val="3"/>
          <w:sz w:val="24"/>
          <w:szCs w:val="24"/>
          <w:lang w:val="de-DE" w:eastAsia="ja-JP" w:bidi="fa-IR"/>
        </w:rPr>
        <w:t>–</w:t>
      </w:r>
      <w:r w:rsidRPr="00A07599">
        <w:rPr>
          <w:rFonts w:ascii="Times New Roman" w:eastAsia="Andale Sans UI" w:hAnsi="Times New Roman" w:cs="Tahoma"/>
          <w:color w:val="000000"/>
          <w:kern w:val="3"/>
          <w:sz w:val="24"/>
          <w:szCs w:val="24"/>
          <w:lang w:val="de-DE" w:eastAsia="ja-JP" w:bidi="fa-IR"/>
        </w:rPr>
        <w:br/>
        <w:t>изменения, осуществляемые применительно к объектам капитального</w:t>
      </w:r>
      <w:r w:rsidRPr="00A07599">
        <w:rPr>
          <w:rFonts w:ascii="Times New Roman" w:eastAsia="Andale Sans UI" w:hAnsi="Times New Roman" w:cs="Tahoma"/>
          <w:color w:val="000000"/>
          <w:kern w:val="3"/>
          <w:sz w:val="24"/>
          <w:szCs w:val="24"/>
          <w:lang w:val="de-DE" w:eastAsia="ja-JP" w:bidi="fa-IR"/>
        </w:rPr>
        <w:br/>
        <w:t>строительства путем нового строительства, реконструкции, капитального</w:t>
      </w:r>
      <w:r w:rsidRPr="00A07599">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ремонта, сноса строений, выполнения земляных работ и иных действий,</w:t>
      </w:r>
      <w:r w:rsidRPr="00A07599">
        <w:rPr>
          <w:rFonts w:ascii="Times New Roman" w:eastAsia="Andale Sans UI" w:hAnsi="Times New Roman" w:cs="Tahoma"/>
          <w:color w:val="000000"/>
          <w:kern w:val="3"/>
          <w:sz w:val="24"/>
          <w:szCs w:val="24"/>
          <w:lang w:val="de-DE" w:eastAsia="ja-JP" w:bidi="fa-IR"/>
        </w:rPr>
        <w:br/>
        <w:t>осуществляемых на основании разрешения на строительство, за исключением</w:t>
      </w:r>
      <w:r w:rsidRPr="00A07599">
        <w:rPr>
          <w:rFonts w:ascii="Times New Roman" w:eastAsia="Andale Sans UI" w:hAnsi="Times New Roman" w:cs="Tahoma"/>
          <w:color w:val="000000"/>
          <w:kern w:val="3"/>
          <w:sz w:val="24"/>
          <w:szCs w:val="24"/>
          <w:lang w:val="de-DE" w:eastAsia="ja-JP" w:bidi="fa-IR"/>
        </w:rPr>
        <w:br/>
        <w:t>случаев, когда выдача разрешений на строительство не требуется;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lastRenderedPageBreak/>
        <w:t xml:space="preserve">территориальные зоны </w:t>
      </w:r>
      <w:r w:rsidRPr="00A07599">
        <w:rPr>
          <w:rFonts w:ascii="Times New Roman" w:eastAsia="Andale Sans UI" w:hAnsi="Times New Roman" w:cs="Tahoma"/>
          <w:color w:val="000000"/>
          <w:kern w:val="3"/>
          <w:sz w:val="24"/>
          <w:szCs w:val="24"/>
          <w:lang w:val="de-DE" w:eastAsia="ja-JP" w:bidi="fa-IR"/>
        </w:rPr>
        <w:t>– зоны, для которых в Правилах</w:t>
      </w:r>
      <w:r w:rsidRPr="00A07599">
        <w:rPr>
          <w:rFonts w:ascii="Times New Roman" w:eastAsia="Andale Sans UI" w:hAnsi="Times New Roman" w:cs="Tahoma"/>
          <w:color w:val="000000"/>
          <w:kern w:val="3"/>
          <w:sz w:val="24"/>
          <w:szCs w:val="24"/>
          <w:lang w:val="de-DE" w:eastAsia="ja-JP" w:bidi="fa-IR"/>
        </w:rPr>
        <w:br/>
        <w:t>землепользования и застройки</w:t>
      </w:r>
      <w:r w:rsidRPr="00A07599">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сельского поселения</w:t>
      </w:r>
      <w:r w:rsidRPr="00A07599">
        <w:rPr>
          <w:rFonts w:ascii="Times New Roman" w:eastAsia="Andale Sans UI" w:hAnsi="Times New Roman" w:cs="Tahoma"/>
          <w:color w:val="000000"/>
          <w:kern w:val="3"/>
          <w:sz w:val="24"/>
          <w:szCs w:val="24"/>
          <w:lang w:eastAsia="ja-JP" w:bidi="fa-IR"/>
        </w:rPr>
        <w:t xml:space="preserve"> </w:t>
      </w:r>
      <w:r w:rsidR="004C4522">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color w:val="000000"/>
          <w:kern w:val="3"/>
          <w:sz w:val="24"/>
          <w:szCs w:val="24"/>
          <w:lang w:val="de-DE" w:eastAsia="ja-JP" w:bidi="fa-IR"/>
        </w:rPr>
        <w:br/>
        <w:t>сельсовет муниципального района Бакалинский район Республики</w:t>
      </w:r>
      <w:r w:rsidRPr="00A07599">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Башкортостанопределены границы и установлены градостроительные</w:t>
      </w:r>
      <w:r w:rsidRPr="00A07599">
        <w:rPr>
          <w:rFonts w:ascii="Times New Roman" w:eastAsia="Andale Sans UI" w:hAnsi="Times New Roman" w:cs="Tahoma"/>
          <w:color w:val="000000"/>
          <w:kern w:val="3"/>
          <w:sz w:val="24"/>
          <w:szCs w:val="24"/>
          <w:lang w:val="de-DE" w:eastAsia="ja-JP" w:bidi="fa-IR"/>
        </w:rPr>
        <w:br/>
        <w:t>регламенты. Уточнение границ территориальных зон осуществляется в</w:t>
      </w:r>
      <w:r w:rsidRPr="00A07599">
        <w:rPr>
          <w:rFonts w:ascii="Times New Roman" w:eastAsia="Andale Sans UI" w:hAnsi="Times New Roman" w:cs="Tahoma"/>
          <w:color w:val="000000"/>
          <w:kern w:val="3"/>
          <w:sz w:val="24"/>
          <w:szCs w:val="24"/>
          <w:lang w:val="de-DE" w:eastAsia="ja-JP" w:bidi="fa-IR"/>
        </w:rPr>
        <w:br/>
        <w:t>установленном порядке в соответствии с утвержденной проектной</w:t>
      </w:r>
      <w:r w:rsidRPr="00A07599">
        <w:rPr>
          <w:rFonts w:ascii="Times New Roman" w:eastAsia="Andale Sans UI" w:hAnsi="Times New Roman" w:cs="Tahoma"/>
          <w:color w:val="000000"/>
          <w:kern w:val="3"/>
          <w:sz w:val="24"/>
          <w:szCs w:val="24"/>
          <w:lang w:val="de-DE" w:eastAsia="ja-JP" w:bidi="fa-IR"/>
        </w:rPr>
        <w:br/>
        <w:t>документацией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территории общего пользования </w:t>
      </w:r>
      <w:r w:rsidRPr="00A07599">
        <w:rPr>
          <w:rFonts w:ascii="Times New Roman" w:eastAsia="Andale Sans UI" w:hAnsi="Times New Roman" w:cs="Tahoma"/>
          <w:color w:val="000000"/>
          <w:kern w:val="3"/>
          <w:sz w:val="24"/>
          <w:szCs w:val="24"/>
          <w:lang w:val="de-DE" w:eastAsia="ja-JP" w:bidi="fa-IR"/>
        </w:rPr>
        <w:t>– не подлежащие приватизации</w:t>
      </w:r>
      <w:r w:rsidRPr="00A07599">
        <w:rPr>
          <w:rFonts w:ascii="Times New Roman" w:eastAsia="Andale Sans UI" w:hAnsi="Times New Roman" w:cs="Tahoma"/>
          <w:color w:val="000000"/>
          <w:kern w:val="3"/>
          <w:sz w:val="24"/>
          <w:szCs w:val="24"/>
          <w:lang w:val="de-DE" w:eastAsia="ja-JP" w:bidi="fa-IR"/>
        </w:rPr>
        <w:br/>
        <w:t>территории, которыми беспрепятственно пользуется неограниченный круг лиц (в</w:t>
      </w:r>
      <w:r w:rsidRPr="00A07599">
        <w:rPr>
          <w:rFonts w:ascii="Times New Roman" w:eastAsia="Andale Sans UI" w:hAnsi="Times New Roman" w:cs="Tahoma"/>
          <w:color w:val="000000"/>
          <w:kern w:val="3"/>
          <w:sz w:val="24"/>
          <w:szCs w:val="24"/>
          <w:lang w:val="de-DE" w:eastAsia="ja-JP" w:bidi="fa-IR"/>
        </w:rPr>
        <w:br/>
        <w:t>том числе площади, улицы, проезды, набережные, скверы, бульвары);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территории объекта культурного наследия </w:t>
      </w:r>
      <w:r w:rsidRPr="00A07599">
        <w:rPr>
          <w:rFonts w:ascii="Times New Roman" w:eastAsia="Andale Sans UI" w:hAnsi="Times New Roman" w:cs="Tahoma"/>
          <w:color w:val="000000"/>
          <w:kern w:val="3"/>
          <w:sz w:val="24"/>
          <w:szCs w:val="24"/>
          <w:lang w:val="de-DE" w:eastAsia="ja-JP" w:bidi="fa-IR"/>
        </w:rPr>
        <w:t>– исторически сложившейся</w:t>
      </w:r>
      <w:r w:rsidRPr="00A07599">
        <w:rPr>
          <w:rFonts w:ascii="Times New Roman" w:eastAsia="Andale Sans UI" w:hAnsi="Times New Roman" w:cs="Tahoma"/>
          <w:color w:val="000000"/>
          <w:kern w:val="3"/>
          <w:sz w:val="24"/>
          <w:szCs w:val="24"/>
          <w:lang w:val="de-DE" w:eastAsia="ja-JP" w:bidi="fa-IR"/>
        </w:rPr>
        <w:br/>
        <w:t>земельный участок, границы которого установлены и описаны в порядке,</w:t>
      </w:r>
      <w:r w:rsidRPr="00A07599">
        <w:rPr>
          <w:rFonts w:ascii="Times New Roman" w:eastAsia="Andale Sans UI" w:hAnsi="Times New Roman" w:cs="Tahoma"/>
          <w:color w:val="000000"/>
          <w:kern w:val="3"/>
          <w:sz w:val="24"/>
          <w:szCs w:val="24"/>
          <w:lang w:val="de-DE" w:eastAsia="ja-JP" w:bidi="fa-IR"/>
        </w:rPr>
        <w:br/>
        <w:t>определенном законодательством, на котором расположен объект (вновь</w:t>
      </w:r>
      <w:r w:rsidRPr="00A07599">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выявленный объект) культурного наследия. На такой земельный участок</w:t>
      </w:r>
      <w:r w:rsidRPr="00A07599">
        <w:rPr>
          <w:rFonts w:ascii="Times New Roman" w:eastAsia="Andale Sans UI" w:hAnsi="Times New Roman" w:cs="Tahoma"/>
          <w:color w:val="000000"/>
          <w:kern w:val="3"/>
          <w:sz w:val="24"/>
          <w:szCs w:val="24"/>
          <w:lang w:val="de-DE" w:eastAsia="ja-JP" w:bidi="fa-IR"/>
        </w:rPr>
        <w:br/>
        <w:t>градостроительные регламенты не устанавливаются, а следовательно,</w:t>
      </w:r>
      <w:r w:rsidRPr="00A07599">
        <w:rPr>
          <w:rFonts w:ascii="Times New Roman" w:eastAsia="Andale Sans UI" w:hAnsi="Times New Roman" w:cs="Tahoma"/>
          <w:color w:val="000000"/>
          <w:kern w:val="3"/>
          <w:sz w:val="24"/>
          <w:szCs w:val="24"/>
          <w:lang w:val="de-DE" w:eastAsia="ja-JP" w:bidi="fa-IR"/>
        </w:rPr>
        <w:br/>
        <w:t>требования градостроительного регламента, установленные для</w:t>
      </w:r>
      <w:r w:rsidRPr="00A07599">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территориальной зоны, в границах которой такой участок расположен, на него не</w:t>
      </w:r>
      <w:r w:rsidRPr="00A07599">
        <w:rPr>
          <w:rFonts w:ascii="Times New Roman" w:eastAsia="Andale Sans UI" w:hAnsi="Times New Roman" w:cs="Tahoma"/>
          <w:color w:val="000000"/>
          <w:kern w:val="3"/>
          <w:sz w:val="24"/>
          <w:szCs w:val="24"/>
          <w:lang w:val="de-DE" w:eastAsia="ja-JP" w:bidi="fa-IR"/>
        </w:rPr>
        <w:br/>
        <w:t>распространяются;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территории особого градостроительного контроля – </w:t>
      </w:r>
      <w:r w:rsidRPr="00A07599">
        <w:rPr>
          <w:rFonts w:ascii="Times New Roman" w:eastAsia="Andale Sans UI" w:hAnsi="Times New Roman" w:cs="Tahoma"/>
          <w:color w:val="000000"/>
          <w:kern w:val="3"/>
          <w:sz w:val="24"/>
          <w:szCs w:val="24"/>
          <w:lang w:val="de-DE" w:eastAsia="ja-JP" w:bidi="fa-IR"/>
        </w:rPr>
        <w:t>части территории ,</w:t>
      </w:r>
      <w:r w:rsidRPr="00A07599">
        <w:rPr>
          <w:rFonts w:ascii="Times New Roman" w:eastAsia="Andale Sans UI" w:hAnsi="Times New Roman" w:cs="Tahoma"/>
          <w:color w:val="000000"/>
          <w:kern w:val="3"/>
          <w:sz w:val="24"/>
          <w:szCs w:val="24"/>
          <w:lang w:val="de-DE" w:eastAsia="ja-JP" w:bidi="fa-IR"/>
        </w:rPr>
        <w:br/>
        <w:t>имеющие важное градостроительное значение, расположенные в зоне</w:t>
      </w:r>
      <w:r w:rsidRPr="00A07599">
        <w:rPr>
          <w:rFonts w:ascii="Times New Roman" w:eastAsia="Andale Sans UI" w:hAnsi="Times New Roman" w:cs="Tahoma"/>
          <w:color w:val="000000"/>
          <w:kern w:val="3"/>
          <w:sz w:val="24"/>
          <w:szCs w:val="24"/>
          <w:lang w:val="de-DE" w:eastAsia="ja-JP" w:bidi="fa-IR"/>
        </w:rPr>
        <w:br/>
        <w:t>исторического центра, общественно-деловых центров, а также вдоль</w:t>
      </w:r>
      <w:r w:rsidRPr="00A07599">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магистралей общегородского значения непрерывного движения, на которых при</w:t>
      </w:r>
      <w:r w:rsidRPr="00A07599">
        <w:rPr>
          <w:rFonts w:ascii="Times New Roman" w:eastAsia="Andale Sans UI" w:hAnsi="Times New Roman" w:cs="Tahoma"/>
          <w:color w:val="000000"/>
          <w:kern w:val="3"/>
          <w:sz w:val="24"/>
          <w:szCs w:val="24"/>
          <w:lang w:val="de-DE" w:eastAsia="ja-JP" w:bidi="fa-IR"/>
        </w:rPr>
        <w:br/>
        <w:t>размещении (реконструкции) объектов капитального строительства</w:t>
      </w:r>
      <w:r w:rsidRPr="00A07599">
        <w:rPr>
          <w:rFonts w:ascii="Times New Roman" w:eastAsia="Andale Sans UI" w:hAnsi="Times New Roman" w:cs="Tahoma"/>
          <w:color w:val="000000"/>
          <w:kern w:val="3"/>
          <w:sz w:val="24"/>
          <w:szCs w:val="24"/>
          <w:lang w:val="de-DE" w:eastAsia="ja-JP" w:bidi="fa-IR"/>
        </w:rPr>
        <w:br/>
        <w:t>устанавливаются дополнительные требования в части архитектурностроительного проектирования</w:t>
      </w:r>
      <w:r w:rsidRPr="00A07599">
        <w:rPr>
          <w:rFonts w:ascii="Times New Roman" w:eastAsia="Andale Sans UI" w:hAnsi="Times New Roman" w:cs="Tahoma"/>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техническое задание – </w:t>
      </w:r>
      <w:r w:rsidRPr="00A07599">
        <w:rPr>
          <w:rFonts w:ascii="Times New Roman" w:eastAsia="Andale Sans UI" w:hAnsi="Times New Roman" w:cs="Tahoma"/>
          <w:color w:val="000000"/>
          <w:kern w:val="3"/>
          <w:sz w:val="24"/>
          <w:szCs w:val="24"/>
          <w:lang w:val="de-DE" w:eastAsia="ja-JP" w:bidi="fa-IR"/>
        </w:rPr>
        <w:t>документ, регламентирующий градостроительные</w:t>
      </w:r>
      <w:r w:rsidRPr="00A07599">
        <w:rPr>
          <w:rFonts w:ascii="Times New Roman" w:eastAsia="Andale Sans UI" w:hAnsi="Times New Roman" w:cs="Tahoma"/>
          <w:color w:val="000000"/>
          <w:kern w:val="3"/>
          <w:sz w:val="24"/>
          <w:szCs w:val="24"/>
          <w:lang w:val="de-DE" w:eastAsia="ja-JP" w:bidi="fa-IR"/>
        </w:rPr>
        <w:br/>
        <w:t>требования к документации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color w:val="000000"/>
          <w:kern w:val="3"/>
          <w:sz w:val="24"/>
          <w:szCs w:val="24"/>
          <w:lang w:eastAsia="ja-JP" w:bidi="fa-IR"/>
        </w:rPr>
        <w:t>т</w:t>
      </w:r>
      <w:r w:rsidRPr="00A07599">
        <w:rPr>
          <w:rFonts w:ascii="Times New Roman" w:eastAsia="Andale Sans UI" w:hAnsi="Times New Roman" w:cs="Tahoma"/>
          <w:b/>
          <w:color w:val="000000"/>
          <w:kern w:val="3"/>
          <w:sz w:val="24"/>
          <w:szCs w:val="24"/>
          <w:lang w:val="de-DE" w:eastAsia="ja-JP" w:bidi="fa-IR"/>
        </w:rPr>
        <w:t>ехнические условия</w:t>
      </w:r>
      <w:r w:rsidRPr="00A07599">
        <w:rPr>
          <w:rFonts w:ascii="Times New Roman" w:eastAsia="Andale Sans UI" w:hAnsi="Times New Roman" w:cs="Tahoma"/>
          <w:color w:val="000000"/>
          <w:kern w:val="3"/>
          <w:sz w:val="24"/>
          <w:szCs w:val="24"/>
          <w:lang w:val="de-DE" w:eastAsia="ja-JP" w:bidi="fa-IR"/>
        </w:rPr>
        <w:t xml:space="preserve"> – информация о технических условиях подключения объектов капитального строительства к сетям инженерно-технического обеспечения</w:t>
      </w:r>
      <w:r w:rsidRPr="00A07599">
        <w:rPr>
          <w:rFonts w:ascii="Times New Roman" w:eastAsia="Andale Sans UI" w:hAnsi="Times New Roman" w:cs="Tahoma"/>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технические регламенты </w:t>
      </w:r>
      <w:r w:rsidRPr="00A07599">
        <w:rPr>
          <w:rFonts w:ascii="Times New Roman" w:eastAsia="Andale Sans UI" w:hAnsi="Times New Roman" w:cs="Tahoma"/>
          <w:color w:val="000000"/>
          <w:kern w:val="3"/>
          <w:sz w:val="24"/>
          <w:szCs w:val="24"/>
          <w:lang w:val="de-DE" w:eastAsia="ja-JP" w:bidi="fa-IR"/>
        </w:rPr>
        <w:t>– документы, принятые международным</w:t>
      </w:r>
      <w:r w:rsidRPr="00A07599">
        <w:rPr>
          <w:rFonts w:ascii="Times New Roman" w:eastAsia="Andale Sans UI" w:hAnsi="Times New Roman" w:cs="Tahoma"/>
          <w:color w:val="000000"/>
          <w:kern w:val="3"/>
          <w:sz w:val="24"/>
          <w:szCs w:val="24"/>
          <w:lang w:val="de-DE" w:eastAsia="ja-JP" w:bidi="fa-IR"/>
        </w:rPr>
        <w:br/>
        <w:t>договором Российской Федерации (ратифицированным в порядке,</w:t>
      </w:r>
      <w:r w:rsidRPr="00A07599">
        <w:rPr>
          <w:rFonts w:ascii="Times New Roman" w:eastAsia="Andale Sans UI" w:hAnsi="Times New Roman" w:cs="Tahoma"/>
          <w:color w:val="000000"/>
          <w:kern w:val="3"/>
          <w:sz w:val="24"/>
          <w:szCs w:val="24"/>
          <w:lang w:val="de-DE" w:eastAsia="ja-JP" w:bidi="fa-IR"/>
        </w:rPr>
        <w:br/>
        <w:t>установленном законодательством Российской Федерации, или федеральным</w:t>
      </w:r>
      <w:r w:rsidRPr="00A07599">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законом, или указом Президента Российской Федерации, или постановлением</w:t>
      </w:r>
      <w:r w:rsidRPr="00A07599">
        <w:rPr>
          <w:rFonts w:ascii="Times New Roman" w:eastAsia="Andale Sans UI" w:hAnsi="Times New Roman" w:cs="Tahoma"/>
          <w:color w:val="000000"/>
          <w:kern w:val="3"/>
          <w:sz w:val="24"/>
          <w:szCs w:val="24"/>
          <w:lang w:val="de-DE" w:eastAsia="ja-JP" w:bidi="fa-IR"/>
        </w:rPr>
        <w:br/>
        <w:t>Правительства Российской Федерации) и устанавливающие обязательные для</w:t>
      </w:r>
      <w:r w:rsidRPr="00A07599">
        <w:rPr>
          <w:rFonts w:ascii="Times New Roman" w:eastAsia="Andale Sans UI" w:hAnsi="Times New Roman" w:cs="Tahoma"/>
          <w:color w:val="000000"/>
          <w:kern w:val="3"/>
          <w:sz w:val="24"/>
          <w:szCs w:val="24"/>
          <w:lang w:val="de-DE" w:eastAsia="ja-JP" w:bidi="fa-IR"/>
        </w:rPr>
        <w:br/>
        <w:t>применения и исполнения требования к объектам технического регулирования</w:t>
      </w:r>
      <w:r w:rsidRPr="00A07599">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(продукции, в том числе зданиям, строениям и сооружениям, процессам</w:t>
      </w:r>
      <w:r w:rsidRPr="00A07599">
        <w:rPr>
          <w:rFonts w:ascii="Times New Roman" w:eastAsia="Andale Sans UI" w:hAnsi="Times New Roman" w:cs="Tahoma"/>
          <w:color w:val="000000"/>
          <w:kern w:val="3"/>
          <w:sz w:val="24"/>
          <w:szCs w:val="24"/>
          <w:lang w:val="de-DE" w:eastAsia="ja-JP" w:bidi="fa-IR"/>
        </w:rPr>
        <w:br/>
        <w:t>производства, эксплуатации, хранения, перевозки, реализации и утилизации); до</w:t>
      </w:r>
      <w:r w:rsidRPr="00A07599">
        <w:rPr>
          <w:rFonts w:ascii="Times New Roman" w:eastAsia="Andale Sans UI" w:hAnsi="Times New Roman" w:cs="Tahoma"/>
          <w:color w:val="000000"/>
          <w:kern w:val="3"/>
          <w:sz w:val="24"/>
          <w:szCs w:val="24"/>
          <w:lang w:val="de-DE" w:eastAsia="ja-JP" w:bidi="fa-IR"/>
        </w:rPr>
        <w:br/>
        <w:t>принятия технических регламентов действуют нормативные технические</w:t>
      </w:r>
      <w:r w:rsidRPr="00A07599">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документы в части не противоречащей законодательству о техническом</w:t>
      </w:r>
      <w:r w:rsidRPr="00A07599">
        <w:rPr>
          <w:rFonts w:ascii="Times New Roman" w:eastAsia="Andale Sans UI" w:hAnsi="Times New Roman" w:cs="Tahoma"/>
          <w:color w:val="000000"/>
          <w:kern w:val="3"/>
          <w:sz w:val="24"/>
          <w:szCs w:val="24"/>
          <w:lang w:val="de-DE" w:eastAsia="ja-JP" w:bidi="fa-IR"/>
        </w:rPr>
        <w:br/>
        <w:t>регулировании;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улично-дорожная сеть (УДС) </w:t>
      </w:r>
      <w:r w:rsidRPr="00A07599">
        <w:rPr>
          <w:rFonts w:ascii="Times New Roman" w:eastAsia="Andale Sans UI" w:hAnsi="Times New Roman" w:cs="Tahoma"/>
          <w:color w:val="000000"/>
          <w:kern w:val="3"/>
          <w:sz w:val="24"/>
          <w:szCs w:val="24"/>
          <w:lang w:val="de-DE" w:eastAsia="ja-JP" w:bidi="fa-IR"/>
        </w:rPr>
        <w:t>– система взаимосвязанных</w:t>
      </w:r>
      <w:r w:rsidRPr="00A07599">
        <w:rPr>
          <w:rFonts w:ascii="Times New Roman" w:eastAsia="Andale Sans UI" w:hAnsi="Times New Roman" w:cs="Tahoma"/>
          <w:color w:val="000000"/>
          <w:kern w:val="3"/>
          <w:sz w:val="24"/>
          <w:szCs w:val="24"/>
          <w:lang w:val="de-DE" w:eastAsia="ja-JP" w:bidi="fa-IR"/>
        </w:rPr>
        <w:br/>
        <w:t>территориальных линейных объектов (площадей, улиц, проездов, набережных,</w:t>
      </w:r>
      <w:r w:rsidRPr="00A07599">
        <w:rPr>
          <w:rFonts w:ascii="Times New Roman" w:eastAsia="Andale Sans UI" w:hAnsi="Times New Roman" w:cs="Tahoma"/>
          <w:color w:val="000000"/>
          <w:kern w:val="3"/>
          <w:sz w:val="24"/>
          <w:szCs w:val="24"/>
          <w:lang w:val="de-DE" w:eastAsia="ja-JP" w:bidi="fa-IR"/>
        </w:rPr>
        <w:br/>
        <w:t>бульваров) и территорий транспортных сооружений (развязок, тоннелей, и т.д.),</w:t>
      </w:r>
      <w:r w:rsidRPr="00A07599">
        <w:rPr>
          <w:rFonts w:ascii="Times New Roman" w:eastAsia="Andale Sans UI" w:hAnsi="Times New Roman" w:cs="Tahoma"/>
          <w:color w:val="000000"/>
          <w:kern w:val="3"/>
          <w:sz w:val="24"/>
          <w:szCs w:val="24"/>
          <w:lang w:val="de-DE" w:eastAsia="ja-JP" w:bidi="fa-IR"/>
        </w:rPr>
        <w:br/>
        <w:t>являющихся территориями общего пользования;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уровень отмостки</w:t>
      </w:r>
      <w:r w:rsidRPr="00A07599">
        <w:rPr>
          <w:rFonts w:ascii="Times New Roman" w:eastAsia="Andale Sans UI" w:hAnsi="Times New Roman" w:cs="Tahoma"/>
          <w:color w:val="000000"/>
          <w:kern w:val="3"/>
          <w:sz w:val="24"/>
          <w:szCs w:val="24"/>
          <w:lang w:val="de-DE" w:eastAsia="ja-JP" w:bidi="fa-IR"/>
        </w:rPr>
        <w:t>– средняя отметка отмостки (поверхности земли с</w:t>
      </w:r>
      <w:r w:rsidRPr="00A07599">
        <w:rPr>
          <w:rFonts w:ascii="Times New Roman" w:eastAsia="Andale Sans UI" w:hAnsi="Times New Roman" w:cs="Tahoma"/>
          <w:color w:val="000000"/>
          <w:kern w:val="3"/>
          <w:sz w:val="24"/>
          <w:szCs w:val="24"/>
          <w:lang w:val="de-DE" w:eastAsia="ja-JP" w:bidi="fa-IR"/>
        </w:rPr>
        <w:br/>
        <w:t>твердым покрытием), примыкающей к зданию;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условно разрешенные виды использования </w:t>
      </w:r>
      <w:r w:rsidRPr="00A07599">
        <w:rPr>
          <w:rFonts w:ascii="Times New Roman" w:eastAsia="Andale Sans UI" w:hAnsi="Times New Roman" w:cs="Tahoma"/>
          <w:color w:val="000000"/>
          <w:kern w:val="3"/>
          <w:sz w:val="24"/>
          <w:szCs w:val="24"/>
          <w:lang w:val="de-DE" w:eastAsia="ja-JP" w:bidi="fa-IR"/>
        </w:rPr>
        <w:t>(применительно к</w:t>
      </w:r>
      <w:r w:rsidRPr="00A07599">
        <w:rPr>
          <w:rFonts w:ascii="Times New Roman" w:eastAsia="Andale Sans UI" w:hAnsi="Times New Roman" w:cs="Tahoma"/>
          <w:color w:val="000000"/>
          <w:kern w:val="3"/>
          <w:sz w:val="24"/>
          <w:szCs w:val="24"/>
          <w:lang w:val="de-DE" w:eastAsia="ja-JP" w:bidi="fa-IR"/>
        </w:rPr>
        <w:br/>
        <w:t>земельным участкам и объектам капитального строительства в границах</w:t>
      </w:r>
      <w:r w:rsidRPr="00A07599">
        <w:rPr>
          <w:rFonts w:ascii="Times New Roman" w:eastAsia="Andale Sans UI" w:hAnsi="Times New Roman" w:cs="Tahoma"/>
          <w:color w:val="000000"/>
          <w:kern w:val="3"/>
          <w:sz w:val="24"/>
          <w:szCs w:val="24"/>
          <w:lang w:val="de-DE" w:eastAsia="ja-JP" w:bidi="fa-IR"/>
        </w:rPr>
        <w:br/>
        <w:t>территориальной зоны) - виды использования, указанные в градостроительном</w:t>
      </w:r>
      <w:r w:rsidRPr="00A07599">
        <w:rPr>
          <w:rFonts w:ascii="Times New Roman" w:eastAsia="Andale Sans UI" w:hAnsi="Times New Roman" w:cs="Tahoma"/>
          <w:color w:val="000000"/>
          <w:kern w:val="3"/>
          <w:sz w:val="24"/>
          <w:szCs w:val="24"/>
          <w:lang w:val="de-DE" w:eastAsia="ja-JP" w:bidi="fa-IR"/>
        </w:rPr>
        <w:br/>
        <w:t>регламенте в качестве разрешенных к применению в границах территориальной</w:t>
      </w:r>
      <w:r w:rsidRPr="00A07599">
        <w:rPr>
          <w:rFonts w:ascii="Times New Roman" w:eastAsia="Andale Sans UI" w:hAnsi="Times New Roman" w:cs="Tahoma"/>
          <w:color w:val="000000"/>
          <w:kern w:val="3"/>
          <w:sz w:val="24"/>
          <w:szCs w:val="24"/>
          <w:lang w:val="de-DE" w:eastAsia="ja-JP" w:bidi="fa-IR"/>
        </w:rPr>
        <w:br/>
        <w:t>зоны в соответствии со статьѐй 39 Градостроительного кодекса;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фиксация границ земель публичного использования </w:t>
      </w:r>
      <w:r w:rsidRPr="00A07599">
        <w:rPr>
          <w:rFonts w:ascii="Times New Roman" w:eastAsia="Andale Sans UI" w:hAnsi="Times New Roman" w:cs="Tahoma"/>
          <w:color w:val="000000"/>
          <w:kern w:val="3"/>
          <w:sz w:val="24"/>
          <w:szCs w:val="24"/>
          <w:lang w:val="de-DE" w:eastAsia="ja-JP" w:bidi="fa-IR"/>
        </w:rPr>
        <w:t>– отображение в</w:t>
      </w:r>
      <w:r w:rsidRPr="00A07599">
        <w:rPr>
          <w:rFonts w:ascii="Times New Roman" w:eastAsia="Andale Sans UI" w:hAnsi="Times New Roman" w:cs="Tahoma"/>
          <w:color w:val="000000"/>
          <w:kern w:val="3"/>
          <w:sz w:val="24"/>
          <w:szCs w:val="24"/>
          <w:lang w:val="de-DE" w:eastAsia="ja-JP" w:bidi="fa-IR"/>
        </w:rPr>
        <w:br/>
        <w:t>виде проектов красных линий, фактически выделенных осуществленной</w:t>
      </w:r>
      <w:r w:rsidRPr="00A07599">
        <w:rPr>
          <w:rFonts w:ascii="Times New Roman" w:eastAsia="Andale Sans UI" w:hAnsi="Times New Roman" w:cs="Tahoma"/>
          <w:color w:val="000000"/>
          <w:kern w:val="3"/>
          <w:sz w:val="24"/>
          <w:szCs w:val="24"/>
          <w:lang w:val="de-DE" w:eastAsia="ja-JP" w:bidi="fa-IR"/>
        </w:rPr>
        <w:br/>
        <w:t>застройкой элементов планировочной структуры и территорий общего</w:t>
      </w:r>
      <w:r w:rsidRPr="00A07599">
        <w:rPr>
          <w:rFonts w:ascii="Times New Roman" w:eastAsia="Andale Sans UI" w:hAnsi="Times New Roman" w:cs="Tahoma"/>
          <w:color w:val="000000"/>
          <w:kern w:val="3"/>
          <w:sz w:val="24"/>
          <w:szCs w:val="24"/>
          <w:lang w:val="de-DE" w:eastAsia="ja-JP" w:bidi="fa-IR"/>
        </w:rPr>
        <w:br/>
        <w:t>пользования, применительно к которым ранее не были установлены красные</w:t>
      </w:r>
      <w:r w:rsidRPr="00A07599">
        <w:rPr>
          <w:rFonts w:ascii="Times New Roman" w:eastAsia="Andale Sans UI" w:hAnsi="Times New Roman" w:cs="Tahoma"/>
          <w:color w:val="000000"/>
          <w:kern w:val="3"/>
          <w:sz w:val="24"/>
          <w:szCs w:val="24"/>
          <w:lang w:val="de-DE" w:eastAsia="ja-JP" w:bidi="fa-IR"/>
        </w:rPr>
        <w:br/>
      </w:r>
      <w:r w:rsidRPr="00A07599">
        <w:rPr>
          <w:rFonts w:ascii="Times New Roman" w:eastAsia="Andale Sans UI" w:hAnsi="Times New Roman" w:cs="Tahoma"/>
          <w:color w:val="000000"/>
          <w:kern w:val="3"/>
          <w:sz w:val="24"/>
          <w:szCs w:val="24"/>
          <w:lang w:val="de-DE" w:eastAsia="ja-JP" w:bidi="fa-IR"/>
        </w:rPr>
        <w:lastRenderedPageBreak/>
        <w:t>линии по причине отсутствия проектов планировки территории, иной</w:t>
      </w:r>
      <w:r w:rsidRPr="00A07599">
        <w:rPr>
          <w:rFonts w:ascii="Times New Roman" w:eastAsia="Andale Sans UI" w:hAnsi="Times New Roman" w:cs="Tahoma"/>
          <w:color w:val="000000"/>
          <w:kern w:val="3"/>
          <w:sz w:val="24"/>
          <w:szCs w:val="24"/>
          <w:lang w:val="de-DE" w:eastAsia="ja-JP" w:bidi="fa-IR"/>
        </w:rPr>
        <w:br/>
        <w:t>градостроительной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color w:val="000000"/>
          <w:kern w:val="3"/>
          <w:sz w:val="24"/>
          <w:szCs w:val="24"/>
          <w:lang w:eastAsia="ja-JP" w:bidi="fa-IR"/>
        </w:rPr>
        <w:t>ф</w:t>
      </w:r>
      <w:r w:rsidRPr="00A07599">
        <w:rPr>
          <w:rFonts w:ascii="Times New Roman" w:eastAsia="Andale Sans UI" w:hAnsi="Times New Roman" w:cs="Tahoma"/>
          <w:b/>
          <w:color w:val="000000"/>
          <w:kern w:val="3"/>
          <w:sz w:val="24"/>
          <w:szCs w:val="24"/>
          <w:lang w:val="de-DE" w:eastAsia="ja-JP" w:bidi="fa-IR"/>
        </w:rPr>
        <w:t>ормирование земельного участка</w:t>
      </w:r>
      <w:r w:rsidRPr="00A07599">
        <w:rPr>
          <w:rFonts w:ascii="Times New Roman" w:eastAsia="Andale Sans UI" w:hAnsi="Times New Roman" w:cs="Tahoma"/>
          <w:color w:val="000000"/>
          <w:kern w:val="3"/>
          <w:sz w:val="24"/>
          <w:szCs w:val="24"/>
          <w:lang w:val="de-DE" w:eastAsia="ja-JP" w:bidi="fa-IR"/>
        </w:rPr>
        <w:t xml:space="preserve"> – индивидуализация земельного участка посредством определения 1) его границ (документально и на местности), 2) разрешенного использования земельного участка в соответствии с градостроительным регламентом той зоны, в которой этот участок расположен, 3) технических условий подключения объектов земельного участка к сетям инженерно-технического обеспечения</w:t>
      </w:r>
      <w:r w:rsidRPr="00A07599">
        <w:rPr>
          <w:rFonts w:ascii="Times New Roman" w:eastAsia="Andale Sans UI" w:hAnsi="Times New Roman" w:cs="Tahoma"/>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частный сервитут </w:t>
      </w:r>
      <w:r w:rsidRPr="00A07599">
        <w:rPr>
          <w:rFonts w:ascii="Times New Roman" w:eastAsia="Andale Sans UI" w:hAnsi="Times New Roman" w:cs="Tahoma"/>
          <w:color w:val="000000"/>
          <w:kern w:val="3"/>
          <w:sz w:val="24"/>
          <w:szCs w:val="24"/>
          <w:lang w:val="de-DE" w:eastAsia="ja-JP" w:bidi="fa-IR"/>
        </w:rPr>
        <w:t>- право ограниченного пользования чужим недвижимым</w:t>
      </w:r>
      <w:r w:rsidRPr="00A07599">
        <w:rPr>
          <w:rFonts w:ascii="Times New Roman" w:eastAsia="Andale Sans UI" w:hAnsi="Times New Roman" w:cs="Tahoma"/>
          <w:color w:val="000000"/>
          <w:kern w:val="3"/>
          <w:sz w:val="24"/>
          <w:szCs w:val="24"/>
          <w:lang w:val="de-DE" w:eastAsia="ja-JP" w:bidi="fa-IR"/>
        </w:rPr>
        <w:br/>
        <w:t>имуществом, устанавливаемое решением суда или соглашением между лицом,</w:t>
      </w:r>
      <w:r w:rsidRPr="00A07599">
        <w:rPr>
          <w:rFonts w:ascii="Times New Roman" w:eastAsia="Andale Sans UI" w:hAnsi="Times New Roman" w:cs="Tahoma"/>
          <w:color w:val="000000"/>
          <w:kern w:val="3"/>
          <w:sz w:val="24"/>
          <w:szCs w:val="24"/>
          <w:lang w:val="de-DE" w:eastAsia="ja-JP" w:bidi="fa-IR"/>
        </w:rPr>
        <w:br/>
        <w:t>являющимся собственником объекта недвижимости, и лицом, требующим</w:t>
      </w:r>
      <w:r w:rsidRPr="00A07599">
        <w:rPr>
          <w:rFonts w:ascii="Times New Roman" w:eastAsia="Andale Sans UI" w:hAnsi="Times New Roman" w:cs="Tahoma"/>
          <w:color w:val="000000"/>
          <w:kern w:val="3"/>
          <w:sz w:val="24"/>
          <w:szCs w:val="24"/>
          <w:lang w:val="de-DE" w:eastAsia="ja-JP" w:bidi="fa-IR"/>
        </w:rPr>
        <w:br/>
        <w:t>установления сервитута;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ширина участка по лицевой границе – </w:t>
      </w:r>
      <w:r w:rsidRPr="00A07599">
        <w:rPr>
          <w:rFonts w:ascii="Times New Roman" w:eastAsia="Andale Sans UI" w:hAnsi="Times New Roman" w:cs="Tahoma"/>
          <w:color w:val="000000"/>
          <w:kern w:val="3"/>
          <w:sz w:val="24"/>
          <w:szCs w:val="24"/>
          <w:lang w:val="de-DE" w:eastAsia="ja-JP" w:bidi="fa-IR"/>
        </w:rPr>
        <w:t>расстояние между боковыми</w:t>
      </w:r>
      <w:r w:rsidRPr="00A07599">
        <w:rPr>
          <w:rFonts w:ascii="Times New Roman" w:eastAsia="Andale Sans UI" w:hAnsi="Times New Roman" w:cs="Tahoma"/>
          <w:color w:val="000000"/>
          <w:kern w:val="3"/>
          <w:sz w:val="24"/>
          <w:szCs w:val="24"/>
          <w:lang w:val="de-DE" w:eastAsia="ja-JP" w:bidi="fa-IR"/>
        </w:rPr>
        <w:br/>
        <w:t>границами участка, измеренное по лицевой границе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элемент планировочной структуры </w:t>
      </w:r>
      <w:r w:rsidRPr="00A07599">
        <w:rPr>
          <w:rFonts w:ascii="Times New Roman" w:eastAsia="Andale Sans UI" w:hAnsi="Times New Roman" w:cs="Tahoma"/>
          <w:color w:val="000000"/>
          <w:kern w:val="3"/>
          <w:sz w:val="24"/>
          <w:szCs w:val="24"/>
          <w:lang w:val="de-DE" w:eastAsia="ja-JP" w:bidi="fa-IR"/>
        </w:rPr>
        <w:t>– квартал или микрорайон, границами</w:t>
      </w:r>
      <w:r w:rsidRPr="00A07599">
        <w:rPr>
          <w:rFonts w:ascii="Times New Roman" w:eastAsia="Andale Sans UI" w:hAnsi="Times New Roman" w:cs="Tahoma"/>
          <w:color w:val="000000"/>
          <w:kern w:val="3"/>
          <w:sz w:val="24"/>
          <w:szCs w:val="24"/>
          <w:lang w:val="de-DE" w:eastAsia="ja-JP" w:bidi="fa-IR"/>
        </w:rPr>
        <w:br/>
        <w:t>которого являются определенные документацией по планировке территории</w:t>
      </w:r>
      <w:r w:rsidRPr="00A07599">
        <w:rPr>
          <w:rFonts w:ascii="Times New Roman" w:eastAsia="Andale Sans UI" w:hAnsi="Times New Roman" w:cs="Tahoma"/>
          <w:color w:val="000000"/>
          <w:kern w:val="3"/>
          <w:sz w:val="24"/>
          <w:szCs w:val="24"/>
          <w:lang w:val="de-DE" w:eastAsia="ja-JP" w:bidi="fa-IR"/>
        </w:rPr>
        <w:br/>
        <w:t>красные линии либо подлежащие определению красные линии;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этаж – </w:t>
      </w:r>
      <w:r w:rsidRPr="00A07599">
        <w:rPr>
          <w:rFonts w:ascii="Times New Roman" w:eastAsia="Andale Sans UI" w:hAnsi="Times New Roman" w:cs="Tahoma"/>
          <w:color w:val="000000"/>
          <w:kern w:val="3"/>
          <w:sz w:val="24"/>
          <w:szCs w:val="24"/>
          <w:lang w:val="de-DE" w:eastAsia="ja-JP" w:bidi="fa-IR"/>
        </w:rPr>
        <w:t>пространство между поверхностями двух последовательно</w:t>
      </w:r>
      <w:r w:rsidRPr="00A07599">
        <w:rPr>
          <w:rFonts w:ascii="Times New Roman" w:eastAsia="Andale Sans UI" w:hAnsi="Times New Roman" w:cs="Tahoma"/>
          <w:color w:val="000000"/>
          <w:kern w:val="3"/>
          <w:sz w:val="24"/>
          <w:szCs w:val="24"/>
          <w:lang w:val="de-DE" w:eastAsia="ja-JP" w:bidi="fa-IR"/>
        </w:rPr>
        <w:br/>
        <w:t>расположенных перекрытий в здании, строении, сооружении;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этажность здания </w:t>
      </w:r>
      <w:r w:rsidRPr="00A07599">
        <w:rPr>
          <w:rFonts w:ascii="Times New Roman" w:eastAsia="Andale Sans UI" w:hAnsi="Times New Roman" w:cs="Tahoma"/>
          <w:color w:val="000000"/>
          <w:kern w:val="3"/>
          <w:sz w:val="24"/>
          <w:szCs w:val="24"/>
          <w:lang w:val="de-DE" w:eastAsia="ja-JP" w:bidi="fa-IR"/>
        </w:rPr>
        <w:t>– количество этажей, определяемое как сумма наземных</w:t>
      </w:r>
      <w:r w:rsidRPr="00A07599">
        <w:rPr>
          <w:rFonts w:ascii="Times New Roman" w:eastAsia="Andale Sans UI" w:hAnsi="Times New Roman" w:cs="Tahoma"/>
          <w:color w:val="000000"/>
          <w:kern w:val="3"/>
          <w:sz w:val="24"/>
          <w:szCs w:val="24"/>
          <w:lang w:val="de-DE" w:eastAsia="ja-JP" w:bidi="fa-IR"/>
        </w:rPr>
        <w:br/>
        <w:t>этажей (в том числе мансардных) и цокольного этажа (в случае, если верх его</w:t>
      </w:r>
      <w:r w:rsidRPr="00A07599">
        <w:rPr>
          <w:rFonts w:ascii="Times New Roman" w:eastAsia="Andale Sans UI" w:hAnsi="Times New Roman" w:cs="Tahoma"/>
          <w:color w:val="000000"/>
          <w:kern w:val="3"/>
          <w:sz w:val="24"/>
          <w:szCs w:val="24"/>
          <w:lang w:val="de-DE" w:eastAsia="ja-JP" w:bidi="fa-IR"/>
        </w:rPr>
        <w:br/>
        <w:t>перекрытия возвышается над уровнем тротуара или отмостки не менее чем на</w:t>
      </w:r>
      <w:r w:rsidRPr="00A07599">
        <w:rPr>
          <w:rFonts w:ascii="Times New Roman" w:eastAsia="Andale Sans UI" w:hAnsi="Times New Roman" w:cs="Tahoma"/>
          <w:color w:val="000000"/>
          <w:kern w:val="3"/>
          <w:sz w:val="24"/>
          <w:szCs w:val="24"/>
          <w:lang w:val="de-DE" w:eastAsia="ja-JP" w:bidi="fa-IR"/>
        </w:rPr>
        <w:br/>
        <w:t>два метра).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Градостроительные регламенты и их применение</w:t>
      </w:r>
      <w:r w:rsidRPr="00A07599">
        <w:rPr>
          <w:rFonts w:ascii="Times New Roman" w:eastAsia="Andale Sans UI" w:hAnsi="Times New Roman" w:cs="Tahoma"/>
          <w:b/>
          <w:bCs/>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color w:val="000000"/>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Решения по землепользованию и застройке принимаются с учетом</w:t>
      </w:r>
      <w:r w:rsidRPr="00A07599">
        <w:rPr>
          <w:rFonts w:ascii="Times New Roman" w:eastAsia="Andale Sans UI" w:hAnsi="Times New Roman" w:cs="Tahoma"/>
          <w:bCs/>
          <w:color w:val="000000"/>
          <w:kern w:val="3"/>
          <w:sz w:val="24"/>
          <w:szCs w:val="24"/>
          <w:lang w:val="de-DE" w:eastAsia="ja-JP" w:bidi="fa-IR"/>
        </w:rPr>
        <w:br/>
        <w:t>положений о территориальном планировании, содержащихся в документах</w:t>
      </w:r>
      <w:r w:rsidRPr="00A07599">
        <w:rPr>
          <w:rFonts w:ascii="Times New Roman" w:eastAsia="Andale Sans UI" w:hAnsi="Times New Roman" w:cs="Tahoma"/>
          <w:bCs/>
          <w:color w:val="000000"/>
          <w:kern w:val="3"/>
          <w:sz w:val="24"/>
          <w:szCs w:val="24"/>
          <w:lang w:val="de-DE" w:eastAsia="ja-JP" w:bidi="fa-IR"/>
        </w:rPr>
        <w:br/>
        <w:t xml:space="preserve">территориального планирования, включая Генеральный план </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br/>
        <w:t xml:space="preserve">сельского поселения </w:t>
      </w:r>
      <w:r w:rsidR="004C4522">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сельсовет муниципального района</w:t>
      </w:r>
      <w:r w:rsidRPr="00A07599">
        <w:rPr>
          <w:rFonts w:ascii="Times New Roman" w:eastAsia="Andale Sans UI" w:hAnsi="Times New Roman" w:cs="Tahoma"/>
          <w:bCs/>
          <w:color w:val="000000"/>
          <w:kern w:val="3"/>
          <w:sz w:val="24"/>
          <w:szCs w:val="24"/>
          <w:lang w:val="de-DE" w:eastAsia="ja-JP" w:bidi="fa-IR"/>
        </w:rPr>
        <w:br/>
        <w:t>Бакалинский район Республики Башкортостан и план реализации Генерального</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плана, документации по планировке территории и на основании установленных</w:t>
      </w:r>
      <w:r w:rsidRPr="00A07599">
        <w:rPr>
          <w:rFonts w:ascii="Times New Roman" w:eastAsia="Andale Sans UI" w:hAnsi="Times New Roman" w:cs="Tahoma"/>
          <w:bCs/>
          <w:color w:val="000000"/>
          <w:kern w:val="3"/>
          <w:sz w:val="24"/>
          <w:szCs w:val="24"/>
          <w:lang w:val="de-DE" w:eastAsia="ja-JP" w:bidi="fa-IR"/>
        </w:rPr>
        <w:br/>
        <w:t>настоящими Правилами градостроительных регламентов, которые действуют в</w:t>
      </w:r>
      <w:r w:rsidRPr="00A07599">
        <w:rPr>
          <w:rFonts w:ascii="Times New Roman" w:eastAsia="Andale Sans UI" w:hAnsi="Times New Roman" w:cs="Tahoma"/>
          <w:bCs/>
          <w:color w:val="000000"/>
          <w:kern w:val="3"/>
          <w:sz w:val="24"/>
          <w:szCs w:val="24"/>
          <w:lang w:val="de-DE" w:eastAsia="ja-JP" w:bidi="fa-IR"/>
        </w:rPr>
        <w:br/>
        <w:t>пределах территориальных зон и распространяются в равной мере на все</w:t>
      </w:r>
      <w:r w:rsidRPr="00A07599">
        <w:rPr>
          <w:rFonts w:ascii="Times New Roman" w:eastAsia="Andale Sans UI" w:hAnsi="Times New Roman" w:cs="Tahoma"/>
          <w:bCs/>
          <w:color w:val="000000"/>
          <w:kern w:val="3"/>
          <w:sz w:val="24"/>
          <w:szCs w:val="24"/>
          <w:lang w:val="de-DE" w:eastAsia="ja-JP" w:bidi="fa-IR"/>
        </w:rPr>
        <w:br/>
        <w:t>расположенные в одной и той же территориальной зоне земельные участки и</w:t>
      </w:r>
      <w:r w:rsidRPr="00A07599">
        <w:rPr>
          <w:rFonts w:ascii="Times New Roman" w:eastAsia="Andale Sans UI" w:hAnsi="Times New Roman" w:cs="Tahoma"/>
          <w:bCs/>
          <w:color w:val="000000"/>
          <w:kern w:val="3"/>
          <w:sz w:val="24"/>
          <w:szCs w:val="24"/>
          <w:lang w:val="de-DE" w:eastAsia="ja-JP" w:bidi="fa-IR"/>
        </w:rPr>
        <w:br/>
        <w:t>объекты капитального строительства независимо от форм собственности.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Градостроительный регламент территориальной зоны определяет</w:t>
      </w:r>
      <w:r w:rsidRPr="00A07599">
        <w:rPr>
          <w:rFonts w:ascii="Times New Roman" w:eastAsia="Andale Sans UI" w:hAnsi="Times New Roman" w:cs="Tahoma"/>
          <w:bCs/>
          <w:color w:val="000000"/>
          <w:kern w:val="3"/>
          <w:sz w:val="24"/>
          <w:szCs w:val="24"/>
          <w:lang w:val="de-DE" w:eastAsia="ja-JP" w:bidi="fa-IR"/>
        </w:rPr>
        <w:br/>
        <w:t>правовой режим земельных участков, равно как всего, что находится над и под</w:t>
      </w:r>
      <w:r w:rsidRPr="00A07599">
        <w:rPr>
          <w:rFonts w:ascii="Times New Roman" w:eastAsia="Andale Sans UI" w:hAnsi="Times New Roman" w:cs="Tahoma"/>
          <w:bCs/>
          <w:color w:val="000000"/>
          <w:kern w:val="3"/>
          <w:sz w:val="24"/>
          <w:szCs w:val="24"/>
          <w:lang w:val="de-DE" w:eastAsia="ja-JP" w:bidi="fa-IR"/>
        </w:rPr>
        <w:br/>
        <w:t>поверхностью земельных участков и используется в процессе их застройки и</w:t>
      </w:r>
      <w:r w:rsidRPr="00A07599">
        <w:rPr>
          <w:rFonts w:ascii="Times New Roman" w:eastAsia="Andale Sans UI" w:hAnsi="Times New Roman" w:cs="Tahoma"/>
          <w:bCs/>
          <w:color w:val="000000"/>
          <w:kern w:val="3"/>
          <w:sz w:val="24"/>
          <w:szCs w:val="24"/>
          <w:lang w:val="de-DE" w:eastAsia="ja-JP" w:bidi="fa-IR"/>
        </w:rPr>
        <w:br/>
        <w:t>последующей эксплуатации зданий, строений, сооружений.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Действие градостроительного регламента распространяется в равной</w:t>
      </w:r>
      <w:r w:rsidRPr="00A07599">
        <w:rPr>
          <w:rFonts w:ascii="Times New Roman" w:eastAsia="Andale Sans UI" w:hAnsi="Times New Roman" w:cs="Tahoma"/>
          <w:bCs/>
          <w:color w:val="000000"/>
          <w:kern w:val="3"/>
          <w:sz w:val="24"/>
          <w:szCs w:val="24"/>
          <w:lang w:val="de-DE" w:eastAsia="ja-JP" w:bidi="fa-IR"/>
        </w:rPr>
        <w:br/>
        <w:t>мере на все расположенные в границах территориальных зон земельные участки</w:t>
      </w:r>
      <w:r w:rsidRPr="00A07599">
        <w:rPr>
          <w:rFonts w:ascii="Times New Roman" w:eastAsia="Andale Sans UI" w:hAnsi="Times New Roman" w:cs="Tahoma"/>
          <w:bCs/>
          <w:color w:val="000000"/>
          <w:kern w:val="3"/>
          <w:sz w:val="24"/>
          <w:szCs w:val="24"/>
          <w:lang w:val="de-DE" w:eastAsia="ja-JP" w:bidi="fa-IR"/>
        </w:rPr>
        <w:br/>
        <w:t>и объекты капитального строительства, за исключением 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расположенных в границах территорий памятников и ансамблей,</w:t>
      </w:r>
      <w:r w:rsidRPr="00A07599">
        <w:rPr>
          <w:rFonts w:ascii="Times New Roman" w:eastAsia="Andale Sans UI" w:hAnsi="Times New Roman" w:cs="Tahoma"/>
          <w:bCs/>
          <w:color w:val="000000"/>
          <w:kern w:val="3"/>
          <w:sz w:val="24"/>
          <w:szCs w:val="24"/>
          <w:lang w:val="de-DE" w:eastAsia="ja-JP" w:bidi="fa-IR"/>
        </w:rPr>
        <w:br/>
        <w:t>включенных в единый государственный реестр объектов культурного наследия</w:t>
      </w:r>
      <w:r w:rsidRPr="00A07599">
        <w:rPr>
          <w:rFonts w:ascii="Times New Roman" w:eastAsia="Andale Sans UI" w:hAnsi="Times New Roman" w:cs="Tahoma"/>
          <w:bCs/>
          <w:color w:val="000000"/>
          <w:kern w:val="3"/>
          <w:sz w:val="24"/>
          <w:szCs w:val="24"/>
          <w:lang w:val="de-DE" w:eastAsia="ja-JP" w:bidi="fa-IR"/>
        </w:rPr>
        <w:br/>
        <w:t>(памятников истории и культуры) народов Российской Федерации, а также в</w:t>
      </w:r>
      <w:r w:rsidRPr="00A07599">
        <w:rPr>
          <w:rFonts w:ascii="Times New Roman" w:eastAsia="Andale Sans UI" w:hAnsi="Times New Roman" w:cs="Tahoma"/>
          <w:bCs/>
          <w:color w:val="000000"/>
          <w:kern w:val="3"/>
          <w:sz w:val="24"/>
          <w:szCs w:val="24"/>
          <w:lang w:val="de-DE" w:eastAsia="ja-JP" w:bidi="fa-IR"/>
        </w:rPr>
        <w:br/>
        <w:t>границах территорий памятников или ансамблей, которые являются вновь</w:t>
      </w:r>
      <w:r w:rsidRPr="00A07599">
        <w:rPr>
          <w:rFonts w:ascii="Times New Roman" w:eastAsia="Andale Sans UI" w:hAnsi="Times New Roman" w:cs="Tahoma"/>
          <w:bCs/>
          <w:color w:val="000000"/>
          <w:kern w:val="3"/>
          <w:sz w:val="24"/>
          <w:szCs w:val="24"/>
          <w:lang w:val="de-DE" w:eastAsia="ja-JP" w:bidi="fa-IR"/>
        </w:rPr>
        <w:br/>
        <w:t>выявленными объектами культурного наследия и решения о режиме содержания</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параметрах реставрации, консервации, воссоздания, ремонта и приспособлении</w:t>
      </w:r>
      <w:r w:rsidRPr="00A07599">
        <w:rPr>
          <w:rFonts w:ascii="Times New Roman" w:eastAsia="Andale Sans UI" w:hAnsi="Times New Roman" w:cs="Tahoma"/>
          <w:bCs/>
          <w:color w:val="000000"/>
          <w:kern w:val="3"/>
          <w:sz w:val="24"/>
          <w:szCs w:val="24"/>
          <w:lang w:val="de-DE" w:eastAsia="ja-JP" w:bidi="fa-IR"/>
        </w:rPr>
        <w:br/>
        <w:t>которых принимаются в порядке, установленном законодательством Российской</w:t>
      </w:r>
      <w:r w:rsidRPr="00A07599">
        <w:rPr>
          <w:rFonts w:ascii="Times New Roman" w:eastAsia="Andale Sans UI" w:hAnsi="Times New Roman" w:cs="Tahoma"/>
          <w:bCs/>
          <w:color w:val="000000"/>
          <w:kern w:val="3"/>
          <w:sz w:val="24"/>
          <w:szCs w:val="24"/>
          <w:lang w:val="de-DE" w:eastAsia="ja-JP" w:bidi="fa-IR"/>
        </w:rPr>
        <w:br/>
        <w:t>Федерации об охране объектов культурного наследия;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расположенных в границах территорий общего пользования и занятых</w:t>
      </w:r>
      <w:r w:rsidRPr="00A07599">
        <w:rPr>
          <w:rFonts w:ascii="Times New Roman" w:eastAsia="Andale Sans UI" w:hAnsi="Times New Roman" w:cs="Tahoma"/>
          <w:bCs/>
          <w:color w:val="000000"/>
          <w:kern w:val="3"/>
          <w:sz w:val="24"/>
          <w:szCs w:val="24"/>
          <w:lang w:val="de-DE" w:eastAsia="ja-JP" w:bidi="fa-IR"/>
        </w:rPr>
        <w:br/>
        <w:t>элементами улично-дорожной сети (площадями, улицами, проездами,</w:t>
      </w:r>
      <w:r w:rsidRPr="00A07599">
        <w:rPr>
          <w:rFonts w:ascii="Times New Roman" w:eastAsia="Andale Sans UI" w:hAnsi="Times New Roman" w:cs="Tahoma"/>
          <w:bCs/>
          <w:color w:val="000000"/>
          <w:kern w:val="3"/>
          <w:sz w:val="24"/>
          <w:szCs w:val="24"/>
          <w:lang w:val="de-DE" w:eastAsia="ja-JP" w:bidi="fa-IR"/>
        </w:rPr>
        <w:br/>
        <w:t>автомобильными дорогами, набережными), а также скверами, бульварами,</w:t>
      </w:r>
      <w:r w:rsidRPr="00A07599">
        <w:rPr>
          <w:rFonts w:ascii="Times New Roman" w:eastAsia="Andale Sans UI" w:hAnsi="Times New Roman" w:cs="Tahoma"/>
          <w:bCs/>
          <w:color w:val="000000"/>
          <w:kern w:val="3"/>
          <w:sz w:val="24"/>
          <w:szCs w:val="24"/>
          <w:lang w:val="de-DE" w:eastAsia="ja-JP" w:bidi="fa-IR"/>
        </w:rPr>
        <w:br/>
        <w:t>закрытыми водоемами, пляжами и другими подобными объектами;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xml:space="preserve">- занятых линейными объектами;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lastRenderedPageBreak/>
        <w:t>- предоставленные для добычи полезных ископаемых.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едоставленные для добычи полезных ископаемых.</w:t>
      </w:r>
      <w:r w:rsidRPr="00A07599">
        <w:rPr>
          <w:rFonts w:ascii="Times New Roman" w:eastAsia="Andale Sans UI" w:hAnsi="Times New Roman" w:cs="Tahoma"/>
          <w:bCs/>
          <w:color w:val="000000"/>
          <w:kern w:val="3"/>
          <w:sz w:val="24"/>
          <w:szCs w:val="24"/>
          <w:lang w:val="de-DE" w:eastAsia="ja-JP" w:bidi="fa-IR"/>
        </w:rPr>
        <w:br/>
      </w:r>
      <w:r w:rsidRPr="00A07599">
        <w:rPr>
          <w:rFonts w:ascii="Times New Roman" w:eastAsia="Andale Sans UI" w:hAnsi="Times New Roman" w:cs="Tahoma"/>
          <w:b/>
          <w:bCs/>
          <w:color w:val="000000"/>
          <w:kern w:val="3"/>
          <w:sz w:val="24"/>
          <w:szCs w:val="24"/>
          <w:lang w:eastAsia="ja-JP" w:bidi="fa-IR"/>
        </w:rPr>
        <w:t xml:space="preserve">          </w:t>
      </w:r>
      <w:r w:rsidRPr="00A07599">
        <w:rPr>
          <w:rFonts w:ascii="Times New Roman" w:eastAsia="Andale Sans UI" w:hAnsi="Times New Roman" w:cs="Tahoma"/>
          <w:b/>
          <w:bCs/>
          <w:color w:val="000000"/>
          <w:kern w:val="3"/>
          <w:sz w:val="24"/>
          <w:szCs w:val="24"/>
          <w:lang w:val="de-DE" w:eastAsia="ja-JP" w:bidi="fa-IR"/>
        </w:rPr>
        <w:t xml:space="preserve"> </w:t>
      </w:r>
      <w:r w:rsidRPr="00A07599">
        <w:rPr>
          <w:rFonts w:ascii="Times New Roman" w:eastAsia="Andale Sans UI" w:hAnsi="Times New Roman" w:cs="Tahoma"/>
          <w:bCs/>
          <w:color w:val="000000"/>
          <w:kern w:val="3"/>
          <w:sz w:val="24"/>
          <w:szCs w:val="24"/>
          <w:lang w:val="de-DE" w:eastAsia="ja-JP" w:bidi="fa-IR"/>
        </w:rPr>
        <w:t>Порядок использования земель сельского поселения</w:t>
      </w:r>
      <w:r w:rsidRPr="00A07599">
        <w:rPr>
          <w:rFonts w:ascii="Times New Roman" w:eastAsia="Andale Sans UI" w:hAnsi="Times New Roman" w:cs="Tahoma"/>
          <w:bCs/>
          <w:color w:val="000000"/>
          <w:kern w:val="3"/>
          <w:sz w:val="24"/>
          <w:szCs w:val="24"/>
          <w:lang w:val="de-DE" w:eastAsia="ja-JP" w:bidi="fa-IR"/>
        </w:rPr>
        <w:br/>
      </w:r>
      <w:r w:rsidR="004C4522">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bCs/>
          <w:color w:val="000000"/>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bCs/>
          <w:color w:val="000000"/>
          <w:kern w:val="3"/>
          <w:sz w:val="24"/>
          <w:szCs w:val="24"/>
          <w:lang w:val="de-DE" w:eastAsia="ja-JP" w:bidi="fa-IR"/>
        </w:rPr>
        <w:br/>
        <w:t>Башкортостан определяется в соответствии с зонированием его территории,</w:t>
      </w:r>
      <w:r w:rsidRPr="00A07599">
        <w:rPr>
          <w:rFonts w:ascii="Times New Roman" w:eastAsia="Andale Sans UI" w:hAnsi="Times New Roman" w:cs="Tahoma"/>
          <w:bCs/>
          <w:color w:val="000000"/>
          <w:kern w:val="3"/>
          <w:sz w:val="24"/>
          <w:szCs w:val="24"/>
          <w:lang w:val="de-DE" w:eastAsia="ja-JP" w:bidi="fa-IR"/>
        </w:rPr>
        <w:br/>
        <w:t>отображенным на картах: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1) территориальные зоны – на карте градостроительного зонирования</w:t>
      </w:r>
      <w:r w:rsidRPr="00A07599">
        <w:rPr>
          <w:rFonts w:ascii="Times New Roman" w:eastAsia="Andale Sans UI" w:hAnsi="Times New Roman" w:cs="Tahoma"/>
          <w:bCs/>
          <w:color w:val="000000"/>
          <w:kern w:val="3"/>
          <w:sz w:val="24"/>
          <w:szCs w:val="24"/>
          <w:lang w:val="de-DE" w:eastAsia="ja-JP" w:bidi="fa-IR"/>
        </w:rPr>
        <w:br/>
        <w:t>территории</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сельского поселения</w:t>
      </w:r>
      <w:r w:rsidRPr="00A07599">
        <w:rPr>
          <w:rFonts w:ascii="Times New Roman" w:eastAsia="Andale Sans UI" w:hAnsi="Times New Roman" w:cs="Tahoma"/>
          <w:bCs/>
          <w:color w:val="000000"/>
          <w:kern w:val="3"/>
          <w:sz w:val="24"/>
          <w:szCs w:val="24"/>
          <w:lang w:eastAsia="ja-JP" w:bidi="fa-IR"/>
        </w:rPr>
        <w:t xml:space="preserve"> </w:t>
      </w:r>
      <w:r w:rsidR="004C4522">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bCs/>
          <w:color w:val="000000"/>
          <w:kern w:val="3"/>
          <w:sz w:val="24"/>
          <w:szCs w:val="24"/>
          <w:lang w:eastAsia="ja-JP" w:bidi="fa-IR"/>
        </w:rPr>
        <w:t xml:space="preserve"> с</w:t>
      </w:r>
      <w:r w:rsidRPr="00A07599">
        <w:rPr>
          <w:rFonts w:ascii="Times New Roman" w:eastAsia="Andale Sans UI" w:hAnsi="Times New Roman" w:cs="Tahoma"/>
          <w:bCs/>
          <w:color w:val="000000"/>
          <w:kern w:val="3"/>
          <w:sz w:val="24"/>
          <w:szCs w:val="24"/>
          <w:lang w:val="de-DE" w:eastAsia="ja-JP" w:bidi="fa-IR"/>
        </w:rPr>
        <w:t>ельсовет</w:t>
      </w:r>
      <w:r w:rsidRPr="00A07599">
        <w:rPr>
          <w:rFonts w:ascii="Times New Roman" w:eastAsia="Andale Sans UI" w:hAnsi="Times New Roman" w:cs="Tahoma"/>
          <w:bCs/>
          <w:color w:val="000000"/>
          <w:kern w:val="3"/>
          <w:sz w:val="24"/>
          <w:szCs w:val="24"/>
          <w:lang w:val="de-DE" w:eastAsia="ja-JP" w:bidi="fa-IR"/>
        </w:rPr>
        <w:br/>
        <w:t>муниципального района Бакалинский район Республики Башкортостан, где</w:t>
      </w:r>
      <w:r w:rsidRPr="00A07599">
        <w:rPr>
          <w:rFonts w:ascii="Times New Roman" w:eastAsia="Andale Sans UI" w:hAnsi="Times New Roman" w:cs="Tahoma"/>
          <w:bCs/>
          <w:color w:val="000000"/>
          <w:kern w:val="3"/>
          <w:sz w:val="24"/>
          <w:szCs w:val="24"/>
          <w:lang w:val="de-DE" w:eastAsia="ja-JP" w:bidi="fa-IR"/>
        </w:rPr>
        <w:br/>
        <w:t>отображаются границы и кодовые обозначения зон;</w:t>
      </w:r>
    </w:p>
    <w:p w:rsidR="00A07599" w:rsidRPr="00A07599" w:rsidRDefault="00A07599" w:rsidP="00A07599">
      <w:pPr>
        <w:widowControl w:val="0"/>
        <w:suppressAutoHyphens/>
        <w:autoSpaceDE w:val="0"/>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2) зоны с особыми условиями территории;</w:t>
      </w:r>
      <w:r w:rsidRPr="00A07599">
        <w:rPr>
          <w:rFonts w:ascii="Times New Roman" w:eastAsia="Andale Sans UI" w:hAnsi="Times New Roman" w:cs="Tahoma"/>
          <w:bCs/>
          <w:color w:val="000000"/>
          <w:kern w:val="3"/>
          <w:sz w:val="24"/>
          <w:szCs w:val="24"/>
          <w:lang w:val="de-DE" w:eastAsia="ja-JP" w:bidi="fa-IR"/>
        </w:rPr>
        <w:br/>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а)</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санитарно-защитные зоны;</w:t>
      </w:r>
      <w:r w:rsidRPr="00A07599">
        <w:rPr>
          <w:rFonts w:ascii="Times New Roman" w:eastAsia="Andale Sans UI" w:hAnsi="Times New Roman" w:cs="Tahoma"/>
          <w:bCs/>
          <w:color w:val="000000"/>
          <w:kern w:val="3"/>
          <w:sz w:val="24"/>
          <w:szCs w:val="24"/>
          <w:lang w:val="de-DE" w:eastAsia="ja-JP" w:bidi="fa-IR"/>
        </w:rPr>
        <w:br/>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б) водоохранные зоны;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в) зоны действия ограничений по условиям охраны объектов культурного</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наследия;</w:t>
      </w:r>
      <w:r w:rsidRPr="00A07599">
        <w:rPr>
          <w:rFonts w:ascii="Times New Roman" w:eastAsia="Andale Sans UI" w:hAnsi="Times New Roman" w:cs="Tahoma"/>
          <w:bCs/>
          <w:color w:val="000000"/>
          <w:kern w:val="3"/>
          <w:sz w:val="24"/>
          <w:szCs w:val="24"/>
          <w:lang w:val="de-DE" w:eastAsia="ja-JP" w:bidi="fa-IR"/>
        </w:rPr>
        <w:br/>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г) зоны санитарной охраны источников водоснабжения и водопроводов</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питьевого назначения.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Для каждой из территориальных зон и зон с особыми условиями</w:t>
      </w:r>
      <w:r w:rsidRPr="00A07599">
        <w:rPr>
          <w:rFonts w:ascii="Times New Roman" w:eastAsia="Andale Sans UI" w:hAnsi="Times New Roman" w:cs="Tahoma"/>
          <w:bCs/>
          <w:color w:val="000000"/>
          <w:kern w:val="3"/>
          <w:sz w:val="24"/>
          <w:szCs w:val="24"/>
          <w:lang w:val="de-DE" w:eastAsia="ja-JP" w:bidi="fa-IR"/>
        </w:rPr>
        <w:br/>
        <w:t>использования территории настоящими Правилами установлен</w:t>
      </w:r>
      <w:r w:rsidRPr="00A07599">
        <w:rPr>
          <w:rFonts w:ascii="Times New Roman" w:eastAsia="Andale Sans UI" w:hAnsi="Times New Roman" w:cs="Tahoma"/>
          <w:bCs/>
          <w:color w:val="000000"/>
          <w:kern w:val="3"/>
          <w:sz w:val="24"/>
          <w:szCs w:val="24"/>
          <w:lang w:val="de-DE" w:eastAsia="ja-JP" w:bidi="fa-IR"/>
        </w:rPr>
        <w:br/>
        <w:t>Градостроительный регламент по видам и предельным параметрам</w:t>
      </w:r>
      <w:r w:rsidRPr="00A07599">
        <w:rPr>
          <w:rFonts w:ascii="Times New Roman" w:eastAsia="Andale Sans UI" w:hAnsi="Times New Roman" w:cs="Tahoma"/>
          <w:bCs/>
          <w:color w:val="000000"/>
          <w:kern w:val="3"/>
          <w:sz w:val="24"/>
          <w:szCs w:val="24"/>
          <w:lang w:val="de-DE" w:eastAsia="ja-JP" w:bidi="fa-IR"/>
        </w:rPr>
        <w:br/>
        <w:t>разрешенного использования земельных участков и объектов капитального</w:t>
      </w:r>
      <w:r w:rsidRPr="00A07599">
        <w:rPr>
          <w:rFonts w:ascii="Times New Roman" w:eastAsia="Andale Sans UI" w:hAnsi="Times New Roman" w:cs="Tahoma"/>
          <w:bCs/>
          <w:color w:val="000000"/>
          <w:kern w:val="3"/>
          <w:sz w:val="24"/>
          <w:szCs w:val="24"/>
          <w:lang w:val="de-DE" w:eastAsia="ja-JP" w:bidi="fa-IR"/>
        </w:rPr>
        <w:br/>
        <w:t>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При этом границы территориальных зон должны отвечать требованию</w:t>
      </w:r>
      <w:r w:rsidRPr="00A07599">
        <w:rPr>
          <w:rFonts w:ascii="Times New Roman" w:eastAsia="Andale Sans UI" w:hAnsi="Times New Roman" w:cs="Tahoma"/>
          <w:bCs/>
          <w:color w:val="000000"/>
          <w:kern w:val="3"/>
          <w:sz w:val="24"/>
          <w:szCs w:val="24"/>
          <w:lang w:val="de-DE" w:eastAsia="ja-JP" w:bidi="fa-IR"/>
        </w:rPr>
        <w:br/>
        <w:t>однозначной идентификации принадлежности каждого земельного участка (за</w:t>
      </w:r>
      <w:r w:rsidRPr="00A07599">
        <w:rPr>
          <w:rFonts w:ascii="Times New Roman" w:eastAsia="Andale Sans UI" w:hAnsi="Times New Roman" w:cs="Tahoma"/>
          <w:bCs/>
          <w:color w:val="000000"/>
          <w:kern w:val="3"/>
          <w:sz w:val="24"/>
          <w:szCs w:val="24"/>
          <w:lang w:val="de-DE" w:eastAsia="ja-JP" w:bidi="fa-IR"/>
        </w:rPr>
        <w:br/>
        <w:t>исключением земельных участков линейных объектов) только одной</w:t>
      </w:r>
      <w:r w:rsidRPr="00A07599">
        <w:rPr>
          <w:rFonts w:ascii="Times New Roman" w:eastAsia="Andale Sans UI" w:hAnsi="Times New Roman" w:cs="Tahoma"/>
          <w:bCs/>
          <w:color w:val="000000"/>
          <w:kern w:val="3"/>
          <w:sz w:val="24"/>
          <w:szCs w:val="24"/>
          <w:lang w:val="de-DE" w:eastAsia="ja-JP" w:bidi="fa-IR"/>
        </w:rPr>
        <w:br/>
        <w:t>территориальной зоне, выделенной на карте градостроительного зонирования.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Формирование одного земельного участка из нескольких земельных</w:t>
      </w:r>
      <w:r w:rsidRPr="00A07599">
        <w:rPr>
          <w:rFonts w:ascii="Times New Roman" w:eastAsia="Andale Sans UI" w:hAnsi="Times New Roman" w:cs="Tahoma"/>
          <w:bCs/>
          <w:color w:val="000000"/>
          <w:kern w:val="3"/>
          <w:sz w:val="24"/>
          <w:szCs w:val="24"/>
          <w:lang w:val="de-DE" w:eastAsia="ja-JP" w:bidi="fa-IR"/>
        </w:rPr>
        <w:br/>
        <w:t>участков, расположенных в различных территориальных зонах, не допускается.</w:t>
      </w:r>
      <w:r w:rsidRPr="00A07599">
        <w:rPr>
          <w:rFonts w:ascii="Times New Roman" w:eastAsia="Andale Sans UI" w:hAnsi="Times New Roman" w:cs="Tahoma"/>
          <w:bCs/>
          <w:color w:val="000000"/>
          <w:kern w:val="3"/>
          <w:sz w:val="24"/>
          <w:szCs w:val="24"/>
          <w:lang w:val="de-DE" w:eastAsia="ja-JP" w:bidi="fa-IR"/>
        </w:rPr>
        <w:br/>
        <w:t>Территориальные зоны, как правило, не устанавливаются применительно к</w:t>
      </w:r>
      <w:r w:rsidRPr="00A07599">
        <w:rPr>
          <w:rFonts w:ascii="Times New Roman" w:eastAsia="Andale Sans UI" w:hAnsi="Times New Roman" w:cs="Tahoma"/>
          <w:bCs/>
          <w:color w:val="000000"/>
          <w:kern w:val="3"/>
          <w:sz w:val="24"/>
          <w:szCs w:val="24"/>
          <w:lang w:val="de-DE" w:eastAsia="ja-JP" w:bidi="fa-IR"/>
        </w:rPr>
        <w:br/>
        <w:t>одному земельному участку.</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Границы территориальных зон и градостроительные регламенты</w:t>
      </w:r>
      <w:r w:rsidRPr="00A07599">
        <w:rPr>
          <w:rFonts w:ascii="Times New Roman" w:eastAsia="Andale Sans UI" w:hAnsi="Times New Roman" w:cs="Tahoma"/>
          <w:bCs/>
          <w:color w:val="000000"/>
          <w:kern w:val="3"/>
          <w:sz w:val="24"/>
          <w:szCs w:val="24"/>
          <w:lang w:val="de-DE" w:eastAsia="ja-JP" w:bidi="fa-IR"/>
        </w:rPr>
        <w:br/>
        <w:t>устанавливаются с учетом общности функциональных и параметрических</w:t>
      </w:r>
      <w:r w:rsidRPr="00A07599">
        <w:rPr>
          <w:rFonts w:ascii="Times New Roman" w:eastAsia="Andale Sans UI" w:hAnsi="Times New Roman" w:cs="Tahoma"/>
          <w:bCs/>
          <w:color w:val="000000"/>
          <w:kern w:val="3"/>
          <w:sz w:val="24"/>
          <w:szCs w:val="24"/>
          <w:lang w:val="de-DE" w:eastAsia="ja-JP" w:bidi="fa-IR"/>
        </w:rPr>
        <w:br/>
        <w:t>характеристик земельных участков и объектов капитального строительства, а</w:t>
      </w:r>
      <w:r w:rsidRPr="00A07599">
        <w:rPr>
          <w:rFonts w:ascii="Times New Roman" w:eastAsia="Andale Sans UI" w:hAnsi="Times New Roman" w:cs="Tahoma"/>
          <w:bCs/>
          <w:color w:val="000000"/>
          <w:kern w:val="3"/>
          <w:sz w:val="24"/>
          <w:szCs w:val="24"/>
          <w:lang w:val="de-DE" w:eastAsia="ja-JP" w:bidi="fa-IR"/>
        </w:rPr>
        <w:br/>
        <w:t>также требований об учете прав и законных интересов правообладателей</w:t>
      </w:r>
      <w:r w:rsidRPr="00A07599">
        <w:rPr>
          <w:rFonts w:ascii="Times New Roman" w:eastAsia="Andale Sans UI" w:hAnsi="Times New Roman" w:cs="Tahoma"/>
          <w:bCs/>
          <w:color w:val="000000"/>
          <w:kern w:val="3"/>
          <w:sz w:val="24"/>
          <w:szCs w:val="24"/>
          <w:lang w:val="de-DE" w:eastAsia="ja-JP" w:bidi="fa-IR"/>
        </w:rPr>
        <w:br/>
        <w:t>земельных участков 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Границы территориальных зон на карте градостроительного зонирования</w:t>
      </w:r>
      <w:r w:rsidRPr="00A07599">
        <w:rPr>
          <w:rFonts w:ascii="Times New Roman" w:eastAsia="Andale Sans UI" w:hAnsi="Times New Roman" w:cs="Tahoma"/>
          <w:bCs/>
          <w:color w:val="000000"/>
          <w:kern w:val="3"/>
          <w:sz w:val="24"/>
          <w:szCs w:val="24"/>
          <w:lang w:val="de-DE" w:eastAsia="ja-JP" w:bidi="fa-IR"/>
        </w:rPr>
        <w:br/>
        <w:t>установлены преимущественно в привязке к границам базисных кварталов</w:t>
      </w:r>
      <w:r w:rsidRPr="00A07599">
        <w:rPr>
          <w:rFonts w:ascii="Times New Roman" w:eastAsia="Andale Sans UI" w:hAnsi="Times New Roman" w:cs="Tahoma"/>
          <w:bCs/>
          <w:color w:val="000000"/>
          <w:kern w:val="3"/>
          <w:sz w:val="24"/>
          <w:szCs w:val="24"/>
          <w:lang w:val="de-DE" w:eastAsia="ja-JP" w:bidi="fa-IR"/>
        </w:rPr>
        <w:br/>
        <w:t>земельного кадастра. В случае, если в пределах территории базисного квартала</w:t>
      </w:r>
      <w:r w:rsidRPr="00A07599">
        <w:rPr>
          <w:rFonts w:ascii="Times New Roman" w:eastAsia="Andale Sans UI" w:hAnsi="Times New Roman" w:cs="Tahoma"/>
          <w:bCs/>
          <w:color w:val="000000"/>
          <w:kern w:val="3"/>
          <w:sz w:val="24"/>
          <w:szCs w:val="24"/>
          <w:lang w:val="de-DE" w:eastAsia="ja-JP" w:bidi="fa-IR"/>
        </w:rPr>
        <w:br/>
        <w:t>размещаются или планируются к размещению объекты, виды использования</w:t>
      </w:r>
      <w:r w:rsidRPr="00A07599">
        <w:rPr>
          <w:rFonts w:ascii="Times New Roman" w:eastAsia="Andale Sans UI" w:hAnsi="Times New Roman" w:cs="Tahoma"/>
          <w:bCs/>
          <w:color w:val="000000"/>
          <w:kern w:val="3"/>
          <w:sz w:val="24"/>
          <w:szCs w:val="24"/>
          <w:lang w:val="de-DE" w:eastAsia="ja-JP" w:bidi="fa-IR"/>
        </w:rPr>
        <w:br/>
        <w:t>которых соотносятся с разными территориальными зонами и их размещение</w:t>
      </w:r>
      <w:r w:rsidRPr="00A07599">
        <w:rPr>
          <w:rFonts w:ascii="Times New Roman" w:eastAsia="Andale Sans UI" w:hAnsi="Times New Roman" w:cs="Tahoma"/>
          <w:bCs/>
          <w:color w:val="000000"/>
          <w:kern w:val="3"/>
          <w:sz w:val="24"/>
          <w:szCs w:val="24"/>
          <w:lang w:val="de-DE" w:eastAsia="ja-JP" w:bidi="fa-IR"/>
        </w:rPr>
        <w:br/>
        <w:t>соответствует положениям Генерального плана</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сельского</w:t>
      </w:r>
      <w:r w:rsidRPr="00A07599">
        <w:rPr>
          <w:rFonts w:ascii="Times New Roman" w:eastAsia="Andale Sans UI" w:hAnsi="Times New Roman" w:cs="Tahoma"/>
          <w:bCs/>
          <w:color w:val="000000"/>
          <w:kern w:val="3"/>
          <w:sz w:val="24"/>
          <w:szCs w:val="24"/>
          <w:lang w:val="de-DE" w:eastAsia="ja-JP" w:bidi="fa-IR"/>
        </w:rPr>
        <w:br/>
        <w:t xml:space="preserve">поселения </w:t>
      </w:r>
      <w:r w:rsidR="004C4522">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bCs/>
          <w:color w:val="000000"/>
          <w:kern w:val="3"/>
          <w:sz w:val="24"/>
          <w:szCs w:val="24"/>
          <w:lang w:val="de-DE" w:eastAsia="ja-JP" w:bidi="fa-IR"/>
        </w:rPr>
        <w:t xml:space="preserve"> сельсовет муниципального района Бакалинский район</w:t>
      </w:r>
      <w:r w:rsidRPr="00A07599">
        <w:rPr>
          <w:rFonts w:ascii="Times New Roman" w:eastAsia="Andale Sans UI" w:hAnsi="Times New Roman" w:cs="Tahoma"/>
          <w:bCs/>
          <w:color w:val="000000"/>
          <w:kern w:val="3"/>
          <w:sz w:val="24"/>
          <w:szCs w:val="24"/>
          <w:lang w:val="de-DE" w:eastAsia="ja-JP" w:bidi="fa-IR"/>
        </w:rPr>
        <w:br/>
        <w:t>Республики Башкортостан, то территория базисного квартала делится на части,</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относящиеся к разным территориальным зонам</w:t>
      </w:r>
      <w:r w:rsidRPr="00A07599">
        <w:rPr>
          <w:rFonts w:ascii="Times New Roman" w:eastAsia="Andale Sans UI" w:hAnsi="Times New Roman" w:cs="Tahoma"/>
          <w:bCs/>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 этом границы территориальных зон устанавливаются в увязке с</w:t>
      </w:r>
      <w:r w:rsidRPr="00A07599">
        <w:rPr>
          <w:rFonts w:ascii="Times New Roman" w:eastAsia="Andale Sans UI" w:hAnsi="Times New Roman" w:cs="Tahoma"/>
          <w:kern w:val="3"/>
          <w:sz w:val="24"/>
          <w:szCs w:val="24"/>
          <w:lang w:val="de-DE" w:eastAsia="ja-JP" w:bidi="fa-IR"/>
        </w:rPr>
        <w:br/>
        <w:t>территориальными объектами, имеющими однозначную картографическую</w:t>
      </w:r>
      <w:r w:rsidRPr="00A07599">
        <w:rPr>
          <w:rFonts w:ascii="Times New Roman" w:eastAsia="Andale Sans UI" w:hAnsi="Times New Roman" w:cs="Tahoma"/>
          <w:kern w:val="3"/>
          <w:sz w:val="24"/>
          <w:szCs w:val="24"/>
          <w:lang w:val="de-DE" w:eastAsia="ja-JP" w:bidi="fa-IR"/>
        </w:rPr>
        <w:br/>
        <w:t xml:space="preserve">проекцию: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линиями магистралей, улиц, проездов, разделяющих транспортные потоки</w:t>
      </w:r>
      <w:r w:rsidRPr="00A07599">
        <w:rPr>
          <w:rFonts w:ascii="Times New Roman" w:eastAsia="Andale Sans UI" w:hAnsi="Times New Roman" w:cs="Tahoma"/>
          <w:kern w:val="3"/>
          <w:sz w:val="24"/>
          <w:szCs w:val="24"/>
          <w:lang w:val="de-DE" w:eastAsia="ja-JP" w:bidi="fa-IR"/>
        </w:rPr>
        <w:br/>
        <w:t xml:space="preserve">противоположных направлений;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красными линиями;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границами 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границами или осями полос отвода для коммуникаций;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-административными границами</w:t>
      </w:r>
      <w:r w:rsidRPr="00A07599">
        <w:rPr>
          <w:rFonts w:ascii="Times New Roman" w:eastAsia="Andale Sans UI" w:hAnsi="Times New Roman" w:cs="Tahoma"/>
          <w:kern w:val="3"/>
          <w:sz w:val="24"/>
          <w:szCs w:val="24"/>
          <w:lang w:eastAsia="ja-JP" w:bidi="fa-IR"/>
        </w:rPr>
        <w:t xml:space="preserve"> с</w:t>
      </w:r>
      <w:r w:rsidRPr="00A07599">
        <w:rPr>
          <w:rFonts w:ascii="Times New Roman" w:eastAsia="Andale Sans UI" w:hAnsi="Times New Roman" w:cs="Tahoma"/>
          <w:kern w:val="3"/>
          <w:sz w:val="24"/>
          <w:szCs w:val="24"/>
          <w:lang w:val="de-DE" w:eastAsia="ja-JP" w:bidi="fa-IR"/>
        </w:rPr>
        <w:t>ельского поселения</w:t>
      </w:r>
      <w:r w:rsidRPr="00A07599">
        <w:rPr>
          <w:rFonts w:ascii="Times New Roman" w:eastAsia="Andale Sans UI" w:hAnsi="Times New Roman" w:cs="Tahoma"/>
          <w:kern w:val="3"/>
          <w:sz w:val="24"/>
          <w:szCs w:val="24"/>
          <w:lang w:val="de-DE" w:eastAsia="ja-JP" w:bidi="fa-IR"/>
        </w:rPr>
        <w:br/>
      </w:r>
      <w:r w:rsidR="004C4522">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kern w:val="3"/>
          <w:sz w:val="24"/>
          <w:szCs w:val="24"/>
          <w:lang w:val="de-DE" w:eastAsia="ja-JP" w:bidi="fa-IR"/>
        </w:rPr>
        <w:br/>
        <w:t xml:space="preserve">Башкортостан;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-границами внутригородских административно-территориальных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kern w:val="3"/>
          <w:sz w:val="24"/>
          <w:szCs w:val="24"/>
          <w:lang w:val="de-DE" w:eastAsia="ja-JP" w:bidi="fa-IR"/>
        </w:rPr>
        <w:lastRenderedPageBreak/>
        <w:t xml:space="preserve">образований, микрорайонов;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естественными границами природных объектов;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иными границами, отраженными в составе базисного плана земельного</w:t>
      </w:r>
      <w:r w:rsidRPr="00A07599">
        <w:rPr>
          <w:rFonts w:ascii="Times New Roman" w:eastAsia="Andale Sans UI" w:hAnsi="Times New Roman" w:cs="Tahoma"/>
          <w:kern w:val="3"/>
          <w:sz w:val="24"/>
          <w:szCs w:val="24"/>
          <w:lang w:val="de-DE" w:eastAsia="ja-JP" w:bidi="fa-IR"/>
        </w:rPr>
        <w:br/>
        <w:t>кадастра.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Границы территориальных зон, для которых отсутствует возможность</w:t>
      </w:r>
      <w:r w:rsidRPr="00A07599">
        <w:rPr>
          <w:rFonts w:ascii="Times New Roman" w:eastAsia="Andale Sans UI" w:hAnsi="Times New Roman" w:cs="Tahoma"/>
          <w:kern w:val="3"/>
          <w:sz w:val="24"/>
          <w:szCs w:val="24"/>
          <w:lang w:val="de-DE" w:eastAsia="ja-JP" w:bidi="fa-IR"/>
        </w:rPr>
        <w:br/>
        <w:t>однозначной картографической привязки, определены по условным линиям в</w:t>
      </w:r>
      <w:r w:rsidRPr="00A07599">
        <w:rPr>
          <w:rFonts w:ascii="Times New Roman" w:eastAsia="Andale Sans UI" w:hAnsi="Times New Roman" w:cs="Tahoma"/>
          <w:kern w:val="3"/>
          <w:sz w:val="24"/>
          <w:szCs w:val="24"/>
          <w:lang w:val="de-DE" w:eastAsia="ja-JP" w:bidi="fa-IR"/>
        </w:rPr>
        <w:br/>
        <w:t xml:space="preserve">увязке с границами функциональных зон генерального плана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br/>
        <w:t xml:space="preserve">сельского поселения </w:t>
      </w:r>
      <w:r w:rsidR="00B82AD3">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val="de-DE" w:eastAsia="ja-JP" w:bidi="fa-IR"/>
        </w:rPr>
        <w:br/>
        <w:t>Бакалинский район Республики Башкортостан, границами зон с особыми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условиями использования территории, иными границами, отображенными на</w:t>
      </w:r>
      <w:r w:rsidRPr="00A07599">
        <w:rPr>
          <w:rFonts w:ascii="Times New Roman" w:eastAsia="Andale Sans UI" w:hAnsi="Times New Roman" w:cs="Tahoma"/>
          <w:kern w:val="3"/>
          <w:sz w:val="24"/>
          <w:szCs w:val="24"/>
          <w:lang w:val="de-DE" w:eastAsia="ja-JP" w:bidi="fa-IR"/>
        </w:rPr>
        <w:br/>
        <w:t>топографической основе, используемыми для разработки карты</w:t>
      </w:r>
      <w:r w:rsidRPr="00A07599">
        <w:rPr>
          <w:rFonts w:ascii="Times New Roman" w:eastAsia="Andale Sans UI" w:hAnsi="Times New Roman" w:cs="Tahoma"/>
          <w:kern w:val="3"/>
          <w:sz w:val="24"/>
          <w:szCs w:val="24"/>
          <w:lang w:val="de-DE" w:eastAsia="ja-JP" w:bidi="fa-IR"/>
        </w:rPr>
        <w:br/>
        <w:t>градостроительного зонирования.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Местоположение границ территориальных зон, установленных в увязке с</w:t>
      </w:r>
      <w:r w:rsidRPr="00A07599">
        <w:rPr>
          <w:rFonts w:ascii="Times New Roman" w:eastAsia="Andale Sans UI" w:hAnsi="Times New Roman" w:cs="Tahoma"/>
          <w:kern w:val="3"/>
          <w:sz w:val="24"/>
          <w:szCs w:val="24"/>
          <w:lang w:val="de-DE" w:eastAsia="ja-JP" w:bidi="fa-IR"/>
        </w:rPr>
        <w:br/>
        <w:t>условными линиями, подлежит уточнению в документации по планировке</w:t>
      </w:r>
      <w:r w:rsidRPr="00A07599">
        <w:rPr>
          <w:rFonts w:ascii="Times New Roman" w:eastAsia="Andale Sans UI" w:hAnsi="Times New Roman" w:cs="Tahoma"/>
          <w:kern w:val="3"/>
          <w:sz w:val="24"/>
          <w:szCs w:val="24"/>
          <w:lang w:val="de-DE" w:eastAsia="ja-JP" w:bidi="fa-IR"/>
        </w:rPr>
        <w:br/>
        <w:t>территории и иных документах, принимаемых в соответствии с</w:t>
      </w:r>
      <w:r w:rsidRPr="00A07599">
        <w:rPr>
          <w:rFonts w:ascii="Times New Roman" w:eastAsia="Andale Sans UI" w:hAnsi="Times New Roman" w:cs="Tahoma"/>
          <w:kern w:val="3"/>
          <w:sz w:val="24"/>
          <w:szCs w:val="24"/>
          <w:lang w:val="de-DE" w:eastAsia="ja-JP" w:bidi="fa-IR"/>
        </w:rPr>
        <w:br/>
        <w:t>законодательством Российской Федерации, Республики Башкортостан,</w:t>
      </w:r>
      <w:r w:rsidRPr="00A07599">
        <w:rPr>
          <w:rFonts w:ascii="Times New Roman" w:eastAsia="Andale Sans UI" w:hAnsi="Times New Roman" w:cs="Tahoma"/>
          <w:kern w:val="3"/>
          <w:sz w:val="24"/>
          <w:szCs w:val="24"/>
          <w:lang w:val="de-DE" w:eastAsia="ja-JP" w:bidi="fa-IR"/>
        </w:rPr>
        <w:br/>
        <w:t>муниципального района Бакалинский район и нормативно-правовыми актами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82AD3">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w:t>
      </w:r>
      <w:r w:rsidRPr="00A07599">
        <w:rPr>
          <w:rFonts w:ascii="Times New Roman" w:eastAsia="Andale Sans UI" w:hAnsi="Times New Roman" w:cs="Tahoma"/>
          <w:kern w:val="3"/>
          <w:sz w:val="24"/>
          <w:szCs w:val="24"/>
          <w:lang w:val="de-DE" w:eastAsia="ja-JP" w:bidi="fa-IR"/>
        </w:rPr>
        <w:br/>
        <w:t>Бакалинский район Республики Башкортостан, с последующим внесением</w:t>
      </w:r>
      <w:r w:rsidRPr="00A07599">
        <w:rPr>
          <w:rFonts w:ascii="Times New Roman" w:eastAsia="Andale Sans UI" w:hAnsi="Times New Roman" w:cs="Tahoma"/>
          <w:kern w:val="3"/>
          <w:sz w:val="24"/>
          <w:szCs w:val="24"/>
          <w:lang w:val="de-DE" w:eastAsia="ja-JP" w:bidi="fa-IR"/>
        </w:rPr>
        <w:br/>
        <w:t>соответствующих изменений в настоящие Правила.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Перечни зон с особыми условиями использования территорий,</w:t>
      </w:r>
      <w:r w:rsidRPr="00A07599">
        <w:rPr>
          <w:rFonts w:ascii="Times New Roman" w:eastAsia="Andale Sans UI" w:hAnsi="Times New Roman" w:cs="Tahoma"/>
          <w:kern w:val="3"/>
          <w:sz w:val="24"/>
          <w:szCs w:val="24"/>
          <w:lang w:val="de-DE" w:eastAsia="ja-JP" w:bidi="fa-IR"/>
        </w:rPr>
        <w:br/>
        <w:t>отображение их границ на карте градостроительного зонирования и ограничения</w:t>
      </w:r>
      <w:r w:rsidRPr="00A07599">
        <w:rPr>
          <w:rFonts w:ascii="Times New Roman" w:eastAsia="Andale Sans UI" w:hAnsi="Times New Roman" w:cs="Tahoma"/>
          <w:kern w:val="3"/>
          <w:sz w:val="24"/>
          <w:szCs w:val="24"/>
          <w:lang w:val="de-DE" w:eastAsia="ja-JP" w:bidi="fa-IR"/>
        </w:rPr>
        <w:br/>
        <w:t>использования земельных участков и объектов капитального строительства на</w:t>
      </w:r>
      <w:r w:rsidRPr="00A07599">
        <w:rPr>
          <w:rFonts w:ascii="Times New Roman" w:eastAsia="Andale Sans UI" w:hAnsi="Times New Roman" w:cs="Tahoma"/>
          <w:kern w:val="3"/>
          <w:sz w:val="24"/>
          <w:szCs w:val="24"/>
          <w:lang w:val="de-DE" w:eastAsia="ja-JP" w:bidi="fa-IR"/>
        </w:rPr>
        <w:br/>
        <w:t>их территории указаны в соответствии с нормативными правовыми актами и иной</w:t>
      </w:r>
      <w:r w:rsidRPr="00A07599">
        <w:rPr>
          <w:rFonts w:ascii="Times New Roman" w:eastAsia="Andale Sans UI" w:hAnsi="Times New Roman" w:cs="Tahoma"/>
          <w:kern w:val="3"/>
          <w:sz w:val="24"/>
          <w:szCs w:val="24"/>
          <w:lang w:val="de-DE" w:eastAsia="ja-JP" w:bidi="fa-IR"/>
        </w:rPr>
        <w:br/>
        <w:t>нормативно-технической документацией Российской Федерации, Республики</w:t>
      </w:r>
      <w:r w:rsidRPr="00A07599">
        <w:rPr>
          <w:rFonts w:ascii="Times New Roman" w:eastAsia="Andale Sans UI" w:hAnsi="Times New Roman" w:cs="Tahoma"/>
          <w:kern w:val="3"/>
          <w:sz w:val="24"/>
          <w:szCs w:val="24"/>
          <w:lang w:val="de-DE" w:eastAsia="ja-JP" w:bidi="fa-IR"/>
        </w:rPr>
        <w:br/>
        <w:t>Башкортостан, муниципального района Бакалинский район и сельского</w:t>
      </w:r>
      <w:r w:rsidRPr="00A07599">
        <w:rPr>
          <w:rFonts w:ascii="Times New Roman" w:eastAsia="Andale Sans UI" w:hAnsi="Times New Roman" w:cs="Tahoma"/>
          <w:kern w:val="3"/>
          <w:sz w:val="24"/>
          <w:szCs w:val="24"/>
          <w:lang w:val="de-DE" w:eastAsia="ja-JP" w:bidi="fa-IR"/>
        </w:rPr>
        <w:br/>
        <w:t xml:space="preserve">поселения </w:t>
      </w:r>
      <w:r w:rsidR="00B82AD3">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На карте зон действия ограничений по условиям охраны объектов</w:t>
      </w:r>
      <w:r w:rsidRPr="00A07599">
        <w:rPr>
          <w:rFonts w:ascii="Times New Roman" w:eastAsia="Andale Sans UI" w:hAnsi="Times New Roman" w:cs="Tahoma"/>
          <w:kern w:val="3"/>
          <w:sz w:val="24"/>
          <w:szCs w:val="24"/>
          <w:lang w:val="de-DE" w:eastAsia="ja-JP" w:bidi="fa-IR"/>
        </w:rPr>
        <w:br/>
        <w:t>культурного наследия отображаются принятые в соответствии с</w:t>
      </w:r>
      <w:r w:rsidRPr="00A07599">
        <w:rPr>
          <w:rFonts w:ascii="Times New Roman" w:eastAsia="Andale Sans UI" w:hAnsi="Times New Roman" w:cs="Tahoma"/>
          <w:kern w:val="3"/>
          <w:sz w:val="24"/>
          <w:szCs w:val="24"/>
          <w:lang w:val="de-DE" w:eastAsia="ja-JP" w:bidi="fa-IR"/>
        </w:rPr>
        <w:br/>
        <w:t>законодательством об охране объектов культурного наследия решения проекта</w:t>
      </w:r>
      <w:r w:rsidRPr="00A07599">
        <w:rPr>
          <w:rFonts w:ascii="Times New Roman" w:eastAsia="Andale Sans UI" w:hAnsi="Times New Roman" w:cs="Tahoma"/>
          <w:kern w:val="3"/>
          <w:sz w:val="24"/>
          <w:szCs w:val="24"/>
          <w:lang w:val="de-DE" w:eastAsia="ja-JP" w:bidi="fa-IR"/>
        </w:rPr>
        <w:br/>
        <w:t>зон охраны объектов наследия, иных документов в части границ таких зон.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Для земельного участка или объектов капитального строительства,</w:t>
      </w:r>
      <w:r w:rsidRPr="00A07599">
        <w:rPr>
          <w:rFonts w:ascii="Times New Roman" w:eastAsia="Andale Sans UI" w:hAnsi="Times New Roman" w:cs="Tahoma"/>
          <w:kern w:val="3"/>
          <w:sz w:val="24"/>
          <w:szCs w:val="24"/>
          <w:lang w:val="de-DE" w:eastAsia="ja-JP" w:bidi="fa-IR"/>
        </w:rPr>
        <w:br/>
        <w:t>расположенного в зоне с особыми условиями использования территории, а также</w:t>
      </w:r>
      <w:r w:rsidRPr="00A07599">
        <w:rPr>
          <w:rFonts w:ascii="Times New Roman" w:eastAsia="Andale Sans UI" w:hAnsi="Times New Roman" w:cs="Tahoma"/>
          <w:kern w:val="3"/>
          <w:sz w:val="24"/>
          <w:szCs w:val="24"/>
          <w:lang w:val="de-DE" w:eastAsia="ja-JP" w:bidi="fa-IR"/>
        </w:rPr>
        <w:br/>
        <w:t>на территории особого градостроительного контроля, градостроительным</w:t>
      </w:r>
      <w:r w:rsidRPr="00A07599">
        <w:rPr>
          <w:rFonts w:ascii="Times New Roman" w:eastAsia="Andale Sans UI" w:hAnsi="Times New Roman" w:cs="Tahoma"/>
          <w:kern w:val="3"/>
          <w:sz w:val="24"/>
          <w:szCs w:val="24"/>
          <w:lang w:val="de-DE" w:eastAsia="ja-JP" w:bidi="fa-IR"/>
        </w:rPr>
        <w:br/>
        <w:t>регламентом в составе ограничений (требований) может быть указана</w:t>
      </w:r>
      <w:r w:rsidRPr="00A07599">
        <w:rPr>
          <w:rFonts w:ascii="Times New Roman" w:eastAsia="Andale Sans UI" w:hAnsi="Times New Roman" w:cs="Tahoma"/>
          <w:kern w:val="3"/>
          <w:sz w:val="24"/>
          <w:szCs w:val="24"/>
          <w:lang w:val="de-DE" w:eastAsia="ja-JP" w:bidi="fa-IR"/>
        </w:rPr>
        <w:br/>
        <w:t>возможность установления уполномоченными исполнительным органами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местного самоуправления дополнительных требований к его использованию,</w:t>
      </w:r>
      <w:r w:rsidRPr="00A07599">
        <w:rPr>
          <w:rFonts w:ascii="Times New Roman" w:eastAsia="Andale Sans UI" w:hAnsi="Times New Roman" w:cs="Tahoma"/>
          <w:kern w:val="3"/>
          <w:sz w:val="24"/>
          <w:szCs w:val="24"/>
          <w:lang w:val="de-DE" w:eastAsia="ja-JP" w:bidi="fa-IR"/>
        </w:rPr>
        <w:br/>
        <w:t>подлежащих соблюдению при разработке проектной документации.</w:t>
      </w: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Для каждого земельного участка или объекта капитального</w:t>
      </w:r>
      <w:r w:rsidRPr="00A07599">
        <w:rPr>
          <w:rFonts w:ascii="Times New Roman" w:eastAsia="Andale Sans UI" w:hAnsi="Times New Roman" w:cs="Tahoma"/>
          <w:kern w:val="3"/>
          <w:sz w:val="24"/>
          <w:szCs w:val="24"/>
          <w:lang w:val="de-DE" w:eastAsia="ja-JP" w:bidi="fa-IR"/>
        </w:rPr>
        <w:br/>
        <w:t>строительства, расположенного на территории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сельского поселения</w:t>
      </w:r>
      <w:r w:rsidRPr="00A07599">
        <w:rPr>
          <w:rFonts w:ascii="Times New Roman" w:eastAsia="Andale Sans UI" w:hAnsi="Times New Roman" w:cs="Tahoma"/>
          <w:kern w:val="3"/>
          <w:sz w:val="24"/>
          <w:szCs w:val="24"/>
          <w:lang w:val="de-DE" w:eastAsia="ja-JP" w:bidi="fa-IR"/>
        </w:rPr>
        <w:br/>
      </w:r>
      <w:r w:rsidR="00B82AD3">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kern w:val="3"/>
          <w:sz w:val="24"/>
          <w:szCs w:val="24"/>
          <w:lang w:val="de-DE" w:eastAsia="ja-JP" w:bidi="fa-IR"/>
        </w:rPr>
        <w:br/>
        <w:t>Башкортостан, разрешенным считается такое использование, которое</w:t>
      </w:r>
      <w:r w:rsidRPr="00A07599">
        <w:rPr>
          <w:rFonts w:ascii="Times New Roman" w:eastAsia="Andale Sans UI" w:hAnsi="Times New Roman" w:cs="Tahoma"/>
          <w:kern w:val="3"/>
          <w:sz w:val="24"/>
          <w:szCs w:val="24"/>
          <w:lang w:val="de-DE" w:eastAsia="ja-JP" w:bidi="fa-IR"/>
        </w:rPr>
        <w:br/>
        <w:t>соответствует: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градостроительным регламентам;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ограничениям по условиям охраны объектов культурного наследия (в</w:t>
      </w:r>
      <w:r w:rsidRPr="00A07599">
        <w:rPr>
          <w:rFonts w:ascii="Times New Roman" w:eastAsia="Andale Sans UI" w:hAnsi="Times New Roman" w:cs="Tahoma"/>
          <w:kern w:val="3"/>
          <w:sz w:val="24"/>
          <w:szCs w:val="24"/>
          <w:lang w:val="de-DE" w:eastAsia="ja-JP" w:bidi="fa-IR"/>
        </w:rPr>
        <w:br/>
        <w:t>случаях, когда земельный участок или объект капитального строительства</w:t>
      </w:r>
      <w:r w:rsidRPr="00A07599">
        <w:rPr>
          <w:rFonts w:ascii="Times New Roman" w:eastAsia="Andale Sans UI" w:hAnsi="Times New Roman" w:cs="Tahoma"/>
          <w:kern w:val="3"/>
          <w:sz w:val="24"/>
          <w:szCs w:val="24"/>
          <w:lang w:val="de-DE" w:eastAsia="ja-JP" w:bidi="fa-IR"/>
        </w:rPr>
        <w:br/>
        <w:t>расположен в зонах действия соответствующих ограничений);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-ограничениям по экологическим и санитарно-эпидемиологическим</w:t>
      </w:r>
      <w:r w:rsidRPr="00A07599">
        <w:rPr>
          <w:rFonts w:ascii="Times New Roman" w:eastAsia="Andale Sans UI" w:hAnsi="Times New Roman" w:cs="Tahoma"/>
          <w:kern w:val="3"/>
          <w:sz w:val="24"/>
          <w:szCs w:val="24"/>
          <w:lang w:val="de-DE" w:eastAsia="ja-JP" w:bidi="fa-IR"/>
        </w:rPr>
        <w:br/>
        <w:t>условиям, в случаях, когда земельный участок или объект капитального</w:t>
      </w:r>
      <w:r w:rsidRPr="00A07599">
        <w:rPr>
          <w:rFonts w:ascii="Times New Roman" w:eastAsia="Andale Sans UI" w:hAnsi="Times New Roman" w:cs="Tahoma"/>
          <w:kern w:val="3"/>
          <w:sz w:val="24"/>
          <w:szCs w:val="24"/>
          <w:lang w:val="de-DE" w:eastAsia="ja-JP" w:bidi="fa-IR"/>
        </w:rPr>
        <w:br/>
        <w:t xml:space="preserve">строительства расположен в зонах действия соответствующих ограничений;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иным документально зафиксированным ограничениям на использование</w:t>
      </w:r>
      <w:r w:rsidRPr="00A07599">
        <w:rPr>
          <w:rFonts w:ascii="Times New Roman" w:eastAsia="Andale Sans UI" w:hAnsi="Times New Roman" w:cs="Tahoma"/>
          <w:kern w:val="3"/>
          <w:sz w:val="24"/>
          <w:szCs w:val="24"/>
          <w:lang w:val="de-DE" w:eastAsia="ja-JP" w:bidi="fa-IR"/>
        </w:rPr>
        <w:br/>
        <w:t>земельных участков и объектов капитального строительства, включая</w:t>
      </w:r>
      <w:r w:rsidRPr="00A07599">
        <w:rPr>
          <w:rFonts w:ascii="Times New Roman" w:eastAsia="Andale Sans UI" w:hAnsi="Times New Roman" w:cs="Tahoma"/>
          <w:kern w:val="3"/>
          <w:sz w:val="24"/>
          <w:szCs w:val="24"/>
          <w:lang w:val="de-DE" w:eastAsia="ja-JP" w:bidi="fa-IR"/>
        </w:rPr>
        <w:br/>
        <w:t>нормативные правовые акты об установлении публичных сервитутов, договоры</w:t>
      </w:r>
      <w:r w:rsidRPr="00A07599">
        <w:rPr>
          <w:rFonts w:ascii="Times New Roman" w:eastAsia="Andale Sans UI" w:hAnsi="Times New Roman" w:cs="Tahoma"/>
          <w:kern w:val="3"/>
          <w:sz w:val="24"/>
          <w:szCs w:val="24"/>
          <w:lang w:val="de-DE" w:eastAsia="ja-JP" w:bidi="fa-IR"/>
        </w:rPr>
        <w:br/>
        <w:t>об установлении частных сервитутов, иные предусмотренные законодательством</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Градостроительный регламент в части видов разрешенного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kern w:val="3"/>
          <w:sz w:val="24"/>
          <w:szCs w:val="24"/>
          <w:lang w:val="de-DE" w:eastAsia="ja-JP" w:bidi="fa-IR"/>
        </w:rPr>
        <w:lastRenderedPageBreak/>
        <w:t>использования земельных участков и объектов капитального строительства</w:t>
      </w:r>
      <w:r w:rsidRPr="00A07599">
        <w:rPr>
          <w:rFonts w:ascii="Times New Roman" w:eastAsia="Andale Sans UI" w:hAnsi="Times New Roman" w:cs="Tahoma"/>
          <w:kern w:val="3"/>
          <w:sz w:val="24"/>
          <w:szCs w:val="24"/>
          <w:lang w:val="de-DE" w:eastAsia="ja-JP" w:bidi="fa-IR"/>
        </w:rPr>
        <w:br/>
        <w:t>включает: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основные виды разрешенного использования земельных участков и</w:t>
      </w:r>
      <w:r w:rsidRPr="00A07599">
        <w:rPr>
          <w:rFonts w:ascii="Times New Roman" w:eastAsia="Andale Sans UI" w:hAnsi="Times New Roman" w:cs="Tahoma"/>
          <w:kern w:val="3"/>
          <w:sz w:val="24"/>
          <w:szCs w:val="24"/>
          <w:lang w:val="de-DE" w:eastAsia="ja-JP" w:bidi="fa-IR"/>
        </w:rPr>
        <w:br/>
        <w:t>объектов капитального строительства, которые при условии соблюдения</w:t>
      </w:r>
      <w:r w:rsidRPr="00A07599">
        <w:rPr>
          <w:rFonts w:ascii="Times New Roman" w:eastAsia="Andale Sans UI" w:hAnsi="Times New Roman" w:cs="Tahoma"/>
          <w:kern w:val="3"/>
          <w:sz w:val="24"/>
          <w:szCs w:val="24"/>
          <w:lang w:val="de-DE" w:eastAsia="ja-JP" w:bidi="fa-IR"/>
        </w:rPr>
        <w:br/>
        <w:t>требований технических регламентов (а вплоть до их вступления в</w:t>
      </w:r>
      <w:r w:rsidRPr="00A07599">
        <w:rPr>
          <w:rFonts w:ascii="Times New Roman" w:eastAsia="Andale Sans UI" w:hAnsi="Times New Roman" w:cs="Tahoma"/>
          <w:kern w:val="3"/>
          <w:sz w:val="24"/>
          <w:szCs w:val="24"/>
          <w:lang w:val="de-DE" w:eastAsia="ja-JP" w:bidi="fa-IR"/>
        </w:rPr>
        <w:br/>
        <w:t>установленном порядке в силу нормативных технических документов в части, не</w:t>
      </w:r>
      <w:r w:rsidRPr="00A07599">
        <w:rPr>
          <w:rFonts w:ascii="Times New Roman" w:eastAsia="Andale Sans UI" w:hAnsi="Times New Roman" w:cs="Tahoma"/>
          <w:kern w:val="3"/>
          <w:sz w:val="24"/>
          <w:szCs w:val="24"/>
          <w:lang w:val="de-DE" w:eastAsia="ja-JP" w:bidi="fa-IR"/>
        </w:rPr>
        <w:br/>
        <w:t>противоречащей Федеральному закону «О техническом регулировании» и</w:t>
      </w:r>
      <w:r w:rsidRPr="00A07599">
        <w:rPr>
          <w:rFonts w:ascii="Times New Roman" w:eastAsia="Andale Sans UI" w:hAnsi="Times New Roman" w:cs="Tahoma"/>
          <w:kern w:val="3"/>
          <w:sz w:val="24"/>
          <w:szCs w:val="24"/>
          <w:lang w:val="de-DE" w:eastAsia="ja-JP" w:bidi="fa-IR"/>
        </w:rPr>
        <w:br/>
        <w:t>Градостроительному кодексу Российской Федерации) не могут быть запрещены;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условно разрешенные виды использования, требующие получения</w:t>
      </w:r>
      <w:r w:rsidRPr="00A07599">
        <w:rPr>
          <w:rFonts w:ascii="Times New Roman" w:eastAsia="Andale Sans UI" w:hAnsi="Times New Roman" w:cs="Tahoma"/>
          <w:kern w:val="3"/>
          <w:sz w:val="24"/>
          <w:szCs w:val="24"/>
          <w:lang w:val="de-DE" w:eastAsia="ja-JP" w:bidi="fa-IR"/>
        </w:rPr>
        <w:br/>
        <w:t>разрешения, которое принимается по результатам специального согласования,</w:t>
      </w:r>
      <w:r w:rsidRPr="00A07599">
        <w:rPr>
          <w:rFonts w:ascii="Times New Roman" w:eastAsia="Andale Sans UI" w:hAnsi="Times New Roman" w:cs="Tahoma"/>
          <w:kern w:val="3"/>
          <w:sz w:val="24"/>
          <w:szCs w:val="24"/>
          <w:lang w:val="de-DE" w:eastAsia="ja-JP" w:bidi="fa-IR"/>
        </w:rPr>
        <w:br/>
        <w:t>проводимого, в том числе, с применением процедуры публичных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вспомогательные виды разрешенного использования, допустимые только</w:t>
      </w:r>
      <w:r w:rsidRPr="00A07599">
        <w:rPr>
          <w:rFonts w:ascii="Times New Roman" w:eastAsia="Andale Sans UI" w:hAnsi="Times New Roman" w:cs="Tahoma"/>
          <w:kern w:val="3"/>
          <w:sz w:val="24"/>
          <w:szCs w:val="24"/>
          <w:lang w:val="de-DE" w:eastAsia="ja-JP" w:bidi="fa-IR"/>
        </w:rPr>
        <w:br/>
        <w:t>в качестве дополнительных по отношению к основным видам разрешенного</w:t>
      </w:r>
      <w:r w:rsidRPr="00A07599">
        <w:rPr>
          <w:rFonts w:ascii="Times New Roman" w:eastAsia="Andale Sans UI" w:hAnsi="Times New Roman" w:cs="Tahoma"/>
          <w:kern w:val="3"/>
          <w:sz w:val="24"/>
          <w:szCs w:val="24"/>
          <w:lang w:val="de-DE" w:eastAsia="ja-JP" w:bidi="fa-IR"/>
        </w:rPr>
        <w:br/>
        <w:t>использования и условно разрешенным видам использования и осуществляемые</w:t>
      </w:r>
      <w:r w:rsidRPr="00A07599">
        <w:rPr>
          <w:rFonts w:ascii="Times New Roman" w:eastAsia="Andale Sans UI" w:hAnsi="Times New Roman" w:cs="Tahoma"/>
          <w:kern w:val="3"/>
          <w:sz w:val="24"/>
          <w:szCs w:val="24"/>
          <w:lang w:val="de-DE" w:eastAsia="ja-JP" w:bidi="fa-IR"/>
        </w:rPr>
        <w:br/>
        <w:t>только совместно с ними.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Собственники, землепользователи, землевладельцы, арендаторы</w:t>
      </w:r>
      <w:r w:rsidRPr="00A07599">
        <w:rPr>
          <w:rFonts w:ascii="Times New Roman" w:eastAsia="Andale Sans UI" w:hAnsi="Times New Roman" w:cs="Tahoma"/>
          <w:kern w:val="3"/>
          <w:sz w:val="24"/>
          <w:szCs w:val="24"/>
          <w:lang w:val="de-DE" w:eastAsia="ja-JP" w:bidi="fa-IR"/>
        </w:rPr>
        <w:br/>
        <w:t>земельных участков, собственники, пользователи, владельцы, арендаторы</w:t>
      </w:r>
      <w:r w:rsidRPr="00A07599">
        <w:rPr>
          <w:rFonts w:ascii="Times New Roman" w:eastAsia="Andale Sans UI" w:hAnsi="Times New Roman" w:cs="Tahoma"/>
          <w:kern w:val="3"/>
          <w:sz w:val="24"/>
          <w:szCs w:val="24"/>
          <w:lang w:val="de-DE" w:eastAsia="ja-JP" w:bidi="fa-IR"/>
        </w:rPr>
        <w:br/>
        <w:t>объектов капитального строительства вправе по своему усмотрению выбирать и</w:t>
      </w:r>
      <w:r w:rsidRPr="00A07599">
        <w:rPr>
          <w:rFonts w:ascii="Times New Roman" w:eastAsia="Andale Sans UI" w:hAnsi="Times New Roman" w:cs="Tahoma"/>
          <w:kern w:val="3"/>
          <w:sz w:val="24"/>
          <w:szCs w:val="24"/>
          <w:lang w:val="de-DE" w:eastAsia="ja-JP" w:bidi="fa-IR"/>
        </w:rPr>
        <w:br/>
        <w:t>менять вид или виды использования земельных участков и объектов</w:t>
      </w:r>
      <w:r w:rsidRPr="00A07599">
        <w:rPr>
          <w:rFonts w:ascii="Times New Roman" w:eastAsia="Andale Sans UI" w:hAnsi="Times New Roman" w:cs="Tahoma"/>
          <w:kern w:val="3"/>
          <w:sz w:val="24"/>
          <w:szCs w:val="24"/>
          <w:lang w:val="de-DE" w:eastAsia="ja-JP" w:bidi="fa-IR"/>
        </w:rPr>
        <w:br/>
        <w:t>капитального строительства, разрешенные как основные и вспомогательные для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соответствующих территориальных зон при условии соблюдения требований</w:t>
      </w:r>
      <w:r w:rsidRPr="00A07599">
        <w:rPr>
          <w:rFonts w:ascii="Times New Roman" w:eastAsia="Andale Sans UI" w:hAnsi="Times New Roman" w:cs="Tahoma"/>
          <w:kern w:val="3"/>
          <w:sz w:val="24"/>
          <w:szCs w:val="24"/>
          <w:lang w:val="de-DE" w:eastAsia="ja-JP" w:bidi="fa-IR"/>
        </w:rPr>
        <w:br/>
        <w:t>технических регламентов (а вплоть до их вступления в установленном порядке в</w:t>
      </w:r>
      <w:r w:rsidRPr="00A07599">
        <w:rPr>
          <w:rFonts w:ascii="Times New Roman" w:eastAsia="Andale Sans UI" w:hAnsi="Times New Roman" w:cs="Tahoma"/>
          <w:kern w:val="3"/>
          <w:sz w:val="24"/>
          <w:szCs w:val="24"/>
          <w:lang w:val="de-DE" w:eastAsia="ja-JP" w:bidi="fa-IR"/>
        </w:rPr>
        <w:br/>
        <w:t>силу нормативных технических документов в части, не противоречащей</w:t>
      </w:r>
      <w:r w:rsidRPr="00A07599">
        <w:rPr>
          <w:rFonts w:ascii="Times New Roman" w:eastAsia="Andale Sans UI" w:hAnsi="Times New Roman" w:cs="Tahoma"/>
          <w:kern w:val="3"/>
          <w:sz w:val="24"/>
          <w:szCs w:val="24"/>
          <w:lang w:val="de-DE" w:eastAsia="ja-JP" w:bidi="fa-IR"/>
        </w:rPr>
        <w:br/>
        <w:t>Федеральному закону «О техническом регулировании» и Градостроительному</w:t>
      </w:r>
      <w:r w:rsidRPr="00A07599">
        <w:rPr>
          <w:rFonts w:ascii="Times New Roman" w:eastAsia="Andale Sans UI" w:hAnsi="Times New Roman" w:cs="Tahoma"/>
          <w:kern w:val="3"/>
          <w:sz w:val="24"/>
          <w:szCs w:val="24"/>
          <w:lang w:val="de-DE" w:eastAsia="ja-JP" w:bidi="fa-IR"/>
        </w:rPr>
        <w:br/>
        <w:t>кодексу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действий по реализации приведенного выше права</w:t>
      </w:r>
      <w:r w:rsidRPr="00A07599">
        <w:rPr>
          <w:rFonts w:ascii="Times New Roman" w:eastAsia="Andale Sans UI" w:hAnsi="Times New Roman" w:cs="Tahoma"/>
          <w:kern w:val="3"/>
          <w:sz w:val="24"/>
          <w:szCs w:val="24"/>
          <w:lang w:val="de-DE" w:eastAsia="ja-JP" w:bidi="fa-IR"/>
        </w:rPr>
        <w:br/>
        <w:t>устанавливается законодательством, настоящими Правилами и иными</w:t>
      </w:r>
      <w:r w:rsidRPr="00A07599">
        <w:rPr>
          <w:rFonts w:ascii="Times New Roman" w:eastAsia="Andale Sans UI" w:hAnsi="Times New Roman" w:cs="Tahoma"/>
          <w:kern w:val="3"/>
          <w:sz w:val="24"/>
          <w:szCs w:val="24"/>
          <w:lang w:val="de-DE" w:eastAsia="ja-JP" w:bidi="fa-IR"/>
        </w:rPr>
        <w:br/>
        <w:t xml:space="preserve">нормативными правовыми актами сельского поселения </w:t>
      </w:r>
      <w:r w:rsidR="00B82AD3">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val="de-DE" w:eastAsia="ja-JP" w:bidi="fa-IR"/>
        </w:rPr>
        <w:br/>
        <w:t>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Градостроительные регламенты в части предельных размеров</w:t>
      </w:r>
      <w:r w:rsidRPr="00A07599">
        <w:rPr>
          <w:rFonts w:ascii="Times New Roman" w:eastAsia="Andale Sans UI" w:hAnsi="Times New Roman" w:cs="Tahoma"/>
          <w:kern w:val="3"/>
          <w:sz w:val="24"/>
          <w:szCs w:val="24"/>
          <w:lang w:val="de-DE" w:eastAsia="ja-JP" w:bidi="fa-IR"/>
        </w:rPr>
        <w:br/>
        <w:t>земельных участков и предельных параметров разрешенного строительства,</w:t>
      </w:r>
      <w:r w:rsidRPr="00A07599">
        <w:rPr>
          <w:rFonts w:ascii="Times New Roman" w:eastAsia="Andale Sans UI" w:hAnsi="Times New Roman" w:cs="Tahoma"/>
          <w:kern w:val="3"/>
          <w:sz w:val="24"/>
          <w:szCs w:val="24"/>
          <w:lang w:val="de-DE" w:eastAsia="ja-JP" w:bidi="fa-IR"/>
        </w:rPr>
        <w:br/>
        <w:t xml:space="preserve">изменения объектов капитального строительства могут включать: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минимальные или максимальные размеры земельных участков, включая</w:t>
      </w:r>
      <w:r w:rsidRPr="00A07599">
        <w:rPr>
          <w:rFonts w:ascii="Times New Roman" w:eastAsia="Andale Sans UI" w:hAnsi="Times New Roman" w:cs="Tahoma"/>
          <w:kern w:val="3"/>
          <w:sz w:val="24"/>
          <w:szCs w:val="24"/>
          <w:lang w:val="de-DE" w:eastAsia="ja-JP" w:bidi="fa-IR"/>
        </w:rPr>
        <w:br/>
        <w:t>линейные размеры предельной ширины по фронту улиц (проездов) и</w:t>
      </w:r>
      <w:r w:rsidRPr="00A07599">
        <w:rPr>
          <w:rFonts w:ascii="Times New Roman" w:eastAsia="Andale Sans UI" w:hAnsi="Times New Roman" w:cs="Tahoma"/>
          <w:kern w:val="3"/>
          <w:sz w:val="24"/>
          <w:szCs w:val="24"/>
          <w:lang w:val="de-DE" w:eastAsia="ja-JP" w:bidi="fa-IR"/>
        </w:rPr>
        <w:br/>
        <w:t>предельной глубины 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минимальные отступы зданий, строений и сооружений от границ</w:t>
      </w:r>
      <w:r w:rsidRPr="00A07599">
        <w:rPr>
          <w:rFonts w:ascii="Times New Roman" w:eastAsia="Andale Sans UI" w:hAnsi="Times New Roman" w:cs="Tahoma"/>
          <w:kern w:val="3"/>
          <w:sz w:val="24"/>
          <w:szCs w:val="24"/>
          <w:lang w:val="de-DE" w:eastAsia="ja-JP" w:bidi="fa-IR"/>
        </w:rPr>
        <w:br/>
        <w:t>земельных участков, фиксирующих «пятно застройки», за пределами которого</w:t>
      </w:r>
      <w:r w:rsidRPr="00A07599">
        <w:rPr>
          <w:rFonts w:ascii="Times New Roman" w:eastAsia="Andale Sans UI" w:hAnsi="Times New Roman" w:cs="Tahoma"/>
          <w:kern w:val="3"/>
          <w:sz w:val="24"/>
          <w:szCs w:val="24"/>
          <w:lang w:val="de-DE" w:eastAsia="ja-JP" w:bidi="fa-IR"/>
        </w:rPr>
        <w:br/>
        <w:t xml:space="preserve">возводить строение запрещено (линии регулирования застройки);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предельную этажность (высоту) построек (максимальную или</w:t>
      </w:r>
      <w:r w:rsidRPr="00A07599">
        <w:rPr>
          <w:rFonts w:ascii="Times New Roman" w:eastAsia="Andale Sans UI" w:hAnsi="Times New Roman" w:cs="Tahoma"/>
          <w:kern w:val="3"/>
          <w:sz w:val="24"/>
          <w:szCs w:val="24"/>
          <w:lang w:val="de-DE" w:eastAsia="ja-JP" w:bidi="fa-IR"/>
        </w:rPr>
        <w:br/>
        <w:t xml:space="preserve">минимальную);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максимальный процент застройки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максимальное значение коэффициента строительного использования</w:t>
      </w:r>
      <w:r w:rsidRPr="00A07599">
        <w:rPr>
          <w:rFonts w:ascii="Times New Roman" w:eastAsia="Andale Sans UI" w:hAnsi="Times New Roman" w:cs="Tahoma"/>
          <w:kern w:val="3"/>
          <w:sz w:val="24"/>
          <w:szCs w:val="24"/>
          <w:lang w:val="de-DE" w:eastAsia="ja-JP" w:bidi="fa-IR"/>
        </w:rPr>
        <w:br/>
        <w:t>земельных участков (отношение суммарной площади всех построек</w:t>
      </w:r>
      <w:r w:rsidRPr="00A07599">
        <w:rPr>
          <w:rFonts w:ascii="Times New Roman" w:eastAsia="Andale Sans UI" w:hAnsi="Times New Roman" w:cs="Tahoma"/>
          <w:kern w:val="3"/>
          <w:sz w:val="24"/>
          <w:szCs w:val="24"/>
          <w:lang w:val="de-DE" w:eastAsia="ja-JP" w:bidi="fa-IR"/>
        </w:rPr>
        <w:br/>
        <w:t>существующих и тех, которые могут быть построены дополнительно к площади</w:t>
      </w:r>
      <w:r w:rsidRPr="00A07599">
        <w:rPr>
          <w:rFonts w:ascii="Times New Roman" w:eastAsia="Andale Sans UI" w:hAnsi="Times New Roman" w:cs="Tahoma"/>
          <w:kern w:val="3"/>
          <w:sz w:val="24"/>
          <w:szCs w:val="24"/>
          <w:lang w:val="de-DE" w:eastAsia="ja-JP" w:bidi="fa-IR"/>
        </w:rPr>
        <w:br/>
        <w:t xml:space="preserve">земельного участка);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иные параметры.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Сочетание указанных параметров и их предельные значения</w:t>
      </w:r>
      <w:r w:rsidRPr="00A07599">
        <w:rPr>
          <w:rFonts w:ascii="Times New Roman" w:eastAsia="Andale Sans UI" w:hAnsi="Times New Roman" w:cs="Tahoma"/>
          <w:kern w:val="3"/>
          <w:sz w:val="24"/>
          <w:szCs w:val="24"/>
          <w:lang w:val="de-DE" w:eastAsia="ja-JP" w:bidi="fa-IR"/>
        </w:rPr>
        <w:br/>
        <w:t>устанавливаются индивидуально применительно к каждой территориальной зоне,</w:t>
      </w:r>
      <w:r w:rsidRPr="00A07599">
        <w:rPr>
          <w:rFonts w:ascii="Times New Roman" w:eastAsia="Andale Sans UI" w:hAnsi="Times New Roman" w:cs="Tahoma"/>
          <w:kern w:val="3"/>
          <w:sz w:val="24"/>
          <w:szCs w:val="24"/>
          <w:lang w:val="de-DE" w:eastAsia="ja-JP" w:bidi="fa-IR"/>
        </w:rPr>
        <w:br/>
        <w:t xml:space="preserve">выделенной на карте градостроительного зонирования территории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br/>
        <w:t xml:space="preserve">сельского поселения </w:t>
      </w:r>
      <w:r w:rsidR="00B82AD3">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val="de-DE" w:eastAsia="ja-JP" w:bidi="fa-IR"/>
        </w:rPr>
        <w:br/>
        <w:t>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пределах территориальных зон, выделенных по видам разрешенного</w:t>
      </w:r>
      <w:r w:rsidRPr="00A07599">
        <w:rPr>
          <w:rFonts w:ascii="Times New Roman" w:eastAsia="Andale Sans UI" w:hAnsi="Times New Roman" w:cs="Tahoma"/>
          <w:kern w:val="3"/>
          <w:sz w:val="24"/>
          <w:szCs w:val="24"/>
          <w:lang w:val="de-DE" w:eastAsia="ja-JP" w:bidi="fa-IR"/>
        </w:rPr>
        <w:br/>
        <w:t>использования земельных участков и объектов капитального строительства,</w:t>
      </w:r>
      <w:r w:rsidRPr="00A07599">
        <w:rPr>
          <w:rFonts w:ascii="Times New Roman" w:eastAsia="Andale Sans UI" w:hAnsi="Times New Roman" w:cs="Tahoma"/>
          <w:kern w:val="3"/>
          <w:sz w:val="24"/>
          <w:szCs w:val="24"/>
          <w:lang w:val="de-DE" w:eastAsia="ja-JP" w:bidi="fa-IR"/>
        </w:rPr>
        <w:br/>
        <w:t>могут устанавливаться несколько подзон с различными сочетаниями размеров</w:t>
      </w:r>
      <w:r w:rsidRPr="00A07599">
        <w:rPr>
          <w:rFonts w:ascii="Times New Roman" w:eastAsia="Andale Sans UI" w:hAnsi="Times New Roman" w:cs="Tahoma"/>
          <w:kern w:val="3"/>
          <w:sz w:val="24"/>
          <w:szCs w:val="24"/>
          <w:lang w:val="de-DE" w:eastAsia="ja-JP" w:bidi="fa-IR"/>
        </w:rPr>
        <w:br/>
        <w:t>земельных участков и параметров разрешенного использования, строительных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kern w:val="3"/>
          <w:sz w:val="24"/>
          <w:szCs w:val="24"/>
          <w:lang w:val="de-DE" w:eastAsia="ja-JP" w:bidi="fa-IR"/>
        </w:rPr>
        <w:lastRenderedPageBreak/>
        <w:t>изменений объектов капитального строительства, но с одинаковыми списками</w:t>
      </w:r>
      <w:r w:rsidRPr="00A07599">
        <w:rPr>
          <w:rFonts w:ascii="Times New Roman" w:eastAsia="Andale Sans UI" w:hAnsi="Times New Roman" w:cs="Tahoma"/>
          <w:kern w:val="3"/>
          <w:sz w:val="24"/>
          <w:szCs w:val="24"/>
          <w:lang w:val="de-DE" w:eastAsia="ja-JP" w:bidi="fa-IR"/>
        </w:rPr>
        <w:br/>
        <w:t>разрешенного использования земельных участков и объектов капитального</w:t>
      </w:r>
      <w:r w:rsidRPr="00A07599">
        <w:rPr>
          <w:rFonts w:ascii="Times New Roman" w:eastAsia="Andale Sans UI" w:hAnsi="Times New Roman" w:cs="Tahoma"/>
          <w:kern w:val="3"/>
          <w:sz w:val="24"/>
          <w:szCs w:val="24"/>
          <w:lang w:val="de-DE" w:eastAsia="ja-JP" w:bidi="fa-IR"/>
        </w:rPr>
        <w:br/>
        <w:t>строительства;</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Количество видов предельных параметров с установлением их значений</w:t>
      </w:r>
      <w:r w:rsidRPr="00A07599">
        <w:rPr>
          <w:rFonts w:ascii="Times New Roman" w:eastAsia="Andale Sans UI" w:hAnsi="Times New Roman" w:cs="Tahoma"/>
          <w:kern w:val="3"/>
          <w:sz w:val="24"/>
          <w:szCs w:val="24"/>
          <w:lang w:val="de-DE" w:eastAsia="ja-JP" w:bidi="fa-IR"/>
        </w:rPr>
        <w:br/>
        <w:t>применительно к различным территориальным зонам может увеличиваться</w:t>
      </w:r>
      <w:r w:rsidRPr="00A07599">
        <w:rPr>
          <w:rFonts w:ascii="Times New Roman" w:eastAsia="Andale Sans UI" w:hAnsi="Times New Roman" w:cs="Tahoma"/>
          <w:kern w:val="3"/>
          <w:sz w:val="24"/>
          <w:szCs w:val="24"/>
          <w:lang w:val="de-DE" w:eastAsia="ja-JP" w:bidi="fa-IR"/>
        </w:rPr>
        <w:br/>
        <w:t>путем последовательного внесения изменений в настоящие Правила, в том</w:t>
      </w:r>
      <w:r w:rsidRPr="00A07599">
        <w:rPr>
          <w:rFonts w:ascii="Times New Roman" w:eastAsia="Andale Sans UI" w:hAnsi="Times New Roman" w:cs="Tahoma"/>
          <w:kern w:val="3"/>
          <w:sz w:val="24"/>
          <w:szCs w:val="24"/>
          <w:lang w:val="de-DE" w:eastAsia="ja-JP" w:bidi="fa-IR"/>
        </w:rPr>
        <w:br/>
        <w:t>числе с использованием предложений, подготовленных на основе утвержденной</w:t>
      </w:r>
      <w:r w:rsidRPr="00A07599">
        <w:rPr>
          <w:rFonts w:ascii="Times New Roman" w:eastAsia="Andale Sans UI" w:hAnsi="Times New Roman" w:cs="Tahoma"/>
          <w:kern w:val="3"/>
          <w:sz w:val="24"/>
          <w:szCs w:val="24"/>
          <w:lang w:val="de-DE" w:eastAsia="ja-JP" w:bidi="fa-IR"/>
        </w:rPr>
        <w:br/>
        <w:t>документации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Инженерно-технические объекты, сооружения, коммуникации,</w:t>
      </w:r>
      <w:r w:rsidRPr="00A07599">
        <w:rPr>
          <w:rFonts w:ascii="Times New Roman" w:eastAsia="Andale Sans UI" w:hAnsi="Times New Roman" w:cs="Tahoma"/>
          <w:kern w:val="3"/>
          <w:sz w:val="24"/>
          <w:szCs w:val="24"/>
          <w:lang w:val="de-DE" w:eastAsia="ja-JP" w:bidi="fa-IR"/>
        </w:rPr>
        <w:br/>
        <w:t>обеспечивающие реализацию разрешенного использования земельных участков</w:t>
      </w:r>
      <w:r w:rsidRPr="00A07599">
        <w:rPr>
          <w:rFonts w:ascii="Times New Roman" w:eastAsia="Andale Sans UI" w:hAnsi="Times New Roman" w:cs="Tahoma"/>
          <w:kern w:val="3"/>
          <w:sz w:val="24"/>
          <w:szCs w:val="24"/>
          <w:lang w:val="de-DE" w:eastAsia="ja-JP" w:bidi="fa-IR"/>
        </w:rPr>
        <w:br/>
        <w:t>и объектов капитального строительства в границах отдельных земельных</w:t>
      </w:r>
      <w:r w:rsidRPr="00A07599">
        <w:rPr>
          <w:rFonts w:ascii="Times New Roman" w:eastAsia="Andale Sans UI" w:hAnsi="Times New Roman" w:cs="Tahoma"/>
          <w:kern w:val="3"/>
          <w:sz w:val="24"/>
          <w:szCs w:val="24"/>
          <w:lang w:val="de-DE" w:eastAsia="ja-JP" w:bidi="fa-IR"/>
        </w:rPr>
        <w:br/>
        <w:t>участков (электро-, водо-, газообеспечение, канализование, телефонизация и</w:t>
      </w:r>
      <w:r w:rsidRPr="00A07599">
        <w:rPr>
          <w:rFonts w:ascii="Times New Roman" w:eastAsia="Andale Sans UI" w:hAnsi="Times New Roman" w:cs="Tahoma"/>
          <w:kern w:val="3"/>
          <w:sz w:val="24"/>
          <w:szCs w:val="24"/>
          <w:lang w:val="de-DE" w:eastAsia="ja-JP" w:bidi="fa-IR"/>
        </w:rPr>
        <w:br/>
        <w:t>т.д.) являются всегда разрешенными при условии соответствия техническим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регламентам (а вплоть до их вступления в установленном порядке в силу,</w:t>
      </w:r>
      <w:r w:rsidRPr="00A07599">
        <w:rPr>
          <w:rFonts w:ascii="Times New Roman" w:eastAsia="Andale Sans UI" w:hAnsi="Times New Roman" w:cs="Tahoma"/>
          <w:kern w:val="3"/>
          <w:sz w:val="24"/>
          <w:szCs w:val="24"/>
          <w:lang w:val="de-DE" w:eastAsia="ja-JP" w:bidi="fa-IR"/>
        </w:rPr>
        <w:br/>
        <w:t>нормативным техническим документам, в части, не противоречащей документам</w:t>
      </w:r>
      <w:r w:rsidRPr="00A07599">
        <w:rPr>
          <w:rFonts w:ascii="Times New Roman" w:eastAsia="Andale Sans UI" w:hAnsi="Times New Roman" w:cs="Tahoma"/>
          <w:kern w:val="3"/>
          <w:sz w:val="24"/>
          <w:szCs w:val="24"/>
          <w:lang w:val="de-DE" w:eastAsia="ja-JP" w:bidi="fa-IR"/>
        </w:rPr>
        <w:br/>
        <w:t>Федеральному закону «О техническом регулировании» и Градостроительному</w:t>
      </w:r>
      <w:r w:rsidRPr="00A07599">
        <w:rPr>
          <w:rFonts w:ascii="Times New Roman" w:eastAsia="Andale Sans UI" w:hAnsi="Times New Roman" w:cs="Tahoma"/>
          <w:kern w:val="3"/>
          <w:sz w:val="24"/>
          <w:szCs w:val="24"/>
          <w:lang w:val="de-DE" w:eastAsia="ja-JP" w:bidi="fa-IR"/>
        </w:rPr>
        <w:br/>
        <w:t>кодексу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Инженерно-технические объекты, сооружения, предназначенные для</w:t>
      </w:r>
      <w:r w:rsidRPr="00A07599">
        <w:rPr>
          <w:rFonts w:ascii="Times New Roman" w:eastAsia="Andale Sans UI" w:hAnsi="Times New Roman" w:cs="Tahoma"/>
          <w:kern w:val="3"/>
          <w:sz w:val="24"/>
          <w:szCs w:val="24"/>
          <w:lang w:val="de-DE" w:eastAsia="ja-JP" w:bidi="fa-IR"/>
        </w:rPr>
        <w:br/>
        <w:t>обеспечения и нормальной эксплуатации объектов капитального строительства в</w:t>
      </w:r>
      <w:r w:rsidRPr="00A07599">
        <w:rPr>
          <w:rFonts w:ascii="Times New Roman" w:eastAsia="Andale Sans UI" w:hAnsi="Times New Roman" w:cs="Tahoma"/>
          <w:kern w:val="3"/>
          <w:sz w:val="24"/>
          <w:szCs w:val="24"/>
          <w:lang w:val="de-DE" w:eastAsia="ja-JP" w:bidi="fa-IR"/>
        </w:rPr>
        <w:br/>
        <w:t>пределах одного или нескольких элементов планировочной структуры,</w:t>
      </w:r>
      <w:r w:rsidRPr="00A07599">
        <w:rPr>
          <w:rFonts w:ascii="Times New Roman" w:eastAsia="Andale Sans UI" w:hAnsi="Times New Roman" w:cs="Tahoma"/>
          <w:kern w:val="3"/>
          <w:sz w:val="24"/>
          <w:szCs w:val="24"/>
          <w:lang w:val="de-DE" w:eastAsia="ja-JP" w:bidi="fa-IR"/>
        </w:rPr>
        <w:br/>
        <w:t>расположение которых требует отдельного земельного участка с установлением</w:t>
      </w:r>
      <w:r w:rsidRPr="00A07599">
        <w:rPr>
          <w:rFonts w:ascii="Times New Roman" w:eastAsia="Andale Sans UI" w:hAnsi="Times New Roman" w:cs="Tahoma"/>
          <w:kern w:val="3"/>
          <w:sz w:val="24"/>
          <w:szCs w:val="24"/>
          <w:lang w:val="de-DE" w:eastAsia="ja-JP" w:bidi="fa-IR"/>
        </w:rPr>
        <w:br/>
        <w:t>санитарно-защитных, иных защитных зон, определяются документацией по</w:t>
      </w:r>
      <w:r w:rsidRPr="00A07599">
        <w:rPr>
          <w:rFonts w:ascii="Times New Roman" w:eastAsia="Andale Sans UI" w:hAnsi="Times New Roman" w:cs="Tahoma"/>
          <w:kern w:val="3"/>
          <w:sz w:val="24"/>
          <w:szCs w:val="24"/>
          <w:lang w:val="de-DE" w:eastAsia="ja-JP" w:bidi="fa-IR"/>
        </w:rPr>
        <w:br/>
        <w:t>планировке территории.</w:t>
      </w:r>
    </w:p>
    <w:p w:rsidR="00A07599" w:rsidRPr="00A07599" w:rsidRDefault="00A07599" w:rsidP="00A07599">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градостроительных регламентах в отношении земельных участков и</w:t>
      </w:r>
      <w:r w:rsidRPr="00A07599">
        <w:rPr>
          <w:rFonts w:ascii="Times New Roman" w:eastAsia="Andale Sans UI" w:hAnsi="Times New Roman" w:cs="Tahoma"/>
          <w:kern w:val="3"/>
          <w:sz w:val="24"/>
          <w:szCs w:val="24"/>
          <w:lang w:val="de-DE" w:eastAsia="ja-JP" w:bidi="fa-IR"/>
        </w:rPr>
        <w:br/>
        <w:t>объектов капитального строительства указываются:</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1) виды разрешенного использования земельных участков и объектов</w:t>
      </w:r>
      <w:r w:rsidRPr="00A07599">
        <w:rPr>
          <w:rFonts w:ascii="Times New Roman" w:eastAsia="Andale Sans UI" w:hAnsi="Times New Roman" w:cs="Tahoma"/>
          <w:kern w:val="3"/>
          <w:sz w:val="24"/>
          <w:szCs w:val="24"/>
          <w:lang w:val="de-DE" w:eastAsia="ja-JP" w:bidi="fa-IR"/>
        </w:rPr>
        <w:br/>
        <w:t>капитального строительства: основные виды разрешенного использования;</w:t>
      </w:r>
      <w:r w:rsidRPr="00A07599">
        <w:rPr>
          <w:rFonts w:ascii="Times New Roman" w:eastAsia="Andale Sans UI" w:hAnsi="Times New Roman" w:cs="Tahoma"/>
          <w:kern w:val="3"/>
          <w:sz w:val="24"/>
          <w:szCs w:val="24"/>
          <w:lang w:val="de-DE" w:eastAsia="ja-JP" w:bidi="fa-IR"/>
        </w:rPr>
        <w:br/>
        <w:t>условно разрешенные виды использования; вспомогательные виды</w:t>
      </w:r>
      <w:r w:rsidRPr="00A07599">
        <w:rPr>
          <w:rFonts w:ascii="Times New Roman" w:eastAsia="Andale Sans UI" w:hAnsi="Times New Roman" w:cs="Tahoma"/>
          <w:kern w:val="3"/>
          <w:sz w:val="24"/>
          <w:szCs w:val="24"/>
          <w:lang w:val="de-DE" w:eastAsia="ja-JP" w:bidi="fa-IR"/>
        </w:rPr>
        <w:br/>
        <w:t>разрешенного использования;</w:t>
      </w:r>
    </w:p>
    <w:p w:rsidR="00A07599" w:rsidRPr="00A07599" w:rsidRDefault="00A07599" w:rsidP="00A07599">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предельные (минимальные и (или) максимальные) размеры земельных</w:t>
      </w:r>
      <w:r w:rsidRPr="00A07599">
        <w:rPr>
          <w:rFonts w:ascii="Times New Roman" w:eastAsia="Andale Sans UI" w:hAnsi="Times New Roman" w:cs="Tahoma"/>
          <w:kern w:val="3"/>
          <w:sz w:val="24"/>
          <w:szCs w:val="24"/>
          <w:lang w:val="de-DE" w:eastAsia="ja-JP" w:bidi="fa-IR"/>
        </w:rPr>
        <w:br/>
        <w:t>участков и предельные параметры разрешенного строительства, реконструкции</w:t>
      </w:r>
      <w:r w:rsidRPr="00A07599">
        <w:rPr>
          <w:rFonts w:ascii="Times New Roman" w:eastAsia="Andale Sans UI" w:hAnsi="Times New Roman" w:cs="Tahoma"/>
          <w:kern w:val="3"/>
          <w:sz w:val="24"/>
          <w:szCs w:val="24"/>
          <w:lang w:val="de-DE" w:eastAsia="ja-JP" w:bidi="fa-IR"/>
        </w:rPr>
        <w:br/>
        <w:t>объектов капитального строительства;</w:t>
      </w:r>
    </w:p>
    <w:p w:rsidR="00A07599" w:rsidRPr="00A07599" w:rsidRDefault="00A07599" w:rsidP="00A07599">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Разрешенные виды использования земельных участков и объектов</w:t>
      </w:r>
      <w:r w:rsidRPr="00A07599">
        <w:rPr>
          <w:rFonts w:ascii="Times New Roman" w:eastAsia="Andale Sans UI" w:hAnsi="Times New Roman" w:cs="Tahoma"/>
          <w:kern w:val="3"/>
          <w:sz w:val="24"/>
          <w:szCs w:val="24"/>
          <w:lang w:val="de-DE" w:eastAsia="ja-JP" w:bidi="fa-IR"/>
        </w:rPr>
        <w:br/>
        <w:t>капитального строительства могут быть указаны в градостроительном</w:t>
      </w:r>
      <w:r w:rsidRPr="00A07599">
        <w:rPr>
          <w:rFonts w:ascii="Times New Roman" w:eastAsia="Andale Sans UI" w:hAnsi="Times New Roman" w:cs="Tahoma"/>
          <w:kern w:val="3"/>
          <w:sz w:val="24"/>
          <w:szCs w:val="24"/>
          <w:lang w:val="de-DE" w:eastAsia="ja-JP" w:bidi="fa-IR"/>
        </w:rPr>
        <w:br/>
        <w:t>регламенте дифференцированно – с учетом допустимости их применения, в</w:t>
      </w:r>
      <w:r w:rsidRPr="00A07599">
        <w:rPr>
          <w:rFonts w:ascii="Times New Roman" w:eastAsia="Andale Sans UI" w:hAnsi="Times New Roman" w:cs="Tahoma"/>
          <w:kern w:val="3"/>
          <w:sz w:val="24"/>
          <w:szCs w:val="24"/>
          <w:lang w:val="de-DE" w:eastAsia="ja-JP" w:bidi="fa-IR"/>
        </w:rPr>
        <w:br/>
        <w:t>различных частях (в том числе, уровнях) здания или участка.</w:t>
      </w:r>
    </w:p>
    <w:p w:rsidR="00A07599" w:rsidRPr="00A07599" w:rsidRDefault="00A07599" w:rsidP="00A07599">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Наряду с основными и условно разрешенными видами использования,</w:t>
      </w:r>
      <w:r w:rsidRPr="00A07599">
        <w:rPr>
          <w:rFonts w:ascii="Times New Roman" w:eastAsia="Andale Sans UI" w:hAnsi="Times New Roman" w:cs="Tahoma"/>
          <w:kern w:val="3"/>
          <w:sz w:val="24"/>
          <w:szCs w:val="24"/>
          <w:lang w:val="de-DE" w:eastAsia="ja-JP" w:bidi="fa-IR"/>
        </w:rPr>
        <w:br/>
        <w:t>перечисленными в составе градостроительного регламента, дополнительно к</w:t>
      </w:r>
      <w:r w:rsidRPr="00A07599">
        <w:rPr>
          <w:rFonts w:ascii="Times New Roman" w:eastAsia="Andale Sans UI" w:hAnsi="Times New Roman" w:cs="Tahoma"/>
          <w:kern w:val="3"/>
          <w:sz w:val="24"/>
          <w:szCs w:val="24"/>
          <w:lang w:val="de-DE" w:eastAsia="ja-JP" w:bidi="fa-IR"/>
        </w:rPr>
        <w:br/>
        <w:t>ним и осуществляемые совместно с ними, на территории одного земельного</w:t>
      </w:r>
      <w:r w:rsidRPr="00A07599">
        <w:rPr>
          <w:rFonts w:ascii="Times New Roman" w:eastAsia="Andale Sans UI" w:hAnsi="Times New Roman" w:cs="Tahoma"/>
          <w:kern w:val="3"/>
          <w:sz w:val="24"/>
          <w:szCs w:val="24"/>
          <w:lang w:val="de-DE" w:eastAsia="ja-JP" w:bidi="fa-IR"/>
        </w:rPr>
        <w:br/>
        <w:t>участка могут применяться вспомогательные виды разрешенного использования,</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Отсутствие вида разрешенного использования земельных участков и</w:t>
      </w:r>
      <w:r w:rsidRPr="00A07599">
        <w:rPr>
          <w:rFonts w:ascii="Times New Roman" w:eastAsia="Andale Sans UI" w:hAnsi="Times New Roman" w:cs="Tahoma"/>
          <w:kern w:val="3"/>
          <w:sz w:val="24"/>
          <w:szCs w:val="24"/>
          <w:lang w:val="de-DE" w:eastAsia="ja-JP" w:bidi="fa-IR"/>
        </w:rPr>
        <w:br/>
        <w:t>объектов капитального строительства в числе указанных в градостроительном</w:t>
      </w:r>
      <w:r w:rsidRPr="00A07599">
        <w:rPr>
          <w:rFonts w:ascii="Times New Roman" w:eastAsia="Andale Sans UI" w:hAnsi="Times New Roman" w:cs="Tahoma"/>
          <w:kern w:val="3"/>
          <w:sz w:val="24"/>
          <w:szCs w:val="24"/>
          <w:lang w:val="de-DE" w:eastAsia="ja-JP" w:bidi="fa-IR"/>
        </w:rPr>
        <w:br/>
        <w:t>регламенте означает, что его применение на территории земельных участков,</w:t>
      </w:r>
      <w:r w:rsidRPr="00A07599">
        <w:rPr>
          <w:rFonts w:ascii="Times New Roman" w:eastAsia="Andale Sans UI" w:hAnsi="Times New Roman" w:cs="Tahoma"/>
          <w:kern w:val="3"/>
          <w:sz w:val="24"/>
          <w:szCs w:val="24"/>
          <w:lang w:val="de-DE" w:eastAsia="ja-JP" w:bidi="fa-IR"/>
        </w:rPr>
        <w:br/>
        <w:t>расположенных в соответствующей территориальной зоне не допускается, за</w:t>
      </w:r>
      <w:r w:rsidRPr="00A07599">
        <w:rPr>
          <w:rFonts w:ascii="Times New Roman" w:eastAsia="Andale Sans UI" w:hAnsi="Times New Roman" w:cs="Tahoma"/>
          <w:kern w:val="3"/>
          <w:sz w:val="24"/>
          <w:szCs w:val="24"/>
          <w:lang w:val="de-DE" w:eastAsia="ja-JP" w:bidi="fa-IR"/>
        </w:rPr>
        <w:br/>
        <w:t>исключением случая, когда по последствиям их применения для характеристик</w:t>
      </w:r>
      <w:r w:rsidRPr="00A07599">
        <w:rPr>
          <w:rFonts w:ascii="Times New Roman" w:eastAsia="Andale Sans UI" w:hAnsi="Times New Roman" w:cs="Tahoma"/>
          <w:kern w:val="3"/>
          <w:sz w:val="24"/>
          <w:szCs w:val="24"/>
          <w:lang w:val="de-DE" w:eastAsia="ja-JP" w:bidi="fa-IR"/>
        </w:rPr>
        <w:br/>
        <w:t>городской среды они могут быть признаны аналогичными иным разрешенным</w:t>
      </w:r>
      <w:r w:rsidRPr="00A07599">
        <w:rPr>
          <w:rFonts w:ascii="Times New Roman" w:eastAsia="Andale Sans UI" w:hAnsi="Times New Roman" w:cs="Tahoma"/>
          <w:kern w:val="3"/>
          <w:sz w:val="24"/>
          <w:szCs w:val="24"/>
          <w:lang w:val="de-DE" w:eastAsia="ja-JP" w:bidi="fa-IR"/>
        </w:rPr>
        <w:br/>
        <w:t>видам использования указанным в составе градостроительного регламента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соответствующей территориальной зоны.</w:t>
      </w:r>
    </w:p>
    <w:p w:rsidR="00A07599" w:rsidRPr="00A07599" w:rsidRDefault="00A07599" w:rsidP="00A07599">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Условно разрешенный вид использования земельного участка (объекта</w:t>
      </w:r>
      <w:r w:rsidRPr="00A07599">
        <w:rPr>
          <w:rFonts w:ascii="Times New Roman" w:eastAsia="Andale Sans UI" w:hAnsi="Times New Roman" w:cs="Tahoma"/>
          <w:kern w:val="3"/>
          <w:sz w:val="24"/>
          <w:szCs w:val="24"/>
          <w:lang w:val="de-DE" w:eastAsia="ja-JP" w:bidi="fa-IR"/>
        </w:rPr>
        <w:br/>
        <w:t>капитального строительства) означает, что для его применения необходимо</w:t>
      </w:r>
      <w:r w:rsidRPr="00A07599">
        <w:rPr>
          <w:rFonts w:ascii="Times New Roman" w:eastAsia="Andale Sans UI" w:hAnsi="Times New Roman" w:cs="Tahoma"/>
          <w:kern w:val="3"/>
          <w:sz w:val="24"/>
          <w:szCs w:val="24"/>
          <w:lang w:val="de-DE" w:eastAsia="ja-JP" w:bidi="fa-IR"/>
        </w:rPr>
        <w:br/>
        <w:t>получение соответствующего решения главы сельского</w:t>
      </w:r>
      <w:r w:rsidRPr="00A07599">
        <w:rPr>
          <w:rFonts w:ascii="Times New Roman" w:eastAsia="Andale Sans UI" w:hAnsi="Times New Roman" w:cs="Tahoma"/>
          <w:kern w:val="3"/>
          <w:sz w:val="24"/>
          <w:szCs w:val="24"/>
          <w:lang w:val="de-DE" w:eastAsia="ja-JP" w:bidi="fa-IR"/>
        </w:rPr>
        <w:br/>
        <w:t xml:space="preserve">поселения </w:t>
      </w:r>
      <w:r w:rsidR="00B82AD3">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w:t>
      </w:r>
      <w:r w:rsidRPr="00A07599">
        <w:rPr>
          <w:rFonts w:ascii="Times New Roman" w:eastAsia="Andale Sans UI" w:hAnsi="Times New Roman" w:cs="Tahoma"/>
          <w:kern w:val="3"/>
          <w:sz w:val="24"/>
          <w:szCs w:val="24"/>
          <w:lang w:val="de-DE" w:eastAsia="ja-JP" w:bidi="fa-IR"/>
        </w:rPr>
        <w:br/>
        <w:t>Республики Башкортостан, принятого в соответствии со ст. 39</w:t>
      </w:r>
      <w:r w:rsidRPr="00A07599">
        <w:rPr>
          <w:rFonts w:ascii="Times New Roman" w:eastAsia="Andale Sans UI" w:hAnsi="Times New Roman" w:cs="Tahoma"/>
          <w:kern w:val="3"/>
          <w:sz w:val="24"/>
          <w:szCs w:val="24"/>
          <w:lang w:val="de-DE" w:eastAsia="ja-JP" w:bidi="fa-IR"/>
        </w:rPr>
        <w:br/>
        <w:t>Градостроительного кодекса РФ.</w:t>
      </w:r>
    </w:p>
    <w:p w:rsidR="00A07599" w:rsidRPr="00A07599" w:rsidRDefault="00A07599" w:rsidP="00A07599">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Размещение в границах земельных участков инженерно-технических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kern w:val="3"/>
          <w:sz w:val="24"/>
          <w:szCs w:val="24"/>
          <w:lang w:val="de-DE" w:eastAsia="ja-JP" w:bidi="fa-IR"/>
        </w:rPr>
        <w:lastRenderedPageBreak/>
        <w:t>объектов, сооружений и коммуникаций (электро-, водо-, газоснабжения,</w:t>
      </w:r>
      <w:r w:rsidRPr="00A07599">
        <w:rPr>
          <w:rFonts w:ascii="Times New Roman" w:eastAsia="Andale Sans UI" w:hAnsi="Times New Roman" w:cs="Tahoma"/>
          <w:kern w:val="3"/>
          <w:sz w:val="24"/>
          <w:szCs w:val="24"/>
          <w:lang w:val="de-DE" w:eastAsia="ja-JP" w:bidi="fa-IR"/>
        </w:rPr>
        <w:br/>
        <w:t>канализования, телефонизации и т.д.), обеспечивающих реализацию</w:t>
      </w:r>
      <w:r w:rsidRPr="00A07599">
        <w:rPr>
          <w:rFonts w:ascii="Times New Roman" w:eastAsia="Andale Sans UI" w:hAnsi="Times New Roman" w:cs="Tahoma"/>
          <w:kern w:val="3"/>
          <w:sz w:val="24"/>
          <w:szCs w:val="24"/>
          <w:lang w:val="de-DE" w:eastAsia="ja-JP" w:bidi="fa-IR"/>
        </w:rPr>
        <w:br/>
        <w:t>разрешенного использования объектов капитального строительства,</w:t>
      </w:r>
      <w:r w:rsidRPr="00A07599">
        <w:rPr>
          <w:rFonts w:ascii="Times New Roman" w:eastAsia="Andale Sans UI" w:hAnsi="Times New Roman" w:cs="Tahoma"/>
          <w:kern w:val="3"/>
          <w:sz w:val="24"/>
          <w:szCs w:val="24"/>
          <w:lang w:val="de-DE" w:eastAsia="ja-JP" w:bidi="fa-IR"/>
        </w:rPr>
        <w:br/>
        <w:t>расположенных на этих участках, является разрешенным при условии</w:t>
      </w:r>
      <w:r w:rsidRPr="00A07599">
        <w:rPr>
          <w:rFonts w:ascii="Times New Roman" w:eastAsia="Andale Sans UI" w:hAnsi="Times New Roman" w:cs="Tahoma"/>
          <w:kern w:val="3"/>
          <w:sz w:val="24"/>
          <w:szCs w:val="24"/>
          <w:lang w:val="de-DE" w:eastAsia="ja-JP" w:bidi="fa-IR"/>
        </w:rPr>
        <w:br/>
        <w:t>соблюдения технических регламентов.</w:t>
      </w:r>
    </w:p>
    <w:p w:rsidR="00A07599" w:rsidRPr="00A07599" w:rsidRDefault="00A07599" w:rsidP="00A07599">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Совокупность предельных размеров земельных участков и предельных</w:t>
      </w:r>
      <w:r w:rsidRPr="00A07599">
        <w:rPr>
          <w:rFonts w:ascii="Times New Roman" w:eastAsia="Andale Sans UI" w:hAnsi="Times New Roman" w:cs="Tahoma"/>
          <w:kern w:val="3"/>
          <w:sz w:val="24"/>
          <w:szCs w:val="24"/>
          <w:lang w:val="de-DE" w:eastAsia="ja-JP" w:bidi="fa-IR"/>
        </w:rPr>
        <w:br/>
        <w:t>параметров разрешенного строительства, реконструкции объектов капитального</w:t>
      </w:r>
      <w:r w:rsidRPr="00A07599">
        <w:rPr>
          <w:rFonts w:ascii="Times New Roman" w:eastAsia="Andale Sans UI" w:hAnsi="Times New Roman" w:cs="Tahoma"/>
          <w:kern w:val="3"/>
          <w:sz w:val="24"/>
          <w:szCs w:val="24"/>
          <w:lang w:val="de-DE" w:eastAsia="ja-JP" w:bidi="fa-IR"/>
        </w:rPr>
        <w:br/>
        <w:t>строительства в составе градостроительного регламента является единой для</w:t>
      </w:r>
      <w:r w:rsidRPr="00A07599">
        <w:rPr>
          <w:rFonts w:ascii="Times New Roman" w:eastAsia="Andale Sans UI" w:hAnsi="Times New Roman" w:cs="Tahoma"/>
          <w:kern w:val="3"/>
          <w:sz w:val="24"/>
          <w:szCs w:val="24"/>
          <w:lang w:val="de-DE" w:eastAsia="ja-JP" w:bidi="fa-IR"/>
        </w:rPr>
        <w:br/>
        <w:t>всех объектов в пределах соответствующей территориальной зоны или</w:t>
      </w:r>
      <w:r w:rsidRPr="00A07599">
        <w:rPr>
          <w:rFonts w:ascii="Times New Roman" w:eastAsia="Andale Sans UI" w:hAnsi="Times New Roman" w:cs="Tahoma"/>
          <w:kern w:val="3"/>
          <w:sz w:val="24"/>
          <w:szCs w:val="24"/>
          <w:lang w:val="de-DE" w:eastAsia="ja-JP" w:bidi="fa-IR"/>
        </w:rPr>
        <w:br/>
        <w:t>выделенной в ней подзоны, если иное специально не оговорено в составе</w:t>
      </w:r>
      <w:r w:rsidRPr="00A07599">
        <w:rPr>
          <w:rFonts w:ascii="Times New Roman" w:eastAsia="Andale Sans UI" w:hAnsi="Times New Roman" w:cs="Tahoma"/>
          <w:kern w:val="3"/>
          <w:sz w:val="24"/>
          <w:szCs w:val="24"/>
          <w:lang w:val="de-DE" w:eastAsia="ja-JP" w:bidi="fa-IR"/>
        </w:rPr>
        <w:br/>
        <w:t>регламента.</w:t>
      </w:r>
    </w:p>
    <w:p w:rsidR="00A07599" w:rsidRPr="00A07599" w:rsidRDefault="00A07599" w:rsidP="00A07599">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Градостроительные регламенты подзон, отображенных на карте</w:t>
      </w:r>
      <w:r w:rsidRPr="00A07599">
        <w:rPr>
          <w:rFonts w:ascii="Times New Roman" w:eastAsia="Andale Sans UI" w:hAnsi="Times New Roman" w:cs="Tahoma"/>
          <w:kern w:val="3"/>
          <w:sz w:val="24"/>
          <w:szCs w:val="24"/>
          <w:lang w:val="de-DE" w:eastAsia="ja-JP" w:bidi="fa-IR"/>
        </w:rPr>
        <w:br/>
        <w:t>градостроительного зонирования, отличаются от градостроительного регламента</w:t>
      </w:r>
      <w:r w:rsidRPr="00A07599">
        <w:rPr>
          <w:rFonts w:ascii="Times New Roman" w:eastAsia="Andale Sans UI" w:hAnsi="Times New Roman" w:cs="Tahoma"/>
          <w:kern w:val="3"/>
          <w:sz w:val="24"/>
          <w:szCs w:val="24"/>
          <w:lang w:val="de-DE" w:eastAsia="ja-JP" w:bidi="fa-IR"/>
        </w:rPr>
        <w:br/>
        <w:t>территориальных зон, в границах которых они расположены, по предельным</w:t>
      </w:r>
      <w:r w:rsidRPr="00A07599">
        <w:rPr>
          <w:rFonts w:ascii="Times New Roman" w:eastAsia="Andale Sans UI" w:hAnsi="Times New Roman" w:cs="Tahoma"/>
          <w:kern w:val="3"/>
          <w:sz w:val="24"/>
          <w:szCs w:val="24"/>
          <w:lang w:val="de-DE" w:eastAsia="ja-JP" w:bidi="fa-IR"/>
        </w:rPr>
        <w:br/>
        <w:t>размерам земельных участков и/или предельным параметрам разрешенного</w:t>
      </w:r>
      <w:r w:rsidRPr="00A07599">
        <w:rPr>
          <w:rFonts w:ascii="Times New Roman" w:eastAsia="Andale Sans UI" w:hAnsi="Times New Roman" w:cs="Tahoma"/>
          <w:kern w:val="3"/>
          <w:sz w:val="24"/>
          <w:szCs w:val="24"/>
          <w:lang w:val="de-DE" w:eastAsia="ja-JP" w:bidi="fa-IR"/>
        </w:rPr>
        <w:br/>
        <w:t>строительства, реконструкции объектов капитального строительства, и/или</w:t>
      </w:r>
      <w:r w:rsidRPr="00A07599">
        <w:rPr>
          <w:rFonts w:ascii="Times New Roman" w:eastAsia="Andale Sans UI" w:hAnsi="Times New Roman" w:cs="Tahoma"/>
          <w:kern w:val="3"/>
          <w:sz w:val="24"/>
          <w:szCs w:val="24"/>
          <w:lang w:val="de-DE" w:eastAsia="ja-JP" w:bidi="fa-IR"/>
        </w:rPr>
        <w:br/>
        <w:t>сочетаниями таких размеров и параметров. Указанные отличия отображаются в</w:t>
      </w:r>
      <w:r w:rsidRPr="00A07599">
        <w:rPr>
          <w:rFonts w:ascii="Times New Roman" w:eastAsia="Andale Sans UI" w:hAnsi="Times New Roman" w:cs="Tahoma"/>
          <w:kern w:val="3"/>
          <w:sz w:val="24"/>
          <w:szCs w:val="24"/>
          <w:lang w:val="de-DE" w:eastAsia="ja-JP" w:bidi="fa-IR"/>
        </w:rPr>
        <w:br/>
        <w:t>составе градостроительного регламента выделенных подзон территориальных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зон.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Содержание ограничений, установленных в соответствии с</w:t>
      </w:r>
      <w:r w:rsidRPr="00A07599">
        <w:rPr>
          <w:rFonts w:ascii="Times New Roman" w:eastAsia="Andale Sans UI" w:hAnsi="Times New Roman" w:cs="Tahoma"/>
          <w:kern w:val="3"/>
          <w:sz w:val="24"/>
          <w:szCs w:val="24"/>
          <w:lang w:val="de-DE" w:eastAsia="ja-JP" w:bidi="fa-IR"/>
        </w:rPr>
        <w:br/>
        <w:t>законодательством Российской Федерации и Республики Башкортостан в</w:t>
      </w:r>
      <w:r w:rsidRPr="00A07599">
        <w:rPr>
          <w:rFonts w:ascii="Times New Roman" w:eastAsia="Andale Sans UI" w:hAnsi="Times New Roman" w:cs="Tahoma"/>
          <w:kern w:val="3"/>
          <w:sz w:val="24"/>
          <w:szCs w:val="24"/>
          <w:lang w:val="de-DE" w:eastAsia="ja-JP" w:bidi="fa-IR"/>
        </w:rPr>
        <w:br/>
        <w:t>отношении использования земельных участков и объектов капитального</w:t>
      </w:r>
      <w:r w:rsidRPr="00A07599">
        <w:rPr>
          <w:rFonts w:ascii="Times New Roman" w:eastAsia="Andale Sans UI" w:hAnsi="Times New Roman" w:cs="Tahoma"/>
          <w:kern w:val="3"/>
          <w:sz w:val="24"/>
          <w:szCs w:val="24"/>
          <w:lang w:val="de-DE" w:eastAsia="ja-JP" w:bidi="fa-IR"/>
        </w:rPr>
        <w:br/>
        <w:t>строительства, в составе градостроительного регламента определено на основе</w:t>
      </w:r>
      <w:r w:rsidRPr="00A07599">
        <w:rPr>
          <w:rFonts w:ascii="Times New Roman" w:eastAsia="Andale Sans UI" w:hAnsi="Times New Roman" w:cs="Tahoma"/>
          <w:kern w:val="3"/>
          <w:sz w:val="24"/>
          <w:szCs w:val="24"/>
          <w:lang w:val="de-DE" w:eastAsia="ja-JP" w:bidi="fa-IR"/>
        </w:rPr>
        <w:br/>
        <w:t>положений нормативных правовых актов органов местного самоуправления,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установивших эти ограничения, в том числе на основе сведений о режимах зон с</w:t>
      </w:r>
      <w:r w:rsidRPr="00A07599">
        <w:rPr>
          <w:rFonts w:ascii="Times New Roman" w:eastAsia="Andale Sans UI" w:hAnsi="Times New Roman" w:cs="Tahoma"/>
          <w:kern w:val="3"/>
          <w:sz w:val="24"/>
          <w:szCs w:val="24"/>
          <w:lang w:val="de-DE" w:eastAsia="ja-JP" w:bidi="fa-IR"/>
        </w:rPr>
        <w:br/>
        <w:t>особыми условиями использования территорий.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Для земельного участка или объекта капитального строительства,</w:t>
      </w:r>
      <w:r w:rsidRPr="00A07599">
        <w:rPr>
          <w:rFonts w:ascii="Times New Roman" w:eastAsia="Andale Sans UI" w:hAnsi="Times New Roman" w:cs="Tahoma"/>
          <w:kern w:val="3"/>
          <w:sz w:val="24"/>
          <w:szCs w:val="24"/>
          <w:lang w:val="de-DE" w:eastAsia="ja-JP" w:bidi="fa-IR"/>
        </w:rPr>
        <w:br/>
        <w:t>расположенного в зоне с особыми условиями использования территории, а также</w:t>
      </w:r>
      <w:r w:rsidRPr="00A07599">
        <w:rPr>
          <w:rFonts w:ascii="Times New Roman" w:eastAsia="Andale Sans UI" w:hAnsi="Times New Roman" w:cs="Tahoma"/>
          <w:kern w:val="3"/>
          <w:sz w:val="24"/>
          <w:szCs w:val="24"/>
          <w:lang w:val="de-DE" w:eastAsia="ja-JP" w:bidi="fa-IR"/>
        </w:rPr>
        <w:br/>
        <w:t>на территории особого градостроительного контроля, градостроительным</w:t>
      </w:r>
      <w:r w:rsidRPr="00A07599">
        <w:rPr>
          <w:rFonts w:ascii="Times New Roman" w:eastAsia="Andale Sans UI" w:hAnsi="Times New Roman" w:cs="Tahoma"/>
          <w:kern w:val="3"/>
          <w:sz w:val="24"/>
          <w:szCs w:val="24"/>
          <w:lang w:val="de-DE" w:eastAsia="ja-JP" w:bidi="fa-IR"/>
        </w:rPr>
        <w:br/>
        <w:t>регламентом в составе ограничений (требований) может быть указана</w:t>
      </w:r>
      <w:r w:rsidRPr="00A07599">
        <w:rPr>
          <w:rFonts w:ascii="Times New Roman" w:eastAsia="Andale Sans UI" w:hAnsi="Times New Roman" w:cs="Tahoma"/>
          <w:kern w:val="3"/>
          <w:sz w:val="24"/>
          <w:szCs w:val="24"/>
          <w:lang w:val="de-DE" w:eastAsia="ja-JP" w:bidi="fa-IR"/>
        </w:rPr>
        <w:br/>
        <w:t>возможность установления уполномоченными исполнительными органами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местного самоуправления дополнительных требований к его использованию,</w:t>
      </w:r>
      <w:r w:rsidRPr="00A07599">
        <w:rPr>
          <w:rFonts w:ascii="Times New Roman" w:eastAsia="Andale Sans UI" w:hAnsi="Times New Roman" w:cs="Tahoma"/>
          <w:kern w:val="3"/>
          <w:sz w:val="24"/>
          <w:szCs w:val="24"/>
          <w:lang w:val="de-DE" w:eastAsia="ja-JP" w:bidi="fa-IR"/>
        </w:rPr>
        <w:br/>
        <w:t>подлежащих соблюдению при разработке 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 в соответствии с главой 6 раздела I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содержащихся во всех элементах регламента.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color w:val="000000"/>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Открытость и доступность информации о землепользовании</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color w:val="000000"/>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и застройке. Участие граждан в принятии решений по вопросам</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землепользования и застройки</w:t>
      </w:r>
      <w:r w:rsidRPr="00A07599">
        <w:rPr>
          <w:rFonts w:ascii="Times New Roman" w:eastAsia="Andale Sans UI" w:hAnsi="Times New Roman" w:cs="Tahoma"/>
          <w:b/>
          <w:bCs/>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kern w:val="3"/>
          <w:sz w:val="24"/>
          <w:szCs w:val="24"/>
          <w:lang w:val="de-DE"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 xml:space="preserve"> Настоящие Правила являются открытыми для физических и юридических лиц.</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 xml:space="preserve">Администрация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82AD3">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w:t>
      </w:r>
      <w:r w:rsidRPr="00A07599">
        <w:rPr>
          <w:rFonts w:ascii="Times New Roman" w:eastAsia="Andale Sans UI" w:hAnsi="Times New Roman" w:cs="Tahoma"/>
          <w:bCs/>
          <w:iCs/>
          <w:kern w:val="3"/>
          <w:sz w:val="24"/>
          <w:szCs w:val="24"/>
          <w:lang w:val="de-DE" w:eastAsia="ja-JP" w:bidi="fa-IR"/>
        </w:rPr>
        <w:lastRenderedPageBreak/>
        <w:t>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обеспечивает возможность ознакомления с Правилами путем: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публикации Правил в местных средствах массовой информации (в том числе в сети Интернет) или издания их специальным тиражом;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предоставления Правил в библиотеки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82AD3">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Республики Башкортостан и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82AD3">
        <w:rPr>
          <w:rFonts w:ascii="Times New Roman" w:eastAsia="Andale Sans UI" w:hAnsi="Times New Roman" w:cs="Tahoma"/>
          <w:bCs/>
          <w:iCs/>
          <w:kern w:val="3"/>
          <w:sz w:val="24"/>
          <w:szCs w:val="24"/>
          <w:lang w:eastAsia="ja-JP" w:bidi="fa-IR"/>
        </w:rPr>
        <w:t>Мустафинский</w:t>
      </w:r>
      <w:r w:rsidR="00B82AD3" w:rsidRPr="00A07599">
        <w:rPr>
          <w:rFonts w:ascii="Times New Roman" w:eastAsia="Andale Sans UI" w:hAnsi="Times New Roman" w:cs="Tahoma"/>
          <w:bCs/>
          <w:iCs/>
          <w:kern w:val="3"/>
          <w:sz w:val="24"/>
          <w:szCs w:val="24"/>
          <w:lang w:val="de-DE" w:eastAsia="ja-JP" w:bidi="fa-IR"/>
        </w:rPr>
        <w:t xml:space="preserve"> </w:t>
      </w:r>
      <w:r w:rsidRPr="00A07599">
        <w:rPr>
          <w:rFonts w:ascii="Times New Roman" w:eastAsia="Andale Sans UI" w:hAnsi="Times New Roman" w:cs="Tahoma"/>
          <w:bCs/>
          <w:iCs/>
          <w:kern w:val="3"/>
          <w:sz w:val="24"/>
          <w:szCs w:val="24"/>
          <w:lang w:val="de-DE" w:eastAsia="ja-JP" w:bidi="fa-IR"/>
        </w:rPr>
        <w:t>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Градостроительное зонирование территории </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сельского поселения </w:t>
      </w:r>
      <w:r w:rsidR="00B82AD3" w:rsidRPr="00B82AD3">
        <w:rPr>
          <w:rFonts w:ascii="Times New Roman" w:eastAsia="Andale Sans UI" w:hAnsi="Times New Roman" w:cs="Tahoma"/>
          <w:b/>
          <w:bCs/>
          <w:iCs/>
          <w:kern w:val="3"/>
          <w:sz w:val="24"/>
          <w:szCs w:val="24"/>
          <w:lang w:eastAsia="ja-JP" w:bidi="fa-IR"/>
        </w:rPr>
        <w:t>Мустафинский</w:t>
      </w:r>
      <w:r w:rsidRPr="00B82AD3">
        <w:rPr>
          <w:rFonts w:ascii="Times New Roman" w:eastAsia="Andale Sans UI" w:hAnsi="Times New Roman" w:cs="Tahoma"/>
          <w:b/>
          <w:bCs/>
          <w:kern w:val="3"/>
          <w:sz w:val="24"/>
          <w:szCs w:val="24"/>
          <w:lang w:val="de-DE" w:eastAsia="ja-JP" w:bidi="fa-IR"/>
        </w:rPr>
        <w:t xml:space="preserve"> с</w:t>
      </w:r>
      <w:r w:rsidRPr="00A07599">
        <w:rPr>
          <w:rFonts w:ascii="Times New Roman" w:eastAsia="Andale Sans UI" w:hAnsi="Times New Roman" w:cs="Tahoma"/>
          <w:b/>
          <w:bCs/>
          <w:kern w:val="3"/>
          <w:sz w:val="24"/>
          <w:szCs w:val="24"/>
          <w:lang w:val="de-DE" w:eastAsia="ja-JP" w:bidi="fa-IR"/>
        </w:rPr>
        <w:t>ельсовет муниципального района</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Бакалинский район Республики Башкортостан</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соответствии с градостроительным зонированием на территории сельского поселения </w:t>
      </w:r>
      <w:r w:rsidR="00B82AD3">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РБ установлены территориальные зоны и зоны с особыми условиями использования территории.</w:t>
      </w: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Границы территориальных зон и зон с особыми условиями использования территории отображены в графическом виде.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 сельского поселения </w:t>
      </w:r>
      <w:r w:rsidR="00B82AD3">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Карта градостроительного зонирования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82AD3">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Бакалинскийрайон Республики Башкортостан включает в себя: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карту градостроительного зонирования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 в части границ территориальных зон;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карты градостроительного зонирования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в части границ зон с особыми условиями использования территорий по санитарногигиеническим и природно-экологическим требованиям;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карту градостроительного зонирования </w:t>
      </w:r>
      <w:r w:rsidRPr="00A07599">
        <w:rPr>
          <w:rFonts w:ascii="Times New Roman" w:eastAsia="Andale Sans UI" w:hAnsi="Times New Roman" w:cs="Tahoma"/>
          <w:kern w:val="3"/>
          <w:sz w:val="24"/>
          <w:szCs w:val="24"/>
          <w:lang w:eastAsia="ja-JP" w:bidi="fa-IR"/>
        </w:rPr>
        <w:t>с</w:t>
      </w:r>
      <w:r w:rsidRPr="00A07599">
        <w:rPr>
          <w:rFonts w:ascii="Times New Roman" w:eastAsia="Andale Sans UI" w:hAnsi="Times New Roman" w:cs="Tahoma"/>
          <w:kern w:val="3"/>
          <w:sz w:val="24"/>
          <w:szCs w:val="24"/>
          <w:lang w:val="de-DE" w:eastAsia="ja-JP" w:bidi="fa-IR"/>
        </w:rPr>
        <w:t xml:space="preserve">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части границ охраны объектов культурного наследия и границ зон особого регулирования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На карте отображаются границы территориальных зон, кодовые обозначения территориальных зон и порядковый номер подзоны.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Границы территориальных зон на карте градостроительного зонирования установлены по красным линиям, по границам земельных участков, зарегистрированных в государственном земельном кадастре, по условным линиям в увязке с границами функциональных зон утвержденного генерального плана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по естественным границам природных объектов.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района Бакалинский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документации по планировке территории и иных документах в соответствии с законодательством Российской Федерации, Республики </w:t>
      </w:r>
      <w:r w:rsidRPr="00A07599">
        <w:rPr>
          <w:rFonts w:ascii="Times New Roman" w:eastAsia="Andale Sans UI" w:hAnsi="Times New Roman" w:cs="Tahoma"/>
          <w:kern w:val="3"/>
          <w:sz w:val="24"/>
          <w:szCs w:val="24"/>
          <w:lang w:val="de-DE" w:eastAsia="ja-JP" w:bidi="fa-IR"/>
        </w:rPr>
        <w:lastRenderedPageBreak/>
        <w:t>Башкортостан, муниципального района Бакалинский район и нормативно-правовыми актами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 последующим внесением соответствующих изменений в настоящие Правила.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 и администрации муниципального района Бакалинский район Республики Башкортостан.</w:t>
      </w: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по границам территориальных зон карты градостроительного зонирования;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по элементам кадастрового зонирования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РБ;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по нормативным размерам;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по границам природных элементов.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Границы парков, рекреационно-оздоровительных зон, и особо охраняемых ландшафтов совпадают с границами территориальных зон.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Границы некоторых зон экологических ограничений природного комплекса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(крутые склоны, овраги) установлены по рельефу. Границы этих зон находятся вне элементов кадастрового зонирования и из-за невозможности определения границ в натуре,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точно определяются только на топографической основе.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Границы зон экологических ограничений от динамических техногенных источников установлены посредством метража от магистрали.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Использование земельных участков и объектов капитального</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строительства, не соответствующих градостроительным регламентам</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существующие виды использования земельных участков, объектов капитального строительства не соответствуют видам разрешенного использования</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w:t>
      </w:r>
      <w:r w:rsidRPr="00A07599">
        <w:rPr>
          <w:rFonts w:ascii="Times New Roman" w:eastAsia="Andale Sans UI" w:hAnsi="Times New Roman" w:cs="Tahoma"/>
          <w:kern w:val="3"/>
          <w:sz w:val="24"/>
          <w:szCs w:val="24"/>
          <w:lang w:val="de-DE" w:eastAsia="ja-JP" w:bidi="fa-IR"/>
        </w:rPr>
        <w:lastRenderedPageBreak/>
        <w:t>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постановлением Главы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может быть придан статус несоответствующих требованиям градостроительного регламента.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если использование указанных в подпункте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наложен запрет на использование таких земельных участков 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Режим использования и застройки земельных участков на</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территории сельского поселения </w:t>
      </w:r>
      <w:r w:rsidR="00B82AD3">
        <w:rPr>
          <w:rFonts w:ascii="Times New Roman" w:eastAsia="Andale Sans UI" w:hAnsi="Times New Roman" w:cs="Tahoma"/>
          <w:b/>
          <w:bCs/>
          <w:kern w:val="3"/>
          <w:sz w:val="24"/>
          <w:szCs w:val="24"/>
          <w:lang w:eastAsia="ja-JP" w:bidi="fa-IR"/>
        </w:rPr>
        <w:t>Мустафинский</w:t>
      </w:r>
      <w:r w:rsidRPr="00A07599">
        <w:rPr>
          <w:rFonts w:ascii="Times New Roman" w:eastAsia="Andale Sans UI" w:hAnsi="Times New Roman" w:cs="Tahoma"/>
          <w:b/>
          <w:bCs/>
          <w:kern w:val="3"/>
          <w:sz w:val="24"/>
          <w:szCs w:val="24"/>
          <w:lang w:val="de-DE" w:eastAsia="ja-JP" w:bidi="fa-IR"/>
        </w:rPr>
        <w:t xml:space="preserve"> сельсовет</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муниципального района Бакалинский район Республики Башкортостан, на</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которые действие градостроительного регламента не распространяется и</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для которых градостроительные регламенты не устанавливаются</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Земельные участки на территории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 границах территорий памятников или ансамблей, которые являются вновь выявленными объектами культурного наследия, в соответствии с документами (актами), определяющими охранный статус этих объектов, а также правовыми актами органов, контролирующих в соответствии с законодательством градостроительную деятельность в отношении указанных объектов;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в границах территорий общего пользования;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занятые линейными объектами.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Режим использования земельных участков на территории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 на которые действие градостроительных регламентов не распространяется или для которых градостроительные регламенты не устанавливаются, определяется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пределах территории улично-дорожной сети, расположенной в границах территорий общего пользования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нормативными правовыми актами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может допускаться размещение объектов транспортной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Обеспечение доступа застройщиков к системам инженерной,</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транспортной и социальной инфраструктур общего пользования</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Условием доступа застройщиков к находящимся в распоряжении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РБ системам инженерной, транспортной и социальной инфраструктур общего пользования является их </w:t>
      </w:r>
      <w:r w:rsidRPr="00A07599">
        <w:rPr>
          <w:rFonts w:ascii="Times New Roman" w:eastAsia="Andale Sans UI" w:hAnsi="Times New Roman" w:cs="Tahoma"/>
          <w:kern w:val="3"/>
          <w:sz w:val="24"/>
          <w:szCs w:val="24"/>
          <w:lang w:val="de-DE" w:eastAsia="ja-JP" w:bidi="fa-IR"/>
        </w:rPr>
        <w:lastRenderedPageBreak/>
        <w:t>участие в развитии указанных систем в порядке, установленном соответствующими положениями,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утвержденными решениями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РБ, а до их принятия - временными положениями, утвержденными постановлениями главы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района Бакалинский район РБ в развитие настоящих Правил, и иными нормативными правовыми актами.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МР Бакалинский район РБ или правообладателей земельных участков либо собственников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условиями и информацией о плате за подключение.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РФ.</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w:t>
      </w:r>
      <w:r w:rsidRPr="00A07599">
        <w:rPr>
          <w:rFonts w:ascii="Times New Roman" w:eastAsia="Andale Sans UI" w:hAnsi="Times New Roman" w:cs="Tahoma"/>
          <w:kern w:val="3"/>
          <w:sz w:val="24"/>
          <w:szCs w:val="24"/>
          <w:lang w:eastAsia="ja-JP" w:bidi="fa-IR"/>
        </w:rPr>
        <w:t>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РБ или третьих лиц, так и за счет создания физическими или юридическими лицами объектов этих систем в пределах прав этих лиц.</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ja-JP" w:bidi="fa-IR"/>
        </w:rPr>
      </w:pPr>
      <w:r w:rsidRPr="00A07599">
        <w:rPr>
          <w:rFonts w:ascii="Times New Roman" w:eastAsia="Andale Sans UI" w:hAnsi="Times New Roman" w:cs="Tahoma"/>
          <w:b/>
          <w:kern w:val="3"/>
          <w:sz w:val="24"/>
          <w:szCs w:val="24"/>
          <w:lang w:eastAsia="ja-JP" w:bidi="fa-IR"/>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сельского поселения в сети "Интернет" (при наличии такого сайта).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Принятые до введения в действие настоящих Правил, нормативные правовые акты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eastAsia="ja-JP" w:bidi="fa-IR"/>
        </w:rPr>
        <w:t xml:space="preserve"> сельсовет по вопросам землепользования и застройки применяются в части, не противоречащей настоящим Правилам.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Администрация сельского поселения после введения в действие настоящих Правил может принять решение:</w:t>
      </w:r>
    </w:p>
    <w:p w:rsidR="00A07599" w:rsidRPr="00A07599" w:rsidRDefault="00A07599" w:rsidP="00A07599">
      <w:pPr>
        <w:widowControl w:val="0"/>
        <w:numPr>
          <w:ilvl w:val="0"/>
          <w:numId w:val="1"/>
        </w:numPr>
        <w:suppressAutoHyphens/>
        <w:autoSpaceDN w:val="0"/>
        <w:spacing w:after="0" w:line="240" w:lineRule="auto"/>
        <w:ind w:firstLine="1069"/>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о приведение в соответствии с настоящими Правилами ранее утвержденной  документации о застройке территории;</w:t>
      </w:r>
    </w:p>
    <w:p w:rsidR="00A07599" w:rsidRPr="00A07599" w:rsidRDefault="00A07599" w:rsidP="00A07599">
      <w:pPr>
        <w:widowControl w:val="0"/>
        <w:numPr>
          <w:ilvl w:val="0"/>
          <w:numId w:val="1"/>
        </w:numPr>
        <w:tabs>
          <w:tab w:val="left" w:pos="0"/>
        </w:tabs>
        <w:suppressAutoHyphens/>
        <w:autoSpaceDN w:val="0"/>
        <w:spacing w:after="0" w:line="240" w:lineRule="auto"/>
        <w:ind w:firstLine="1069"/>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lastRenderedPageBreak/>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A07599" w:rsidRPr="00A07599" w:rsidRDefault="00A07599" w:rsidP="00A07599">
      <w:pPr>
        <w:widowControl w:val="0"/>
        <w:numPr>
          <w:ilvl w:val="0"/>
          <w:numId w:val="2"/>
        </w:numPr>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виды их использования не входят в перечень видов разрешенного использования установленных для конкретной территориальной зоны;</w:t>
      </w:r>
    </w:p>
    <w:p w:rsidR="00A07599" w:rsidRPr="00A07599" w:rsidRDefault="00A07599" w:rsidP="00A07599">
      <w:pPr>
        <w:widowControl w:val="0"/>
        <w:numPr>
          <w:ilvl w:val="0"/>
          <w:numId w:val="2"/>
        </w:numPr>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их размеры и параметры не соответствуют предельным значениям, установленным градостроительным регламентом.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Указанные выше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roofErr w:type="gramStart"/>
      <w:r w:rsidRPr="00A07599">
        <w:rPr>
          <w:rFonts w:ascii="Times New Roman" w:eastAsia="Andale Sans UI" w:hAnsi="Times New Roman" w:cs="Tahoma"/>
          <w:kern w:val="3"/>
          <w:sz w:val="24"/>
          <w:szCs w:val="24"/>
          <w:lang w:eastAsia="ja-JP" w:bidi="fa-IR"/>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Несоответствующий вид использования недвижимости не может быть заменен на иной несоответствующий вид использования.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Строительство новых объектов, может осуществляться только в соответствии с установленными градостроительными регламентами.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ГЛАВА 2. ПОЛОЖЕНИЕ О РЕГУЛИРОВАНИИ  ЗЕМЛЕПОЛЬЗОВАНИЯ И ЗАСТРОЙКИ ОРГАНАМИ МЕСТНОГО САМОУПРАВЛЕНИЯ.</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
          <w:bCs/>
          <w:color w:val="000000"/>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color w:val="000000"/>
          <w:kern w:val="3"/>
          <w:sz w:val="24"/>
          <w:szCs w:val="24"/>
          <w:lang w:eastAsia="ja-JP" w:bidi="fa-IR"/>
        </w:rPr>
      </w:pPr>
      <w:r w:rsidRPr="00A07599">
        <w:rPr>
          <w:rFonts w:ascii="Times New Roman" w:eastAsia="Andale Sans UI" w:hAnsi="Times New Roman" w:cs="Tahoma"/>
          <w:b/>
          <w:bCs/>
          <w:color w:val="000000"/>
          <w:kern w:val="3"/>
          <w:sz w:val="24"/>
          <w:szCs w:val="24"/>
          <w:lang w:eastAsia="ja-JP" w:bidi="fa-IR"/>
        </w:rPr>
        <w:t xml:space="preserve">Органы местного самоуправления сельского поселения </w:t>
      </w:r>
      <w:r w:rsidR="00B82AD3">
        <w:rPr>
          <w:rFonts w:ascii="Times New Roman" w:eastAsia="Andale Sans UI" w:hAnsi="Times New Roman" w:cs="Tahoma"/>
          <w:b/>
          <w:bCs/>
          <w:color w:val="000000"/>
          <w:kern w:val="3"/>
          <w:sz w:val="24"/>
          <w:szCs w:val="24"/>
          <w:lang w:eastAsia="ja-JP" w:bidi="fa-IR"/>
        </w:rPr>
        <w:t>Мустафинский</w:t>
      </w:r>
      <w:r w:rsidRPr="00A07599">
        <w:rPr>
          <w:rFonts w:ascii="Times New Roman" w:eastAsia="Andale Sans UI" w:hAnsi="Times New Roman" w:cs="Tahoma"/>
          <w:b/>
          <w:bCs/>
          <w:color w:val="000000"/>
          <w:kern w:val="3"/>
          <w:sz w:val="24"/>
          <w:szCs w:val="24"/>
          <w:lang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Исполнительно-распорядительным органом местного самоуправления сельского поселения </w:t>
      </w:r>
      <w:r w:rsidR="00B82AD3">
        <w:rPr>
          <w:rFonts w:ascii="Times New Roman" w:eastAsia="Andale Sans UI" w:hAnsi="Times New Roman" w:cs="Tahoma"/>
          <w:bCs/>
          <w:color w:val="000000"/>
          <w:kern w:val="3"/>
          <w:sz w:val="24"/>
          <w:szCs w:val="24"/>
          <w:lang w:eastAsia="ja-JP" w:bidi="fa-IR"/>
        </w:rPr>
        <w:t>Мустафинский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осуществляющим деятельность по регулированию </w:t>
      </w:r>
      <w:r w:rsidRPr="00A07599">
        <w:rPr>
          <w:rFonts w:ascii="Times New Roman" w:eastAsia="Andale Sans UI" w:hAnsi="Times New Roman" w:cs="Tahoma"/>
          <w:bCs/>
          <w:color w:val="000000"/>
          <w:kern w:val="3"/>
          <w:sz w:val="24"/>
          <w:szCs w:val="24"/>
          <w:lang w:eastAsia="ja-JP" w:bidi="fa-IR"/>
        </w:rPr>
        <w:lastRenderedPageBreak/>
        <w:t xml:space="preserve">землепользования и застройки в части подготовки и применения Правил, является администрация сельского поселения </w:t>
      </w:r>
      <w:r w:rsidR="00B82AD3">
        <w:rPr>
          <w:rFonts w:ascii="Times New Roman" w:eastAsia="Andale Sans UI" w:hAnsi="Times New Roman" w:cs="Tahoma"/>
          <w:bCs/>
          <w:color w:val="000000"/>
          <w:kern w:val="3"/>
          <w:sz w:val="24"/>
          <w:szCs w:val="24"/>
          <w:lang w:eastAsia="ja-JP" w:bidi="fa-IR"/>
        </w:rPr>
        <w:t>Мустафинский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(далее - администрация сельского поселения).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Представительным органом местного самоуправления является Совет сельского поселения </w:t>
      </w:r>
      <w:r w:rsidR="00B82AD3">
        <w:rPr>
          <w:rFonts w:ascii="Times New Roman" w:eastAsia="Andale Sans UI" w:hAnsi="Times New Roman" w:cs="Tahoma"/>
          <w:bCs/>
          <w:color w:val="000000"/>
          <w:kern w:val="3"/>
          <w:sz w:val="24"/>
          <w:szCs w:val="24"/>
          <w:lang w:eastAsia="ja-JP" w:bidi="fa-IR"/>
        </w:rPr>
        <w:t>Мустафинский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(далее - Совет сельского поселения).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Совет сельского поселения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w:t>
      </w:r>
      <w:r w:rsidR="00B82AD3">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bCs/>
          <w:color w:val="000000"/>
          <w:kern w:val="3"/>
          <w:sz w:val="24"/>
          <w:szCs w:val="24"/>
          <w:lang w:eastAsia="ja-JP" w:bidi="fa-IR"/>
        </w:rPr>
        <w:t xml:space="preserve"> сельсовет и муниципального района Бакалинский район Республики Башкортостан.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Глава сельского поселения </w:t>
      </w:r>
      <w:r w:rsidR="00B82AD3">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(далее - Глава сельского поселения) избирается Советом из своего состава, исполняет полномочия председателя Совета и возглавляет Администрацию.</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Глава сельского поселения по вопросам подготовки и применения Правил землепользования и застройки: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принимает решения о подготовке проекта Правил землепользования и застройки сельского поселения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принимает решения о проведении публичных слушаний по проекту Правил землепользования и застройки сельского поселения и по проектам внесения в них изменений;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принимает решения о направлении проекта Правил землепользования и застройки сельского поселения и проектов внесения в них изменений в Совет сельского поселения </w:t>
      </w:r>
      <w:r w:rsidR="00B82AD3">
        <w:rPr>
          <w:rFonts w:ascii="Times New Roman" w:eastAsia="Andale Sans UI" w:hAnsi="Times New Roman" w:cs="Tahoma"/>
          <w:bCs/>
          <w:color w:val="000000"/>
          <w:kern w:val="3"/>
          <w:sz w:val="24"/>
          <w:szCs w:val="24"/>
          <w:lang w:eastAsia="ja-JP" w:bidi="fa-IR"/>
        </w:rPr>
        <w:t>Мустафинский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для утверждения или об их отклонении;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принимает решения о подготовке документации по планировке территории сельского поселения в случаях, перечисленных в главе 3 части I настоящих Правил;</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принимает решения о возможности размещения объектов строительства на территории сельского поселения необходимых для муниципальных нужд;</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w:t>
      </w:r>
      <w:r w:rsidR="00B82AD3">
        <w:rPr>
          <w:rFonts w:ascii="Times New Roman" w:eastAsia="Andale Sans UI" w:hAnsi="Times New Roman" w:cs="Tahoma"/>
          <w:bCs/>
          <w:color w:val="000000"/>
          <w:kern w:val="3"/>
          <w:sz w:val="24"/>
          <w:szCs w:val="24"/>
          <w:lang w:eastAsia="ja-JP" w:bidi="fa-IR"/>
        </w:rPr>
        <w:t>Мустафинский</w:t>
      </w:r>
      <w:r w:rsidRPr="00A07599">
        <w:rPr>
          <w:rFonts w:ascii="Times New Roman" w:eastAsia="Andale Sans UI" w:hAnsi="Times New Roman" w:cs="Tahoma"/>
          <w:bCs/>
          <w:color w:val="000000"/>
          <w:kern w:val="3"/>
          <w:sz w:val="24"/>
          <w:szCs w:val="24"/>
          <w:lang w:eastAsia="ja-JP" w:bidi="fa-IR"/>
        </w:rPr>
        <w:t xml:space="preserve"> сельсовет и муниципального района Бакалинский район Республики Башкортостан.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Совет сельского поселения </w:t>
      </w:r>
      <w:r w:rsidR="00B82AD3">
        <w:rPr>
          <w:rFonts w:ascii="Times New Roman" w:eastAsia="Andale Sans UI" w:hAnsi="Times New Roman" w:cs="Tahoma"/>
          <w:bCs/>
          <w:color w:val="000000"/>
          <w:kern w:val="3"/>
          <w:sz w:val="24"/>
          <w:szCs w:val="24"/>
          <w:lang w:eastAsia="ja-JP" w:bidi="fa-IR"/>
        </w:rPr>
        <w:t>Мустафинский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утверждает Правила землепользования и застройки сельского поселения </w:t>
      </w:r>
      <w:r w:rsidR="00B82AD3">
        <w:rPr>
          <w:rFonts w:ascii="Times New Roman" w:eastAsia="Andale Sans UI" w:hAnsi="Times New Roman" w:cs="Tahoma"/>
          <w:bCs/>
          <w:color w:val="000000"/>
          <w:kern w:val="3"/>
          <w:sz w:val="24"/>
          <w:szCs w:val="24"/>
          <w:lang w:eastAsia="ja-JP" w:bidi="fa-IR"/>
        </w:rPr>
        <w:t>Мустафинский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и изменения (дополнения) к ним.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proofErr w:type="gramStart"/>
      <w:r w:rsidRPr="00A07599">
        <w:rPr>
          <w:rFonts w:ascii="Times New Roman" w:eastAsia="Andale Sans UI" w:hAnsi="Times New Roman" w:cs="Tahoma"/>
          <w:bCs/>
          <w:color w:val="000000"/>
          <w:kern w:val="3"/>
          <w:sz w:val="24"/>
          <w:szCs w:val="24"/>
          <w:lang w:eastAsia="ja-JP" w:bidi="fa-IR"/>
        </w:rPr>
        <w:t xml:space="preserve">Органом, осуществляющим функции распоряжения, владения и управления земельными участками, находящимися в собственности сельского поселения </w:t>
      </w:r>
      <w:r w:rsidR="00B82AD3">
        <w:rPr>
          <w:rFonts w:ascii="Times New Roman" w:eastAsia="Andale Sans UI" w:hAnsi="Times New Roman" w:cs="Tahoma"/>
          <w:bCs/>
          <w:color w:val="000000"/>
          <w:kern w:val="3"/>
          <w:sz w:val="24"/>
          <w:szCs w:val="24"/>
          <w:lang w:eastAsia="ja-JP" w:bidi="fa-IR"/>
        </w:rPr>
        <w:t>Мустафинский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и земельными участками, государственная собственность на которые не разграничена в соответствие с </w:t>
      </w:r>
      <w:r w:rsidRPr="00A07599">
        <w:rPr>
          <w:rFonts w:ascii="Times New Roman" w:eastAsia="Andale Sans UI" w:hAnsi="Times New Roman" w:cs="Tahoma"/>
          <w:bCs/>
          <w:color w:val="000000"/>
          <w:kern w:val="3"/>
          <w:sz w:val="24"/>
          <w:szCs w:val="24"/>
          <w:lang w:eastAsia="ja-JP" w:bidi="fa-IR"/>
        </w:rPr>
        <w:lastRenderedPageBreak/>
        <w:t>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муниципального района Бакалинский район Республики Башкортостан, обеспечивающая проведение государственной и</w:t>
      </w:r>
      <w:proofErr w:type="gramEnd"/>
      <w:r w:rsidRPr="00A07599">
        <w:rPr>
          <w:rFonts w:ascii="Times New Roman" w:eastAsia="Andale Sans UI" w:hAnsi="Times New Roman" w:cs="Tahoma"/>
          <w:bCs/>
          <w:color w:val="000000"/>
          <w:kern w:val="3"/>
          <w:sz w:val="24"/>
          <w:szCs w:val="24"/>
          <w:lang w:eastAsia="ja-JP" w:bidi="fa-IR"/>
        </w:rPr>
        <w:t xml:space="preserve"> муниципальной политики в области земельных отношений на территории муниципального района Бакалинский район Республики Башкортостан.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Уполномоченным органом, осуществляющим функции муниципального земельного </w:t>
      </w:r>
      <w:proofErr w:type="gramStart"/>
      <w:r w:rsidRPr="00A07599">
        <w:rPr>
          <w:rFonts w:ascii="Times New Roman" w:eastAsia="Andale Sans UI" w:hAnsi="Times New Roman" w:cs="Tahoma"/>
          <w:bCs/>
          <w:color w:val="000000"/>
          <w:kern w:val="3"/>
          <w:sz w:val="24"/>
          <w:szCs w:val="24"/>
          <w:lang w:eastAsia="ja-JP" w:bidi="fa-IR"/>
        </w:rPr>
        <w:t>контроля за</w:t>
      </w:r>
      <w:proofErr w:type="gramEnd"/>
      <w:r w:rsidRPr="00A07599">
        <w:rPr>
          <w:rFonts w:ascii="Times New Roman" w:eastAsia="Andale Sans UI" w:hAnsi="Times New Roman" w:cs="Tahoma"/>
          <w:bCs/>
          <w:color w:val="000000"/>
          <w:kern w:val="3"/>
          <w:sz w:val="24"/>
          <w:szCs w:val="24"/>
          <w:lang w:eastAsia="ja-JP" w:bidi="fa-IR"/>
        </w:rPr>
        <w:t xml:space="preserve"> использованием земель сельского поселения </w:t>
      </w:r>
      <w:r w:rsidR="00B82AD3">
        <w:rPr>
          <w:rFonts w:ascii="Times New Roman" w:eastAsia="Andale Sans UI" w:hAnsi="Times New Roman" w:cs="Tahoma"/>
          <w:bCs/>
          <w:color w:val="000000"/>
          <w:kern w:val="3"/>
          <w:sz w:val="24"/>
          <w:szCs w:val="24"/>
          <w:lang w:eastAsia="ja-JP" w:bidi="fa-IR"/>
        </w:rPr>
        <w:t>Мустафинский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является администрация муниципального района Бакалинский район.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В части вопросов регулирования землепользования и застройки на территории сельского поселения Администрация сельского поселения в пределах своей компетенции: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1) в части оформления прав пользования земельными </w:t>
      </w:r>
      <w:proofErr w:type="gramStart"/>
      <w:r w:rsidRPr="00A07599">
        <w:rPr>
          <w:rFonts w:ascii="Times New Roman" w:eastAsia="Andale Sans UI" w:hAnsi="Times New Roman" w:cs="Tahoma"/>
          <w:bCs/>
          <w:color w:val="000000"/>
          <w:kern w:val="3"/>
          <w:sz w:val="24"/>
          <w:szCs w:val="24"/>
          <w:lang w:eastAsia="ja-JP" w:bidi="fa-IR"/>
        </w:rPr>
        <w:t>участками</w:t>
      </w:r>
      <w:proofErr w:type="gramEnd"/>
      <w:r w:rsidRPr="00A07599">
        <w:rPr>
          <w:rFonts w:ascii="Times New Roman" w:eastAsia="Andale Sans UI" w:hAnsi="Times New Roman" w:cs="Tahoma"/>
          <w:bCs/>
          <w:color w:val="000000"/>
          <w:kern w:val="3"/>
          <w:sz w:val="24"/>
          <w:szCs w:val="24"/>
          <w:lang w:eastAsia="ja-JP" w:bidi="fa-IR"/>
        </w:rPr>
        <w:t xml:space="preserve"> находящимися в собственности сельского поселения </w:t>
      </w:r>
      <w:r w:rsidR="00B82AD3">
        <w:rPr>
          <w:rFonts w:ascii="Times New Roman" w:eastAsia="Andale Sans UI" w:hAnsi="Times New Roman" w:cs="Tahoma"/>
          <w:bCs/>
          <w:color w:val="000000"/>
          <w:kern w:val="3"/>
          <w:sz w:val="24"/>
          <w:szCs w:val="24"/>
          <w:lang w:eastAsia="ja-JP" w:bidi="fa-IR"/>
        </w:rPr>
        <w:t>Мустафинский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готовит проекты правовых актов о предоставлении земельных участков;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выступает арендодателем земельных участков;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приобретает в соответствии с федеральным законодательством земельные участки в собственность на территории сельского поселения;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о резервировании земель для государственных нужд и утверждении </w:t>
      </w:r>
      <w:proofErr w:type="gramStart"/>
      <w:r w:rsidRPr="00A07599">
        <w:rPr>
          <w:rFonts w:ascii="Times New Roman" w:eastAsia="Andale Sans UI" w:hAnsi="Times New Roman" w:cs="Tahoma"/>
          <w:bCs/>
          <w:color w:val="000000"/>
          <w:kern w:val="3"/>
          <w:sz w:val="24"/>
          <w:szCs w:val="24"/>
          <w:lang w:eastAsia="ja-JP" w:bidi="fa-IR"/>
        </w:rPr>
        <w:t>проектов границы зон планируемого размещения объектов капитального строительства</w:t>
      </w:r>
      <w:proofErr w:type="gramEnd"/>
      <w:r w:rsidRPr="00A07599">
        <w:rPr>
          <w:rFonts w:ascii="Times New Roman" w:eastAsia="Andale Sans UI" w:hAnsi="Times New Roman" w:cs="Tahoma"/>
          <w:bCs/>
          <w:color w:val="000000"/>
          <w:kern w:val="3"/>
          <w:sz w:val="24"/>
          <w:szCs w:val="24"/>
          <w:lang w:eastAsia="ja-JP" w:bidi="fa-IR"/>
        </w:rPr>
        <w:t xml:space="preserve"> и иные предусмотренные законодательством Российской Федерации документы на земельные участки;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предоставляет согласие на сделки с земельными участками и правами аренды земельных участков;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а также земельными участками, государственная собственность на которые не разграничена;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обеспечивает государственную регистрацию возникновения, прекращения прав сельского поселения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2) в части мероприятий по организации землепользования, проведению кадастровых работ и планированию территории: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взаимодействует с отделом строительства  муниципального района Бакалинский район Республики Башкортостан по вопросам разработки и утверждения проектов межевания жилых кварталов существующей застройки, а также иных территорий сельского поселения;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сельском поселении;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осуществляет ведение Реестра единых объектов недвижимости в части учета земель сельского поселения;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w:t>
      </w:r>
      <w:r w:rsidRPr="00A07599">
        <w:rPr>
          <w:rFonts w:ascii="Times New Roman" w:eastAsia="Andale Sans UI" w:hAnsi="Times New Roman" w:cs="Tahoma"/>
          <w:bCs/>
          <w:color w:val="000000"/>
          <w:kern w:val="3"/>
          <w:sz w:val="24"/>
          <w:szCs w:val="24"/>
          <w:lang w:eastAsia="ja-JP" w:bidi="fa-IR"/>
        </w:rPr>
        <w:lastRenderedPageBreak/>
        <w:t>управления земельными участками;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во взаимодействии с отделом строительства  муниципального района Бакалинский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на земельные участки в ходе изъятия земельных участков для муниципальных нужд;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обращается в суд с исками по изъятию земельных участков для муниципальных нужд;</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4) Положение об уполномоченном органе, осуществляющем функции распоряжения земельными участками, находящимися в собственности сельского поселения </w:t>
      </w:r>
      <w:r w:rsidR="00B82AD3">
        <w:rPr>
          <w:rFonts w:ascii="Times New Roman" w:eastAsia="Andale Sans UI" w:hAnsi="Times New Roman" w:cs="Tahoma"/>
          <w:bCs/>
          <w:color w:val="000000"/>
          <w:kern w:val="3"/>
          <w:sz w:val="24"/>
          <w:szCs w:val="24"/>
          <w:lang w:eastAsia="ja-JP" w:bidi="fa-IR"/>
        </w:rPr>
        <w:t>Мустафинский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утверждается Советом сельского поселения.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Иные органы муниципального района Бакалинский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Полномочия иных органов местного самоуправления в сфере регулирования землепользования и застройки сельского поселения определяются в соответствии с законодательством Российской Федерации, Республики Башкортостан и нормативно - правовыми актами сельского поселения </w:t>
      </w:r>
      <w:r w:rsidR="00B82AD3">
        <w:rPr>
          <w:rFonts w:ascii="Times New Roman" w:eastAsia="Andale Sans UI" w:hAnsi="Times New Roman" w:cs="Tahoma"/>
          <w:bCs/>
          <w:color w:val="000000"/>
          <w:kern w:val="3"/>
          <w:sz w:val="24"/>
          <w:szCs w:val="24"/>
          <w:lang w:eastAsia="ja-JP" w:bidi="fa-IR"/>
        </w:rPr>
        <w:t>Мустафинский</w:t>
      </w:r>
      <w:r w:rsidRPr="00A07599">
        <w:rPr>
          <w:rFonts w:ascii="Times New Roman" w:eastAsia="Andale Sans UI" w:hAnsi="Times New Roman" w:cs="Tahoma"/>
          <w:bCs/>
          <w:color w:val="000000"/>
          <w:kern w:val="3"/>
          <w:sz w:val="24"/>
          <w:szCs w:val="24"/>
          <w:lang w:eastAsia="ja-JP" w:bidi="fa-IR"/>
        </w:rPr>
        <w:t xml:space="preserve"> сельсовет и муниципального района Бакалинский район.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 xml:space="preserve"> </w:t>
      </w:r>
      <w:r w:rsidRPr="00A07599">
        <w:rPr>
          <w:rFonts w:ascii="Times New Roman" w:eastAsia="Andale Sans UI" w:hAnsi="Times New Roman" w:cs="Tahoma"/>
          <w:b/>
          <w:bCs/>
          <w:color w:val="000000"/>
          <w:kern w:val="3"/>
          <w:sz w:val="24"/>
          <w:szCs w:val="24"/>
          <w:lang w:val="de-DE" w:eastAsia="ja-JP" w:bidi="fa-IR"/>
        </w:rPr>
        <w:t>Комиссия по землепользовани</w:t>
      </w:r>
      <w:r w:rsidRPr="00A07599">
        <w:rPr>
          <w:rFonts w:ascii="Times New Roman" w:eastAsia="Andale Sans UI" w:hAnsi="Times New Roman" w:cs="Tahoma"/>
          <w:b/>
          <w:bCs/>
          <w:color w:val="000000"/>
          <w:kern w:val="3"/>
          <w:sz w:val="24"/>
          <w:szCs w:val="24"/>
          <w:lang w:eastAsia="ja-JP" w:bidi="fa-IR"/>
        </w:rPr>
        <w:t>ю и застройке</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eastAsia="ja-JP" w:bidi="fa-IR"/>
        </w:rPr>
        <w:t xml:space="preserve"> </w:t>
      </w:r>
      <w:r w:rsidRPr="00A07599">
        <w:rPr>
          <w:rFonts w:ascii="Times New Roman" w:eastAsia="Andale Sans UI" w:hAnsi="Times New Roman" w:cs="Tahoma"/>
          <w:b/>
          <w:bCs/>
          <w:color w:val="000000"/>
          <w:kern w:val="3"/>
          <w:sz w:val="24"/>
          <w:szCs w:val="24"/>
          <w:lang w:val="de-DE" w:eastAsia="ja-JP" w:bidi="fa-IR"/>
        </w:rPr>
        <w:t xml:space="preserve"> </w:t>
      </w:r>
      <w:r w:rsidRPr="00A07599">
        <w:rPr>
          <w:rFonts w:ascii="Times New Roman" w:eastAsia="Andale Sans UI" w:hAnsi="Times New Roman" w:cs="Tahoma"/>
          <w:b/>
          <w:bCs/>
          <w:iCs/>
          <w:kern w:val="3"/>
          <w:sz w:val="24"/>
          <w:szCs w:val="24"/>
          <w:lang w:val="de-DE" w:eastAsia="ja-JP" w:bidi="fa-IR"/>
        </w:rPr>
        <w:t xml:space="preserve">сельского поселения </w:t>
      </w:r>
      <w:r w:rsidR="00B82AD3">
        <w:rPr>
          <w:rFonts w:ascii="Times New Roman" w:eastAsia="Andale Sans UI" w:hAnsi="Times New Roman" w:cs="Tahoma"/>
          <w:b/>
          <w:bCs/>
          <w:iCs/>
          <w:kern w:val="3"/>
          <w:sz w:val="24"/>
          <w:szCs w:val="24"/>
          <w:lang w:eastAsia="ja-JP" w:bidi="fa-IR"/>
        </w:rPr>
        <w:t>Мустафинский</w:t>
      </w:r>
      <w:r w:rsidRPr="00A07599">
        <w:rPr>
          <w:rFonts w:ascii="Times New Roman" w:eastAsia="Andale Sans UI" w:hAnsi="Times New Roman" w:cs="Tahoma"/>
          <w:b/>
          <w:bCs/>
          <w:iCs/>
          <w:kern w:val="3"/>
          <w:sz w:val="24"/>
          <w:szCs w:val="24"/>
          <w:lang w:eastAsia="ja-JP" w:bidi="fa-IR"/>
        </w:rPr>
        <w:t xml:space="preserve"> </w:t>
      </w:r>
      <w:r w:rsidRPr="00A07599">
        <w:rPr>
          <w:rFonts w:ascii="Times New Roman" w:eastAsia="Andale Sans UI" w:hAnsi="Times New Roman" w:cs="Tahoma"/>
          <w:b/>
          <w:bCs/>
          <w:iCs/>
          <w:kern w:val="3"/>
          <w:sz w:val="24"/>
          <w:szCs w:val="24"/>
          <w:lang w:val="de-DE" w:eastAsia="ja-JP" w:bidi="fa-IR"/>
        </w:rPr>
        <w:t>сельсовет муниципального района Бакалинский район Республики Башкортостан</w:t>
      </w:r>
      <w:r w:rsidRPr="00A07599">
        <w:rPr>
          <w:rFonts w:ascii="Times New Roman" w:eastAsia="Andale Sans UI" w:hAnsi="Times New Roman" w:cs="Tahoma"/>
          <w:b/>
          <w:bCs/>
          <w:i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color w:val="000000"/>
          <w:kern w:val="3"/>
          <w:sz w:val="24"/>
          <w:szCs w:val="24"/>
          <w:lang w:val="de-DE"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 xml:space="preserve"> Комиссия по </w:t>
      </w:r>
      <w:r w:rsidRPr="00A07599">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землепользовани</w:t>
      </w:r>
      <w:r w:rsidRPr="00A07599">
        <w:rPr>
          <w:rFonts w:ascii="Times New Roman" w:eastAsia="Andale Sans UI" w:hAnsi="Times New Roman" w:cs="Tahoma"/>
          <w:color w:val="000000"/>
          <w:kern w:val="3"/>
          <w:sz w:val="24"/>
          <w:szCs w:val="24"/>
          <w:lang w:eastAsia="ja-JP" w:bidi="fa-IR"/>
        </w:rPr>
        <w:t>ю</w:t>
      </w:r>
      <w:r w:rsidRPr="00A07599">
        <w:rPr>
          <w:rFonts w:ascii="Times New Roman" w:eastAsia="Andale Sans UI" w:hAnsi="Times New Roman" w:cs="Tahoma"/>
          <w:color w:val="000000"/>
          <w:kern w:val="3"/>
          <w:sz w:val="24"/>
          <w:szCs w:val="24"/>
          <w:lang w:val="de-DE" w:eastAsia="ja-JP" w:bidi="fa-IR"/>
        </w:rPr>
        <w:t xml:space="preserve"> и застройк</w:t>
      </w:r>
      <w:r w:rsidRPr="00A07599">
        <w:rPr>
          <w:rFonts w:ascii="Times New Roman" w:eastAsia="Andale Sans UI" w:hAnsi="Times New Roman" w:cs="Tahoma"/>
          <w:color w:val="000000"/>
          <w:kern w:val="3"/>
          <w:sz w:val="24"/>
          <w:szCs w:val="24"/>
          <w:lang w:eastAsia="ja-JP" w:bidi="fa-IR"/>
        </w:rPr>
        <w:t xml:space="preserve">е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82AD3">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bCs/>
          <w:iCs/>
          <w:kern w:val="3"/>
          <w:sz w:val="24"/>
          <w:szCs w:val="24"/>
          <w:lang w:eastAsia="ja-JP" w:bidi="fa-IR"/>
        </w:rPr>
        <w:t xml:space="preserve"> </w:t>
      </w:r>
      <w:r w:rsidRPr="00A07599">
        <w:rPr>
          <w:rFonts w:ascii="Times New Roman" w:eastAsia="Andale Sans UI" w:hAnsi="Times New Roman" w:cs="Tahoma"/>
          <w:bCs/>
          <w:iCs/>
          <w:kern w:val="3"/>
          <w:sz w:val="24"/>
          <w:szCs w:val="24"/>
          <w:lang w:val="de-DE" w:eastAsia="ja-JP" w:bidi="fa-IR"/>
        </w:rPr>
        <w:t>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формируется в целях обеспечения реализации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 xml:space="preserve"> Комиссия осуществляет свою деятельность в соответствии с настоящими Правилами и </w:t>
      </w:r>
      <w:r w:rsidRPr="00A07599">
        <w:rPr>
          <w:rFonts w:ascii="Times New Roman" w:eastAsia="Andale Sans UI" w:hAnsi="Times New Roman" w:cs="Tahoma"/>
          <w:color w:val="000000"/>
          <w:kern w:val="3"/>
          <w:sz w:val="24"/>
          <w:szCs w:val="24"/>
          <w:lang w:val="de-DE" w:eastAsia="ja-JP" w:bidi="fa-IR"/>
        </w:rPr>
        <w:lastRenderedPageBreak/>
        <w:t>Положением о составе и порядке</w:t>
      </w:r>
      <w:r w:rsidRPr="00A07599">
        <w:rPr>
          <w:rFonts w:ascii="Times New Roman" w:eastAsia="Andale Sans UI" w:hAnsi="Times New Roman" w:cs="Tahoma"/>
          <w:color w:val="000000"/>
          <w:kern w:val="3"/>
          <w:sz w:val="24"/>
          <w:szCs w:val="24"/>
          <w:lang w:eastAsia="ja-JP" w:bidi="fa-IR"/>
        </w:rPr>
        <w:t xml:space="preserve"> ее</w:t>
      </w:r>
      <w:r w:rsidRPr="00A07599">
        <w:rPr>
          <w:rFonts w:ascii="Times New Roman" w:eastAsia="Andale Sans UI" w:hAnsi="Times New Roman" w:cs="Tahoma"/>
          <w:color w:val="000000"/>
          <w:kern w:val="3"/>
          <w:sz w:val="24"/>
          <w:szCs w:val="24"/>
          <w:lang w:val="de-DE" w:eastAsia="ja-JP" w:bidi="fa-IR"/>
        </w:rPr>
        <w:t xml:space="preserve"> деятельности, утверждаемым постановлением администрации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82AD3">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К компетенции Комиссии в соответствие с федеральным законодательством и настоящими Правилами относятся: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xml:space="preserve"> - координация деятельности </w:t>
      </w:r>
      <w:r w:rsidRPr="00A07599">
        <w:rPr>
          <w:rFonts w:ascii="Times New Roman" w:eastAsia="Andale Sans UI" w:hAnsi="Times New Roman" w:cs="Tahoma"/>
          <w:bCs/>
          <w:color w:val="000000"/>
          <w:kern w:val="3"/>
          <w:sz w:val="24"/>
          <w:szCs w:val="24"/>
          <w:lang w:eastAsia="ja-JP" w:bidi="fa-IR"/>
        </w:rPr>
        <w:t xml:space="preserve">сельского поселения </w:t>
      </w:r>
      <w:r w:rsidR="00B82AD3">
        <w:rPr>
          <w:rFonts w:ascii="Times New Roman" w:eastAsia="Andale Sans UI" w:hAnsi="Times New Roman" w:cs="Tahoma"/>
          <w:bCs/>
          <w:color w:val="000000"/>
          <w:kern w:val="3"/>
          <w:sz w:val="24"/>
          <w:szCs w:val="24"/>
          <w:lang w:eastAsia="ja-JP" w:bidi="fa-IR"/>
        </w:rPr>
        <w:t>Мустафинский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bCs/>
          <w:color w:val="000000"/>
          <w:kern w:val="3"/>
          <w:sz w:val="24"/>
          <w:szCs w:val="24"/>
          <w:lang w:val="de-DE" w:eastAsia="ja-JP" w:bidi="fa-IR"/>
        </w:rPr>
        <w:t xml:space="preserve">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xml:space="preserve">- рассмотрение предложений по внесению изменений в настоящие Правила и подготовка заключений по ним для принятия главой </w:t>
      </w:r>
      <w:r w:rsidRPr="00A07599">
        <w:rPr>
          <w:rFonts w:ascii="Times New Roman" w:eastAsia="Andale Sans UI" w:hAnsi="Times New Roman" w:cs="Tahoma"/>
          <w:bCs/>
          <w:color w:val="000000"/>
          <w:kern w:val="3"/>
          <w:sz w:val="24"/>
          <w:szCs w:val="24"/>
          <w:lang w:eastAsia="ja-JP" w:bidi="fa-IR"/>
        </w:rPr>
        <w:t xml:space="preserve">сельского поселения </w:t>
      </w:r>
      <w:r w:rsidR="00B82AD3">
        <w:rPr>
          <w:rFonts w:ascii="Times New Roman" w:eastAsia="Andale Sans UI" w:hAnsi="Times New Roman" w:cs="Tahoma"/>
          <w:bCs/>
          <w:color w:val="000000"/>
          <w:kern w:val="3"/>
          <w:sz w:val="24"/>
          <w:szCs w:val="24"/>
          <w:lang w:eastAsia="ja-JP" w:bidi="fa-IR"/>
        </w:rPr>
        <w:t>Мустафинский</w:t>
      </w:r>
      <w:r w:rsidRPr="00A07599">
        <w:rPr>
          <w:rFonts w:ascii="Times New Roman" w:eastAsia="Andale Sans UI" w:hAnsi="Times New Roman" w:cs="Tahoma"/>
          <w:bCs/>
          <w:color w:val="000000"/>
          <w:kern w:val="3"/>
          <w:sz w:val="24"/>
          <w:szCs w:val="24"/>
          <w:lang w:eastAsia="ja-JP" w:bidi="fa-IR"/>
        </w:rPr>
        <w:t xml:space="preserve">__ сельсовет муниципального района </w:t>
      </w:r>
      <w:r w:rsidRPr="00A07599">
        <w:rPr>
          <w:rFonts w:ascii="Times New Roman" w:eastAsia="Andale Sans UI" w:hAnsi="Times New Roman" w:cs="Tahoma"/>
          <w:bCs/>
          <w:color w:val="000000"/>
          <w:kern w:val="3"/>
          <w:sz w:val="24"/>
          <w:szCs w:val="24"/>
          <w:lang w:val="de-DE" w:eastAsia="ja-JP" w:bidi="fa-IR"/>
        </w:rPr>
        <w:t xml:space="preserve">Бакалинский район Республики Башкортостан решений о внесении изменений в Правила землепользования и застройки </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 xml:space="preserve">сельского поселения </w:t>
      </w:r>
      <w:r w:rsidR="00B82AD3">
        <w:rPr>
          <w:rFonts w:ascii="Times New Roman" w:eastAsia="Andale Sans UI" w:hAnsi="Times New Roman" w:cs="Tahoma"/>
          <w:bCs/>
          <w:color w:val="000000"/>
          <w:kern w:val="3"/>
          <w:sz w:val="24"/>
          <w:szCs w:val="24"/>
          <w:lang w:eastAsia="ja-JP" w:bidi="fa-IR"/>
        </w:rPr>
        <w:t>Мустафинский</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 xml:space="preserve">сельсовет муниципального района Бакалинский район Республики Башкортостан или об отклонении таких предложений;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 xml:space="preserve">подготовка главе </w:t>
      </w:r>
      <w:r w:rsidRPr="00A07599">
        <w:rPr>
          <w:rFonts w:ascii="Times New Roman" w:eastAsia="Andale Sans UI" w:hAnsi="Times New Roman" w:cs="Tahoma"/>
          <w:bCs/>
          <w:color w:val="000000"/>
          <w:kern w:val="3"/>
          <w:sz w:val="24"/>
          <w:szCs w:val="24"/>
          <w:lang w:eastAsia="ja-JP" w:bidi="fa-IR"/>
        </w:rPr>
        <w:t>сельского</w:t>
      </w:r>
      <w:r w:rsidRPr="00A07599">
        <w:rPr>
          <w:rFonts w:ascii="Times New Roman" w:eastAsia="Andale Sans UI" w:hAnsi="Times New Roman" w:cs="Tahoma"/>
          <w:bCs/>
          <w:color w:val="000000"/>
          <w:kern w:val="3"/>
          <w:sz w:val="24"/>
          <w:szCs w:val="24"/>
          <w:lang w:val="de-DE" w:eastAsia="ja-JP" w:bidi="fa-IR"/>
        </w:rPr>
        <w:t xml:space="preserve"> поселения </w:t>
      </w:r>
      <w:r w:rsidR="00B82AD3">
        <w:rPr>
          <w:rFonts w:ascii="Times New Roman" w:eastAsia="Andale Sans UI" w:hAnsi="Times New Roman" w:cs="Tahoma"/>
          <w:bCs/>
          <w:color w:val="000000"/>
          <w:kern w:val="3"/>
          <w:sz w:val="24"/>
          <w:szCs w:val="24"/>
          <w:lang w:eastAsia="ja-JP" w:bidi="fa-IR"/>
        </w:rPr>
        <w:t>Мустафинский</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сельсовет муниципального района</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 xml:space="preserve">Бакалинский район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w:t>
      </w:r>
      <w:r w:rsidRPr="00A07599">
        <w:rPr>
          <w:rFonts w:ascii="Times New Roman" w:eastAsia="Andale Sans UI" w:hAnsi="Times New Roman" w:cs="Tahoma"/>
          <w:bCs/>
          <w:color w:val="000000"/>
          <w:kern w:val="3"/>
          <w:sz w:val="24"/>
          <w:szCs w:val="24"/>
          <w:lang w:eastAsia="ja-JP" w:bidi="fa-IR"/>
        </w:rPr>
        <w:t>сельского</w:t>
      </w:r>
      <w:r w:rsidRPr="00A07599">
        <w:rPr>
          <w:rFonts w:ascii="Times New Roman" w:eastAsia="Andale Sans UI" w:hAnsi="Times New Roman" w:cs="Tahoma"/>
          <w:bCs/>
          <w:color w:val="000000"/>
          <w:kern w:val="3"/>
          <w:sz w:val="24"/>
          <w:szCs w:val="24"/>
          <w:lang w:val="de-DE" w:eastAsia="ja-JP" w:bidi="fa-IR"/>
        </w:rPr>
        <w:t xml:space="preserve"> поселения </w:t>
      </w:r>
      <w:r w:rsidR="00B82AD3">
        <w:rPr>
          <w:rFonts w:ascii="Times New Roman" w:eastAsia="Andale Sans UI" w:hAnsi="Times New Roman" w:cs="Tahoma"/>
          <w:bCs/>
          <w:color w:val="000000"/>
          <w:kern w:val="3"/>
          <w:sz w:val="24"/>
          <w:szCs w:val="24"/>
          <w:lang w:eastAsia="ja-JP" w:bidi="fa-IR"/>
        </w:rPr>
        <w:t>Мустафинский</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 xml:space="preserve">сельсовет </w:t>
      </w:r>
      <w:r w:rsidRPr="00A07599">
        <w:rPr>
          <w:rFonts w:ascii="Times New Roman" w:eastAsia="Andale Sans UI" w:hAnsi="Times New Roman" w:cs="Tahoma"/>
          <w:bCs/>
          <w:color w:val="000000"/>
          <w:kern w:val="3"/>
          <w:sz w:val="24"/>
          <w:szCs w:val="24"/>
          <w:lang w:eastAsia="ja-JP" w:bidi="fa-IR"/>
        </w:rPr>
        <w:t>касающихся землепользования и застройки;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xml:space="preserve">- направление сообщений о проведении публичных слушаний лицам, определенным ст.ст. 39, 40 Градостроительного кодекса Российской Федерации;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xml:space="preserve">- осуществление иных полномочий, возложенных на нее решением главы </w:t>
      </w:r>
      <w:r w:rsidRPr="00A07599">
        <w:rPr>
          <w:rFonts w:ascii="Times New Roman" w:eastAsia="Andale Sans UI" w:hAnsi="Times New Roman" w:cs="Tahoma"/>
          <w:bCs/>
          <w:color w:val="000000"/>
          <w:kern w:val="3"/>
          <w:sz w:val="24"/>
          <w:szCs w:val="24"/>
          <w:lang w:eastAsia="ja-JP" w:bidi="fa-IR"/>
        </w:rPr>
        <w:t>сельского</w:t>
      </w:r>
      <w:r w:rsidRPr="00A07599">
        <w:rPr>
          <w:rFonts w:ascii="Times New Roman" w:eastAsia="Andale Sans UI" w:hAnsi="Times New Roman" w:cs="Tahoma"/>
          <w:bCs/>
          <w:color w:val="000000"/>
          <w:kern w:val="3"/>
          <w:sz w:val="24"/>
          <w:szCs w:val="24"/>
          <w:lang w:val="de-DE" w:eastAsia="ja-JP" w:bidi="fa-IR"/>
        </w:rPr>
        <w:t xml:space="preserve"> поселения </w:t>
      </w:r>
      <w:r w:rsidR="00B82AD3">
        <w:rPr>
          <w:rFonts w:ascii="Times New Roman" w:eastAsia="Andale Sans UI" w:hAnsi="Times New Roman" w:cs="Tahoma"/>
          <w:bCs/>
          <w:color w:val="000000"/>
          <w:kern w:val="3"/>
          <w:sz w:val="24"/>
          <w:szCs w:val="24"/>
          <w:lang w:eastAsia="ja-JP" w:bidi="fa-IR"/>
        </w:rPr>
        <w:t>Мустафинский</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сельсовет муниципального района</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Общие положения о физических и юридических лицах,</w:t>
      </w:r>
      <w:r w:rsidRPr="00A07599">
        <w:rPr>
          <w:rFonts w:ascii="Times New Roman" w:eastAsia="Andale Sans UI" w:hAnsi="Times New Roman" w:cs="Tahoma"/>
          <w:bCs/>
          <w:color w:val="000000"/>
          <w:kern w:val="3"/>
          <w:sz w:val="24"/>
          <w:szCs w:val="24"/>
          <w:lang w:val="de-DE" w:eastAsia="ja-JP" w:bidi="fa-IR"/>
        </w:rPr>
        <w:br/>
      </w:r>
      <w:r w:rsidRPr="00A07599">
        <w:rPr>
          <w:rFonts w:ascii="Times New Roman" w:eastAsia="Andale Sans UI" w:hAnsi="Times New Roman" w:cs="Tahoma"/>
          <w:b/>
          <w:bCs/>
          <w:color w:val="000000"/>
          <w:kern w:val="3"/>
          <w:sz w:val="24"/>
          <w:szCs w:val="24"/>
          <w:lang w:val="de-DE" w:eastAsia="ja-JP" w:bidi="fa-IR"/>
        </w:rPr>
        <w:t>осуществляющих землепользование и застройку</w:t>
      </w:r>
      <w:r w:rsidRPr="00A07599">
        <w:rPr>
          <w:rFonts w:ascii="Times New Roman" w:eastAsia="Andale Sans UI" w:hAnsi="Times New Roman" w:cs="Tahoma"/>
          <w:b/>
          <w:bCs/>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color w:val="000000"/>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xml:space="preserve">В соответствии с действующим законодательством настоящие Правила, а также принимаемые в их развитие иные нормативные правовые акты СП </w:t>
      </w:r>
      <w:r w:rsidR="00B82AD3">
        <w:rPr>
          <w:rFonts w:ascii="Times New Roman" w:eastAsia="Andale Sans UI" w:hAnsi="Times New Roman" w:cs="Tahoma"/>
          <w:bCs/>
          <w:color w:val="000000"/>
          <w:kern w:val="3"/>
          <w:sz w:val="24"/>
          <w:szCs w:val="24"/>
          <w:lang w:eastAsia="ja-JP" w:bidi="fa-IR"/>
        </w:rPr>
        <w:t>Мустафинский</w:t>
      </w:r>
      <w:r w:rsidRPr="00A07599">
        <w:rPr>
          <w:rFonts w:ascii="Times New Roman" w:eastAsia="Andale Sans UI" w:hAnsi="Times New Roman" w:cs="Tahoma"/>
          <w:bCs/>
          <w:color w:val="000000"/>
          <w:kern w:val="3"/>
          <w:sz w:val="24"/>
          <w:szCs w:val="24"/>
          <w:lang w:val="de-DE" w:eastAsia="ja-JP" w:bidi="fa-IR"/>
        </w:rPr>
        <w:t xml:space="preserve"> сельсовет муниципального района Бакалинский район Республики Башкортостан регулируют действия физических и юридических лиц, предпринимателей, которые: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реконструкции существующих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обращаются в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СП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 заявкой о подготовке и предоставлении земельного участка (земельных участков) для нового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осуществляют иные не запрещенные действующим законодательством действия в области землепользования и застройки.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К иным действиям в области землепользования и застройки могут быть отнесены: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возведение временных строений (с ограниченным сроком использования) на земельных </w:t>
      </w:r>
      <w:r w:rsidRPr="00A07599">
        <w:rPr>
          <w:rFonts w:ascii="Times New Roman" w:eastAsia="Andale Sans UI" w:hAnsi="Times New Roman" w:cs="Tahoma"/>
          <w:kern w:val="3"/>
          <w:sz w:val="24"/>
          <w:szCs w:val="24"/>
          <w:lang w:val="de-DE" w:eastAsia="ja-JP" w:bidi="fa-IR"/>
        </w:rPr>
        <w:lastRenderedPageBreak/>
        <w:t>участках в границах территорий общего пользования, не подлежащих приватизации, передаваемых в аренду на срок не более пяти лет;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иные действия, связанные с подготовкой и реализацией общественных интересов или частных намерений по землепользованию и застройке.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Порядок утверждения Правил землепользования и застройки </w:t>
      </w:r>
      <w:r w:rsidRPr="00A07599">
        <w:rPr>
          <w:rFonts w:ascii="Times New Roman" w:eastAsia="Andale Sans UI" w:hAnsi="Times New Roman" w:cs="Tahoma"/>
          <w:b/>
          <w:bCs/>
          <w:kern w:val="3"/>
          <w:sz w:val="24"/>
          <w:szCs w:val="24"/>
          <w:lang w:eastAsia="ja-JP" w:bidi="fa-IR"/>
        </w:rPr>
        <w:t xml:space="preserve"> </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сельского поселения </w:t>
      </w:r>
      <w:r w:rsidR="00B82AD3">
        <w:rPr>
          <w:rFonts w:ascii="Times New Roman" w:eastAsia="Andale Sans UI" w:hAnsi="Times New Roman" w:cs="Tahoma"/>
          <w:b/>
          <w:bCs/>
          <w:kern w:val="3"/>
          <w:sz w:val="24"/>
          <w:szCs w:val="24"/>
          <w:lang w:eastAsia="ja-JP" w:bidi="fa-IR"/>
        </w:rPr>
        <w:t>Мустафинский</w:t>
      </w:r>
      <w:r w:rsidRPr="00A07599">
        <w:rPr>
          <w:rFonts w:ascii="Times New Roman" w:eastAsia="Andale Sans UI" w:hAnsi="Times New Roman" w:cs="Tahoma"/>
          <w:b/>
          <w:bCs/>
          <w:kern w:val="3"/>
          <w:sz w:val="24"/>
          <w:szCs w:val="24"/>
          <w:lang w:val="de-DE" w:eastAsia="ja-JP" w:bidi="fa-IR"/>
        </w:rPr>
        <w:t xml:space="preserve"> сельсовет муниципального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района Бакалинский район Республики Башкортостан</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0D56E9" w:rsidRDefault="00A07599" w:rsidP="000D56E9">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val="de-DE" w:eastAsia="ja-JP" w:bidi="fa-IR"/>
        </w:rPr>
        <w:t xml:space="preserve">Правила землепользования и застройки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утверждаются представительным органом местного самоуправления – Советом </w:t>
      </w:r>
      <w:r w:rsidRPr="00A07599">
        <w:rPr>
          <w:rFonts w:ascii="Times New Roman" w:eastAsia="Andale Sans UI" w:hAnsi="Times New Roman" w:cs="Tahoma"/>
          <w:kern w:val="3"/>
          <w:sz w:val="24"/>
          <w:szCs w:val="24"/>
          <w:lang w:eastAsia="ja-JP" w:bidi="fa-IR"/>
        </w:rPr>
        <w:t xml:space="preserve">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eastAsia="ja-JP" w:bidi="fa-IR"/>
        </w:rPr>
        <w:t xml:space="preserve"> сельсовет муниципального района</w:t>
      </w:r>
      <w:r w:rsidRPr="00A07599">
        <w:rPr>
          <w:rFonts w:ascii="Times New Roman" w:eastAsia="Andale Sans UI" w:hAnsi="Times New Roman" w:cs="Tahoma"/>
          <w:kern w:val="3"/>
          <w:sz w:val="24"/>
          <w:szCs w:val="24"/>
          <w:lang w:val="de-DE" w:eastAsia="ja-JP" w:bidi="fa-IR"/>
        </w:rPr>
        <w:t xml:space="preserve"> Бакалинский район Республики Башкортостан по результатам публичных слушаний.</w:t>
      </w:r>
    </w:p>
    <w:p w:rsidR="000D56E9" w:rsidRDefault="00A07599" w:rsidP="000D56E9">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val="de-DE" w:eastAsia="ja-JP" w:bidi="fa-IR"/>
        </w:rPr>
        <w:t>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0D56E9" w:rsidRDefault="00A07599" w:rsidP="000D56E9">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val="de-DE" w:eastAsia="ja-JP" w:bidi="fa-IR"/>
        </w:rPr>
        <w:t>Совет</w:t>
      </w:r>
      <w:r w:rsidRPr="00A07599">
        <w:rPr>
          <w:rFonts w:ascii="Times New Roman" w:eastAsia="Andale Sans UI" w:hAnsi="Times New Roman" w:cs="Tahoma"/>
          <w:kern w:val="3"/>
          <w:sz w:val="24"/>
          <w:szCs w:val="24"/>
          <w:lang w:eastAsia="ja-JP" w:bidi="fa-IR"/>
        </w:rPr>
        <w:t xml:space="preserve">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eastAsia="ja-JP" w:bidi="fa-IR"/>
        </w:rPr>
        <w:t xml:space="preserve"> сельсовет </w:t>
      </w:r>
      <w:r w:rsidRPr="00A07599">
        <w:rPr>
          <w:rFonts w:ascii="Times New Roman" w:eastAsia="Andale Sans UI" w:hAnsi="Times New Roman" w:cs="Tahoma"/>
          <w:kern w:val="3"/>
          <w:sz w:val="24"/>
          <w:szCs w:val="24"/>
          <w:lang w:val="de-DE" w:eastAsia="ja-JP" w:bidi="fa-IR"/>
        </w:rPr>
        <w:t xml:space="preserve">Бакалинский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82AD3">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на доработку в соответствии с результатами публичных слушаний по указанному проекту.</w:t>
      </w:r>
    </w:p>
    <w:p w:rsidR="000D56E9" w:rsidRDefault="00A07599" w:rsidP="000D56E9">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val="de-DE" w:eastAsia="ja-JP" w:bidi="fa-IR"/>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w:t>
      </w:r>
      <w:r w:rsidRPr="00A07599">
        <w:rPr>
          <w:rFonts w:ascii="Times New Roman" w:eastAsia="Andale Sans UI" w:hAnsi="Times New Roman" w:cs="Tahoma"/>
          <w:kern w:val="3"/>
          <w:sz w:val="24"/>
          <w:szCs w:val="24"/>
          <w:lang w:eastAsia="ja-JP" w:bidi="fa-IR"/>
        </w:rPr>
        <w:t xml:space="preserve"> сельского поселения </w:t>
      </w:r>
      <w:r w:rsidR="00B82AD3">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kern w:val="3"/>
          <w:sz w:val="24"/>
          <w:szCs w:val="24"/>
          <w:lang w:eastAsia="ja-JP" w:bidi="fa-IR"/>
        </w:rPr>
        <w:t xml:space="preserve"> сельсовет </w:t>
      </w:r>
      <w:r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 (при наличии официального сайта) в сети Интернет.</w:t>
      </w:r>
    </w:p>
    <w:p w:rsidR="000D56E9" w:rsidRDefault="00A07599" w:rsidP="000D56E9">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val="de-DE" w:eastAsia="ja-JP" w:bidi="fa-IR"/>
        </w:rPr>
        <w:t>Физические и юридические лица вправе оспорить решение об утверждении правил землепользования и застройки в судебном порядке.</w:t>
      </w:r>
    </w:p>
    <w:p w:rsidR="00A07599" w:rsidRPr="00A07599" w:rsidRDefault="00A07599" w:rsidP="000D56E9">
      <w:pPr>
        <w:widowControl w:val="0"/>
        <w:suppressAutoHyphens/>
        <w:autoSpaceDE w:val="0"/>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w:t>
      </w:r>
      <w:r w:rsidRPr="00A07599">
        <w:rPr>
          <w:rFonts w:ascii="Times New Roman" w:eastAsia="Andale Sans UI" w:hAnsi="Times New Roman" w:cs="Tahoma"/>
          <w:kern w:val="3"/>
          <w:sz w:val="24"/>
          <w:szCs w:val="24"/>
          <w:lang w:eastAsia="ja-JP" w:bidi="fa-IR"/>
        </w:rPr>
        <w:t>П</w:t>
      </w:r>
      <w:r w:rsidRPr="00A07599">
        <w:rPr>
          <w:rFonts w:ascii="Times New Roman" w:eastAsia="Andale Sans UI" w:hAnsi="Times New Roman" w:cs="Tahoma"/>
          <w:kern w:val="3"/>
          <w:sz w:val="24"/>
          <w:szCs w:val="24"/>
          <w:lang w:val="de-DE" w:eastAsia="ja-JP" w:bidi="fa-IR"/>
        </w:rPr>
        <w:t>равил</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xml:space="preserve">Глава </w:t>
      </w:r>
      <w:r w:rsidRPr="00A07599">
        <w:rPr>
          <w:rFonts w:ascii="Times New Roman" w:eastAsia="Andale Sans UI" w:hAnsi="Times New Roman" w:cs="Tahoma"/>
          <w:bCs/>
          <w:color w:val="000000"/>
          <w:kern w:val="3"/>
          <w:sz w:val="24"/>
          <w:szCs w:val="24"/>
          <w:lang w:eastAsia="ja-JP" w:bidi="fa-IR"/>
        </w:rPr>
        <w:t>3</w:t>
      </w:r>
      <w:r w:rsidRPr="00A07599">
        <w:rPr>
          <w:rFonts w:ascii="Times New Roman" w:eastAsia="Andale Sans UI" w:hAnsi="Times New Roman" w:cs="Tahoma"/>
          <w:bCs/>
          <w:color w:val="000000"/>
          <w:kern w:val="3"/>
          <w:sz w:val="24"/>
          <w:szCs w:val="24"/>
          <w:lang w:val="de-DE" w:eastAsia="ja-JP" w:bidi="fa-IR"/>
        </w:rPr>
        <w:t>. ПЛАНИРОВКА ТЕРРИТОРИИ</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A07599" w:rsidRPr="00A07599" w:rsidRDefault="00A07599" w:rsidP="00A07599">
      <w:pPr>
        <w:widowControl w:val="0"/>
        <w:suppressAutoHyphens/>
        <w:autoSpaceDE w:val="0"/>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
          <w:bCs/>
          <w:color w:val="000000"/>
          <w:kern w:val="3"/>
          <w:sz w:val="24"/>
          <w:szCs w:val="24"/>
          <w:lang w:val="de-DE" w:eastAsia="ja-JP" w:bidi="fa-IR"/>
        </w:rPr>
        <w:t>Общие положения о планировке территории</w:t>
      </w:r>
      <w:r w:rsidRPr="00A07599">
        <w:rPr>
          <w:rFonts w:ascii="Times New Roman" w:eastAsia="Andale Sans UI" w:hAnsi="Times New Roman" w:cs="Tahoma"/>
          <w:b/>
          <w:bCs/>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Планировка территории осуществляется посредством разработки документации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проектов планировки как отдельных документов;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проектов планировки с проектами межевания в их составе и с градостроительными планами земельных участков в составе проектов межевания;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проектов межевания с градостроительными планами земельных участков в их составе;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градостроительных планов земельных участков как отдельных документов.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lastRenderedPageBreak/>
        <w:t>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Проекты планировки разрабатываются в случаях, когда необходимо установить (изменить), в том числе посредством красных линий: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границы планировочных элементов территории (кварталов, микрорайонов);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границы земельных участков общего пользования и линейных объектов без определения границ иных 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Проекты межевания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границ земельных участков, которые не являются земельными участками общего пользования;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линий отступа от красных линий для определения места допустимого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границ зон планируемого размещения объектов капитального строительства федерального, регионального и местного значения</w:t>
      </w:r>
      <w:r w:rsidRPr="00A07599">
        <w:rPr>
          <w:rFonts w:ascii="Times New Roman" w:eastAsia="Andale Sans UI" w:hAnsi="Times New Roman" w:cs="Tahoma"/>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границ зон с особыми условиями использования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Градостроительные планы земельных участков подготавливаются по заявлениям заинтересованных лиц, а также по инициативе органов местного самоуправления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82AD3">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в составе проектов планировки и/или проектов межевания, при предоставлении земельных участков для целей, связанных со строительством.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Посредством документации по планировке территории определяются: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красные линии;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линии регулирования застройки, если они не определены градостроительными регламентами в составе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границы земельных участков линейных объектов, а также границы зон действия ограничений вдоль линейных объектов;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границы зон действия ограничений вокруг охраняемых объектов, а также вокруг объектов, являющихся источниками загрязнения окружающей среды;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границы земельных участков, которые планируется изъять, в том числе путем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границы земельных участков, которые планируется предоставить физическим или юридическим лицам;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границы земельных участков на территориях существующей застройки, не разделенных на земельные участки.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Положения настоящей главы не применяются при разработке документации по планировке территории для размещения объектов капитального строительства федерального значения и значения Республики Башкортостан в соответствии со статьей 45 Градостроительного кодекса РФ.</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color w:val="000000"/>
          <w:kern w:val="3"/>
          <w:sz w:val="24"/>
          <w:szCs w:val="24"/>
          <w:lang w:eastAsia="ja-JP" w:bidi="fa-IR"/>
        </w:rPr>
      </w:pPr>
      <w:r w:rsidRPr="00A07599">
        <w:rPr>
          <w:rFonts w:ascii="Times New Roman" w:eastAsia="Andale Sans UI" w:hAnsi="Times New Roman" w:cs="Tahoma"/>
          <w:b/>
          <w:color w:val="000000"/>
          <w:kern w:val="3"/>
          <w:sz w:val="24"/>
          <w:szCs w:val="24"/>
          <w:lang w:eastAsia="ja-JP" w:bidi="fa-IR"/>
        </w:rPr>
        <w:t>Градостроительные планы земельных участков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color w:val="000000"/>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lastRenderedPageBreak/>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Градостроительные планы земельных участков утверждаются в установленном порядке:</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 xml:space="preserve">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w:t>
      </w:r>
      <w:proofErr w:type="gramStart"/>
      <w:r w:rsidRPr="00A07599">
        <w:rPr>
          <w:rFonts w:ascii="Times New Roman" w:eastAsia="Andale Sans UI" w:hAnsi="Times New Roman" w:cs="Tahoma"/>
          <w:color w:val="000000"/>
          <w:kern w:val="3"/>
          <w:sz w:val="24"/>
          <w:szCs w:val="24"/>
          <w:lang w:eastAsia="ja-JP" w:bidi="fa-IR"/>
        </w:rPr>
        <w:t>для</w:t>
      </w:r>
      <w:proofErr w:type="gramEnd"/>
      <w:r w:rsidRPr="00A07599">
        <w:rPr>
          <w:rFonts w:ascii="Times New Roman" w:eastAsia="Andale Sans UI" w:hAnsi="Times New Roman" w:cs="Tahoma"/>
          <w:color w:val="000000"/>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в) принятия решений об изъятии, в том числе путем выкупа, резервировании земельных участков для государственных и муниципальных нужд;</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 xml:space="preserve">2) в качестве самостоятельного документа – в случаях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w:t>
      </w:r>
      <w:proofErr w:type="gramStart"/>
      <w:r w:rsidRPr="00A07599">
        <w:rPr>
          <w:rFonts w:ascii="Times New Roman" w:eastAsia="Andale Sans UI" w:hAnsi="Times New Roman" w:cs="Tahoma"/>
          <w:color w:val="000000"/>
          <w:kern w:val="3"/>
          <w:sz w:val="24"/>
          <w:szCs w:val="24"/>
          <w:lang w:eastAsia="ja-JP" w:bidi="fa-IR"/>
        </w:rPr>
        <w:t>для</w:t>
      </w:r>
      <w:proofErr w:type="gramEnd"/>
      <w:r w:rsidRPr="00A07599">
        <w:rPr>
          <w:rFonts w:ascii="Times New Roman" w:eastAsia="Andale Sans UI" w:hAnsi="Times New Roman" w:cs="Tahoma"/>
          <w:color w:val="000000"/>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а) подготовки проектной документации для строительства, реконструкции капитального ремонта;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б) выдачи разрешений на строительство;</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в) выдачи разрешений на ввод объектов в эксплуатацию.</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 xml:space="preserve">В указанных случаях градостроительные планы земельных участков предоставляются в Администрацию сельского поселения в порядке и в сроки, определенные законодательством о градостроительной деятельности.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В градостроительных планах земельных участков: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1) фиксируются границы земельных участков с обозначением координат поворотных точек;</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6) содержится определение допустимости, или недопустимости деления земельного участка на несколько земельных участков меньшего размера;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8) границы зоны планируемого размещения объектов капитального строительства для муниципальных нужд.</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 xml:space="preserve">Подготовка и утверждение, регистрация и выдача градостроительных планов земельных участков осуществляется в течение 30 дней со дня поступления заявления в орган местного самоуправления  с приложением необходимых документов, утвержденных </w:t>
      </w:r>
      <w:r w:rsidRPr="00A07599">
        <w:rPr>
          <w:rFonts w:ascii="Times New Roman" w:eastAsia="Andale Sans UI" w:hAnsi="Times New Roman" w:cs="Tahoma"/>
          <w:color w:val="000000"/>
          <w:kern w:val="3"/>
          <w:sz w:val="24"/>
          <w:szCs w:val="24"/>
          <w:lang w:eastAsia="ja-JP" w:bidi="fa-IR"/>
        </w:rPr>
        <w:lastRenderedPageBreak/>
        <w:t>административным регламентом по предоставлению муниципальной услуги.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 xml:space="preserve">Заявитель вправе </w:t>
      </w:r>
      <w:proofErr w:type="gramStart"/>
      <w:r w:rsidRPr="00A07599">
        <w:rPr>
          <w:rFonts w:ascii="Times New Roman" w:eastAsia="Andale Sans UI" w:hAnsi="Times New Roman" w:cs="Tahoma"/>
          <w:color w:val="000000"/>
          <w:kern w:val="3"/>
          <w:sz w:val="24"/>
          <w:szCs w:val="24"/>
          <w:lang w:eastAsia="ja-JP" w:bidi="fa-IR"/>
        </w:rPr>
        <w:t>предоставить иные документы</w:t>
      </w:r>
      <w:proofErr w:type="gramEnd"/>
      <w:r w:rsidRPr="00A07599">
        <w:rPr>
          <w:rFonts w:ascii="Times New Roman" w:eastAsia="Andale Sans UI" w:hAnsi="Times New Roman" w:cs="Tahoma"/>
          <w:color w:val="000000"/>
          <w:kern w:val="3"/>
          <w:sz w:val="24"/>
          <w:szCs w:val="24"/>
          <w:lang w:eastAsia="ja-JP" w:bidi="fa-IR"/>
        </w:rPr>
        <w:t>, которые, по мнению заявителя, имеют значение для предоставления муниципальной услуги.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eastAsia="ja-JP" w:bidi="fa-IR"/>
        </w:rPr>
        <w:t xml:space="preserve"> </w:t>
      </w:r>
      <w:r w:rsidRPr="00A07599">
        <w:rPr>
          <w:rFonts w:ascii="Times New Roman" w:eastAsia="Andale Sans UI" w:hAnsi="Times New Roman" w:cs="Tahoma"/>
          <w:b/>
          <w:bCs/>
          <w:color w:val="000000"/>
          <w:kern w:val="3"/>
          <w:sz w:val="24"/>
          <w:szCs w:val="24"/>
          <w:lang w:val="de-DE" w:eastAsia="ja-JP" w:bidi="fa-IR"/>
        </w:rPr>
        <w:t xml:space="preserve"> Подготовка документации по планировке территории</w:t>
      </w:r>
      <w:r w:rsidRPr="00A07599">
        <w:rPr>
          <w:rFonts w:ascii="Times New Roman" w:eastAsia="Andale Sans UI" w:hAnsi="Times New Roman" w:cs="Tahoma"/>
          <w:b/>
          <w:bCs/>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Подготовка документации по планировке территории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82AD3">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осуществляется в соответствии со схемами территориального  планирования РФ, РБ, Генеральным планом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82AD3">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настоящими Правилами, требованиями технических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Документация по планировке территории разрабатывается по инициативе органов местного самоуправления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82AD3">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физических и юридических лиц.</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Основанием для разработки документации по планировке территории является решение о подготовке данной документации, принимаемое администрацией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82AD3">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подлежащее опубликованию в порядке, установленном ч. 2 ст. 46 Градостроительного кодекса РФ.</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Документация по планировке территории может разрабатываться на конкурсной основе по решению администрации муниципального образования.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Состав, содержание, сроки подготовки документации по планировке территории определяются в заказе на подготовку данной документации в соответствии с законодательством РФ.</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82AD3">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свои предложения о порядке, сроках подготовки и содержании этих документов. Администрация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82AD3">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по своему усмотрению учитывает данные предложения физических и юридических лиц при обеспечении подготовки документации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Документация по планировке территории разрабатывается в соответствии с действующим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Администрация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82AD3">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осуществляет проверку разработанной документации по планировке территории на соответствие требованиям, установленным </w:t>
      </w:r>
      <w:r w:rsidRPr="00A07599">
        <w:rPr>
          <w:rFonts w:ascii="Times New Roman" w:eastAsia="Andale Sans UI" w:hAnsi="Times New Roman" w:cs="Tahoma"/>
          <w:color w:val="000000"/>
          <w:kern w:val="3"/>
          <w:sz w:val="24"/>
          <w:szCs w:val="24"/>
          <w:lang w:eastAsia="ja-JP" w:bidi="fa-IR"/>
        </w:rPr>
        <w:t xml:space="preserve">в </w:t>
      </w:r>
      <w:r w:rsidRPr="00A07599">
        <w:rPr>
          <w:rFonts w:ascii="Times New Roman" w:eastAsia="Andale Sans UI" w:hAnsi="Times New Roman" w:cs="Tahoma"/>
          <w:color w:val="000000"/>
          <w:kern w:val="3"/>
          <w:sz w:val="24"/>
          <w:szCs w:val="24"/>
          <w:lang w:val="de-DE" w:eastAsia="ja-JP" w:bidi="fa-IR"/>
        </w:rPr>
        <w:t xml:space="preserve">настоящих </w:t>
      </w:r>
      <w:r w:rsidRPr="00A07599">
        <w:rPr>
          <w:rFonts w:ascii="Times New Roman" w:eastAsia="Andale Sans UI" w:hAnsi="Times New Roman" w:cs="Tahoma"/>
          <w:color w:val="000000"/>
          <w:kern w:val="3"/>
          <w:sz w:val="24"/>
          <w:szCs w:val="24"/>
          <w:lang w:eastAsia="ja-JP" w:bidi="fa-IR"/>
        </w:rPr>
        <w:t>П</w:t>
      </w:r>
      <w:r w:rsidRPr="00A07599">
        <w:rPr>
          <w:rFonts w:ascii="Times New Roman" w:eastAsia="Andale Sans UI" w:hAnsi="Times New Roman" w:cs="Tahoma"/>
          <w:color w:val="000000"/>
          <w:kern w:val="3"/>
          <w:sz w:val="24"/>
          <w:szCs w:val="24"/>
          <w:lang w:val="de-DE" w:eastAsia="ja-JP" w:bidi="fa-IR"/>
        </w:rPr>
        <w:t>равил</w:t>
      </w:r>
      <w:r w:rsidRPr="00A07599">
        <w:rPr>
          <w:rFonts w:ascii="Times New Roman" w:eastAsia="Andale Sans UI" w:hAnsi="Times New Roman" w:cs="Tahoma"/>
          <w:color w:val="000000"/>
          <w:kern w:val="3"/>
          <w:sz w:val="24"/>
          <w:szCs w:val="24"/>
          <w:lang w:eastAsia="ja-JP" w:bidi="fa-IR"/>
        </w:rPr>
        <w:t>ах</w:t>
      </w:r>
      <w:r w:rsidRPr="00A07599">
        <w:rPr>
          <w:rFonts w:ascii="Times New Roman" w:eastAsia="Andale Sans UI" w:hAnsi="Times New Roman" w:cs="Tahoma"/>
          <w:color w:val="000000"/>
          <w:kern w:val="3"/>
          <w:sz w:val="24"/>
          <w:szCs w:val="24"/>
          <w:lang w:val="de-DE" w:eastAsia="ja-JP" w:bidi="fa-IR"/>
        </w:rPr>
        <w:t xml:space="preserve">. По результатам проверки администрация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82AD3">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принимает решение о направлении документации по планировке территории Главе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82AD3">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или об отклонении данной документации и о направлении ее на доработку.</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Глава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82AD3">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принимает решение о проведении публичных слушаний. Публичные слушания проводятся в порядке, определенном положениями о публичных слушаниях на территории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82AD3">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Администрация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82AD3">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не позднее, чем через 15 дней со дня проведения публичных слушаний, направляет главе</w:t>
      </w:r>
      <w:r w:rsidRPr="00A07599">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82AD3">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w:t>
      </w:r>
      <w:r w:rsidRPr="00A07599">
        <w:rPr>
          <w:rFonts w:ascii="Times New Roman" w:eastAsia="Andale Sans UI" w:hAnsi="Times New Roman" w:cs="Tahoma"/>
          <w:color w:val="000000"/>
          <w:kern w:val="3"/>
          <w:sz w:val="24"/>
          <w:szCs w:val="24"/>
          <w:lang w:val="de-DE" w:eastAsia="ja-JP" w:bidi="fa-IR"/>
        </w:rPr>
        <w:lastRenderedPageBreak/>
        <w:t>подготовленную документацию по планировке территории, протокол публичных слушаний и заключение о результатах публичных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Глава</w:t>
      </w:r>
      <w:r w:rsidRPr="00A07599">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82AD3">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данной документации и о направлении ее в администрацию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82AD3">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на доработку с учетом указанных протокола и заключения. Документация по планировке территории  утверждается главой администрации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00B82AD3">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Утвержденная документация по планировке территории в течение 7 дней со дня утверждения подлежит опубликованию в порядке, установленном частью 14 статьи 46 Градостроительного кодекса РФ.</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Положения, установленные частями 3–12 настоящей статьи, применяются при подготовке: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проектов планировки как отдельных документов;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проектов планировки с проектами межевания в их составе и с градостроительными планами земельных участков в составе проектов межевания;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проектов межевания с градостроительными планами земельных участков в их составе.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Развитие застроенных территорий </w:t>
      </w:r>
      <w:r w:rsidRPr="00A07599">
        <w:rPr>
          <w:rFonts w:ascii="Times New Roman" w:eastAsia="Andale Sans UI" w:hAnsi="Times New Roman" w:cs="Tahoma"/>
          <w:b/>
          <w:bCs/>
          <w:color w:val="000000"/>
          <w:kern w:val="3"/>
          <w:sz w:val="24"/>
          <w:szCs w:val="24"/>
          <w:lang w:eastAsia="ja-JP" w:bidi="fa-IR"/>
        </w:rPr>
        <w:t xml:space="preserve"> </w:t>
      </w:r>
      <w:r w:rsidRPr="00A07599">
        <w:rPr>
          <w:rFonts w:ascii="Times New Roman" w:eastAsia="Andale Sans UI" w:hAnsi="Times New Roman" w:cs="Tahoma"/>
          <w:b/>
          <w:bCs/>
          <w:color w:val="000000"/>
          <w:kern w:val="3"/>
          <w:sz w:val="24"/>
          <w:szCs w:val="24"/>
          <w:lang w:val="de-DE" w:eastAsia="ja-JP" w:bidi="fa-IR"/>
        </w:rPr>
        <w:t>сельского</w:t>
      </w:r>
      <w:r w:rsidRPr="00A07599">
        <w:rPr>
          <w:rFonts w:ascii="Times New Roman" w:eastAsia="Andale Sans UI" w:hAnsi="Times New Roman" w:cs="Tahoma"/>
          <w:color w:val="000000"/>
          <w:kern w:val="3"/>
          <w:sz w:val="24"/>
          <w:szCs w:val="24"/>
          <w:lang w:val="de-DE" w:eastAsia="ja-JP" w:bidi="fa-IR"/>
        </w:rPr>
        <w:br/>
      </w:r>
      <w:r w:rsidRPr="00A07599">
        <w:rPr>
          <w:rFonts w:ascii="Times New Roman" w:eastAsia="Andale Sans UI" w:hAnsi="Times New Roman" w:cs="Tahoma"/>
          <w:b/>
          <w:bCs/>
          <w:color w:val="000000"/>
          <w:kern w:val="3"/>
          <w:sz w:val="24"/>
          <w:szCs w:val="24"/>
          <w:lang w:eastAsia="ja-JP" w:bidi="fa-IR"/>
        </w:rPr>
        <w:t xml:space="preserve">         </w:t>
      </w:r>
      <w:r w:rsidRPr="00A07599">
        <w:rPr>
          <w:rFonts w:ascii="Times New Roman" w:eastAsia="Andale Sans UI" w:hAnsi="Times New Roman" w:cs="Tahoma"/>
          <w:b/>
          <w:bCs/>
          <w:color w:val="000000"/>
          <w:kern w:val="3"/>
          <w:sz w:val="24"/>
          <w:szCs w:val="24"/>
          <w:lang w:val="de-DE" w:eastAsia="ja-JP" w:bidi="fa-IR"/>
        </w:rPr>
        <w:t xml:space="preserve">поселения </w:t>
      </w:r>
      <w:r w:rsidR="00B82AD3">
        <w:rPr>
          <w:rFonts w:ascii="Times New Roman" w:eastAsia="Andale Sans UI" w:hAnsi="Times New Roman" w:cs="Tahoma"/>
          <w:b/>
          <w:bCs/>
          <w:color w:val="000000"/>
          <w:kern w:val="3"/>
          <w:sz w:val="24"/>
          <w:szCs w:val="24"/>
          <w:lang w:eastAsia="ja-JP" w:bidi="fa-IR"/>
        </w:rPr>
        <w:t>Мустафинский</w:t>
      </w:r>
      <w:r w:rsidRPr="00A07599">
        <w:rPr>
          <w:rFonts w:ascii="Times New Roman" w:eastAsia="Andale Sans UI" w:hAnsi="Times New Roman" w:cs="Tahoma"/>
          <w:b/>
          <w:bCs/>
          <w:color w:val="000000"/>
          <w:kern w:val="3"/>
          <w:sz w:val="24"/>
          <w:szCs w:val="24"/>
          <w:lang w:val="de-DE" w:eastAsia="ja-JP" w:bidi="fa-IR"/>
        </w:rPr>
        <w:t xml:space="preserve"> сельсовет муниципального района </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Бакалинский</w:t>
      </w:r>
      <w:r w:rsidRPr="00A07599">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b/>
          <w:bCs/>
          <w:color w:val="000000"/>
          <w:kern w:val="3"/>
          <w:sz w:val="24"/>
          <w:szCs w:val="24"/>
          <w:lang w:val="de-DE" w:eastAsia="ja-JP" w:bidi="fa-IR"/>
        </w:rPr>
        <w:t>район Республики Башкортостан</w:t>
      </w:r>
      <w:r w:rsidRPr="00A07599">
        <w:rPr>
          <w:rFonts w:ascii="Times New Roman" w:eastAsia="Andale Sans UI" w:hAnsi="Times New Roman" w:cs="Tahoma"/>
          <w:b/>
          <w:bCs/>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color w:val="000000"/>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Развитие застроенных территорий осуществляется в границах элемента</w:t>
      </w:r>
      <w:r w:rsidRPr="00A07599">
        <w:rPr>
          <w:rFonts w:ascii="Times New Roman" w:eastAsia="Andale Sans UI" w:hAnsi="Times New Roman" w:cs="Tahoma"/>
          <w:color w:val="000000"/>
          <w:kern w:val="3"/>
          <w:sz w:val="24"/>
          <w:szCs w:val="24"/>
          <w:lang w:val="de-DE" w:eastAsia="ja-JP" w:bidi="fa-IR"/>
        </w:rPr>
        <w:br/>
        <w:t>планировочной структуры (квартала, микрорайона) или его части (частей), в</w:t>
      </w:r>
      <w:r w:rsidRPr="00A07599">
        <w:rPr>
          <w:rFonts w:ascii="Times New Roman" w:eastAsia="Andale Sans UI" w:hAnsi="Times New Roman" w:cs="Tahoma"/>
          <w:color w:val="000000"/>
          <w:kern w:val="3"/>
          <w:sz w:val="24"/>
          <w:szCs w:val="24"/>
          <w:lang w:val="de-DE" w:eastAsia="ja-JP" w:bidi="fa-IR"/>
        </w:rPr>
        <w:br/>
        <w:t>границах смежных элементов планировочной структуры или их частей.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Решение о развитии застроенной территории принимается главой</w:t>
      </w:r>
      <w:r w:rsidRPr="00A07599">
        <w:rPr>
          <w:rFonts w:ascii="Times New Roman" w:eastAsia="Andale Sans UI" w:hAnsi="Times New Roman" w:cs="Tahoma"/>
          <w:color w:val="000000"/>
          <w:kern w:val="3"/>
          <w:sz w:val="24"/>
          <w:szCs w:val="24"/>
          <w:lang w:val="de-DE" w:eastAsia="ja-JP" w:bidi="fa-IR"/>
        </w:rPr>
        <w:br/>
      </w:r>
      <w:r w:rsidRPr="00A07599">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 xml:space="preserve">СП </w:t>
      </w:r>
      <w:r w:rsidR="00B82AD3">
        <w:rPr>
          <w:rFonts w:ascii="Times New Roman" w:eastAsia="Andale Sans UI" w:hAnsi="Times New Roman" w:cs="Tahoma"/>
          <w:color w:val="000000"/>
          <w:kern w:val="3"/>
          <w:sz w:val="24"/>
          <w:szCs w:val="24"/>
          <w:lang w:eastAsia="ja-JP" w:bidi="fa-IR"/>
        </w:rPr>
        <w:t>Мустафинский</w:t>
      </w:r>
      <w:r w:rsidRPr="00A07599">
        <w:rPr>
          <w:rFonts w:ascii="Times New Roman" w:eastAsia="Andale Sans UI" w:hAnsi="Times New Roman" w:cs="Tahoma"/>
          <w:color w:val="000000"/>
          <w:kern w:val="3"/>
          <w:sz w:val="24"/>
          <w:szCs w:val="24"/>
          <w:lang w:val="de-DE" w:eastAsia="ja-JP" w:bidi="fa-IR"/>
        </w:rPr>
        <w:t xml:space="preserve"> сельсовет муниципального района Бакалинский</w:t>
      </w:r>
      <w:r w:rsidRPr="00A07599">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район Республики Башкортостан, если на такой территории расположены:</w:t>
      </w:r>
    </w:p>
    <w:p w:rsidR="00A07599" w:rsidRPr="00A07599" w:rsidRDefault="00A07599" w:rsidP="00A07599">
      <w:pPr>
        <w:widowControl w:val="0"/>
        <w:numPr>
          <w:ilvl w:val="0"/>
          <w:numId w:val="3"/>
        </w:numPr>
        <w:suppressAutoHyphens/>
        <w:autoSpaceDE w:val="0"/>
        <w:autoSpaceDN w:val="0"/>
        <w:spacing w:after="0" w:line="240" w:lineRule="auto"/>
        <w:ind w:firstLine="708"/>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многоквартирные дома, признанные в установленном Правительством</w:t>
      </w:r>
      <w:r w:rsidRPr="00A07599">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Российской Федерации порядке аварийными и подлежащими сносу;</w:t>
      </w:r>
    </w:p>
    <w:p w:rsidR="00A07599" w:rsidRPr="00A07599" w:rsidRDefault="00A07599" w:rsidP="00A07599">
      <w:pPr>
        <w:widowControl w:val="0"/>
        <w:numPr>
          <w:ilvl w:val="0"/>
          <w:numId w:val="3"/>
        </w:numPr>
        <w:suppressAutoHyphens/>
        <w:autoSpaceDE w:val="0"/>
        <w:autoSpaceDN w:val="0"/>
        <w:spacing w:after="0" w:line="240" w:lineRule="auto"/>
        <w:ind w:firstLine="708"/>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многоквартирные дома, снос, реконструкция которых планируются на</w:t>
      </w:r>
      <w:r w:rsidRPr="00A07599">
        <w:rPr>
          <w:rFonts w:ascii="Times New Roman" w:eastAsia="Andale Sans UI" w:hAnsi="Times New Roman" w:cs="Tahoma"/>
          <w:color w:val="000000"/>
          <w:kern w:val="3"/>
          <w:sz w:val="24"/>
          <w:szCs w:val="24"/>
          <w:lang w:val="de-DE" w:eastAsia="ja-JP" w:bidi="fa-IR"/>
        </w:rPr>
        <w:br/>
        <w:t>основании муниципальных адресных программ, утвержденных</w:t>
      </w:r>
      <w:r w:rsidRPr="00A07599">
        <w:rPr>
          <w:rFonts w:ascii="Times New Roman" w:eastAsia="Andale Sans UI" w:hAnsi="Times New Roman" w:cs="Tahoma"/>
          <w:color w:val="000000"/>
          <w:kern w:val="3"/>
          <w:sz w:val="24"/>
          <w:szCs w:val="24"/>
          <w:lang w:eastAsia="ja-JP" w:bidi="fa-IR"/>
        </w:rPr>
        <w:t xml:space="preserve"> </w:t>
      </w:r>
      <w:r w:rsidRPr="00A07599">
        <w:rPr>
          <w:rFonts w:ascii="Times New Roman" w:eastAsia="Andale Sans UI" w:hAnsi="Times New Roman" w:cs="Tahoma"/>
          <w:color w:val="000000"/>
          <w:kern w:val="3"/>
          <w:sz w:val="24"/>
          <w:szCs w:val="24"/>
          <w:lang w:val="de-DE" w:eastAsia="ja-JP" w:bidi="fa-IR"/>
        </w:rPr>
        <w:t>представительным органом местного самоуправления.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На застроенной территории, в отношении которой принято решение о</w:t>
      </w:r>
      <w:r w:rsidRPr="00A07599">
        <w:rPr>
          <w:rFonts w:ascii="Times New Roman" w:eastAsia="Andale Sans UI" w:hAnsi="Times New Roman" w:cs="Tahoma"/>
          <w:kern w:val="3"/>
          <w:sz w:val="24"/>
          <w:szCs w:val="24"/>
          <w:lang w:val="de-DE" w:eastAsia="ja-JP" w:bidi="fa-IR"/>
        </w:rPr>
        <w:br/>
        <w:t>развитии, могут быть расположены иные объекты капитального строительства,</w:t>
      </w:r>
      <w:r w:rsidRPr="00A07599">
        <w:rPr>
          <w:rFonts w:ascii="Times New Roman" w:eastAsia="Andale Sans UI" w:hAnsi="Times New Roman" w:cs="Tahoma"/>
          <w:kern w:val="3"/>
          <w:sz w:val="24"/>
          <w:szCs w:val="24"/>
          <w:lang w:val="de-DE" w:eastAsia="ja-JP" w:bidi="fa-IR"/>
        </w:rPr>
        <w:br/>
        <w:t>вид разрешенного использования и предельные параметры которых не</w:t>
      </w:r>
      <w:r w:rsidRPr="00A07599">
        <w:rPr>
          <w:rFonts w:ascii="Times New Roman" w:eastAsia="Andale Sans UI" w:hAnsi="Times New Roman" w:cs="Tahoma"/>
          <w:kern w:val="3"/>
          <w:sz w:val="24"/>
          <w:szCs w:val="24"/>
          <w:lang w:val="de-DE" w:eastAsia="ja-JP" w:bidi="fa-IR"/>
        </w:rPr>
        <w:br/>
        <w:t>соответствуют градостроительному регламенту.</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На застроенной территории, в отношении которой принято решение 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развитии, не могут быть расположены иные объекты капитального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строительства, за исключением указанных </w:t>
      </w:r>
      <w:r w:rsidRPr="00A07599">
        <w:rPr>
          <w:rFonts w:ascii="Times New Roman" w:eastAsia="Andale Sans UI" w:hAnsi="Times New Roman" w:cs="Tahoma"/>
          <w:kern w:val="3"/>
          <w:sz w:val="24"/>
          <w:szCs w:val="24"/>
          <w:lang w:eastAsia="ja-JP" w:bidi="fa-IR"/>
        </w:rPr>
        <w:t>выше</w:t>
      </w:r>
      <w:r w:rsidRPr="00A07599">
        <w:rPr>
          <w:rFonts w:ascii="Times New Roman" w:eastAsia="Andale Sans UI" w:hAnsi="Times New Roman" w:cs="Tahoma"/>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решении о развитии застроенной территории должны быть определены</w:t>
      </w:r>
      <w:r w:rsidRPr="00A07599">
        <w:rPr>
          <w:rFonts w:ascii="Times New Roman" w:eastAsia="Andale Sans UI" w:hAnsi="Times New Roman" w:cs="Tahoma"/>
          <w:kern w:val="3"/>
          <w:sz w:val="24"/>
          <w:szCs w:val="24"/>
          <w:lang w:val="de-DE" w:eastAsia="ja-JP" w:bidi="fa-IR"/>
        </w:rPr>
        <w:br/>
        <w:t>ее местоположение и площадь, перечень адресов зданий, строений, сооружений,</w:t>
      </w:r>
      <w:r w:rsidRPr="00A07599">
        <w:rPr>
          <w:rFonts w:ascii="Times New Roman" w:eastAsia="Andale Sans UI" w:hAnsi="Times New Roman" w:cs="Tahoma"/>
          <w:kern w:val="3"/>
          <w:sz w:val="24"/>
          <w:szCs w:val="24"/>
          <w:lang w:val="de-DE" w:eastAsia="ja-JP" w:bidi="fa-IR"/>
        </w:rPr>
        <w:br/>
        <w:t>подлежащих сносу, реконструкции.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Развитие застроенных территорий осуществляется на основании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договора о развитии застроенной территории в соответствии со статьей 46.2</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Градостроительного кодекса РФ. Договор заключается Администрацией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Бакалинский район Республики Башкортостан с победителем открытого аукциона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 право заключить такой договор или иным лицом в соответствии с частями 25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28 статьи 46.3 Градостроительного кодекса РФ.</w:t>
      </w:r>
      <w:r w:rsidRPr="00A07599">
        <w:rPr>
          <w:rFonts w:ascii="Arial" w:eastAsia="Andale Sans UI" w:hAnsi="Arial" w:cs="Arial"/>
          <w:color w:val="000000"/>
          <w:kern w:val="3"/>
          <w:sz w:val="24"/>
          <w:szCs w:val="24"/>
          <w:lang w:val="de-DE" w:eastAsia="ja-JP" w:bidi="fa-IR"/>
        </w:rPr>
        <w:t xml:space="preserve">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Предоставление для строительства в границах территории, в отношении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kern w:val="3"/>
          <w:sz w:val="24"/>
          <w:szCs w:val="24"/>
          <w:lang w:val="de-DE" w:eastAsia="ja-JP" w:bidi="fa-IR"/>
        </w:rPr>
        <w:lastRenderedPageBreak/>
        <w:t>которой принято решение о развитии, земельных участков, которые находятся в</w:t>
      </w:r>
      <w:r w:rsidRPr="00A07599">
        <w:rPr>
          <w:rFonts w:ascii="Times New Roman" w:eastAsia="Andale Sans UI" w:hAnsi="Times New Roman" w:cs="Tahoma"/>
          <w:kern w:val="3"/>
          <w:sz w:val="24"/>
          <w:szCs w:val="24"/>
          <w:lang w:val="de-DE" w:eastAsia="ja-JP" w:bidi="fa-IR"/>
        </w:rPr>
        <w:br/>
        <w:t>муниципальной собственности, или государственная собственность на которые</w:t>
      </w:r>
      <w:r w:rsidRPr="00A07599">
        <w:rPr>
          <w:rFonts w:ascii="Times New Roman" w:eastAsia="Andale Sans UI" w:hAnsi="Times New Roman" w:cs="Tahoma"/>
          <w:kern w:val="3"/>
          <w:sz w:val="24"/>
          <w:szCs w:val="24"/>
          <w:lang w:val="de-DE" w:eastAsia="ja-JP" w:bidi="fa-IR"/>
        </w:rPr>
        <w:br/>
        <w:t>не разграничена, и которые не предоставлены в пользование и во владение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гражданам и юридическим лицам, осуществляется лицу, с которым органом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местного самоуправления заключен договор о развитии застроенной территории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без проведения торгов в соответствии с земельным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Аукцион на право заключить договор о развитии застроенной территории</w:t>
      </w:r>
      <w:r w:rsidRPr="00A07599">
        <w:rPr>
          <w:rFonts w:ascii="Times New Roman" w:eastAsia="Andale Sans UI" w:hAnsi="Times New Roman" w:cs="Tahoma"/>
          <w:kern w:val="3"/>
          <w:sz w:val="24"/>
          <w:szCs w:val="24"/>
          <w:lang w:val="de-DE" w:eastAsia="ja-JP" w:bidi="fa-IR"/>
        </w:rPr>
        <w:br/>
        <w:t>является открытым по составу участников и форме подачи заявок.</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Решение о проведении аукциона принимается главой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СП</w:t>
      </w:r>
      <w:r w:rsidRPr="00A07599">
        <w:rPr>
          <w:rFonts w:ascii="Times New Roman" w:eastAsia="Andale Sans UI" w:hAnsi="Times New Roman" w:cs="Tahoma"/>
          <w:kern w:val="3"/>
          <w:sz w:val="24"/>
          <w:szCs w:val="24"/>
          <w:lang w:eastAsia="ja-JP" w:bidi="fa-IR"/>
        </w:rPr>
        <w:t xml:space="preserve">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 в соответствии со статьей 463 Градостроительного кодекса РФ.</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 договору о развитии застроенной территории одна сторона</w:t>
      </w:r>
      <w:r w:rsidRPr="00A07599">
        <w:rPr>
          <w:rFonts w:ascii="Times New Roman" w:eastAsia="Andale Sans UI" w:hAnsi="Times New Roman" w:cs="Tahoma"/>
          <w:kern w:val="3"/>
          <w:sz w:val="24"/>
          <w:szCs w:val="24"/>
          <w:lang w:val="de-DE" w:eastAsia="ja-JP" w:bidi="fa-IR"/>
        </w:rPr>
        <w:br/>
        <w:t>обязуется в установленный договором срок своими силами и за свой счет и (или)</w:t>
      </w:r>
      <w:r w:rsidRPr="00A07599">
        <w:rPr>
          <w:rFonts w:ascii="Times New Roman" w:eastAsia="Andale Sans UI" w:hAnsi="Times New Roman" w:cs="Tahoma"/>
          <w:kern w:val="3"/>
          <w:sz w:val="24"/>
          <w:szCs w:val="24"/>
          <w:lang w:val="de-DE" w:eastAsia="ja-JP" w:bidi="fa-IR"/>
        </w:rPr>
        <w:br/>
        <w:t>с привлечением других лиц и (или) средств других лиц выполнить обязательства,</w:t>
      </w:r>
      <w:r w:rsidRPr="00A07599">
        <w:rPr>
          <w:rFonts w:ascii="Times New Roman" w:eastAsia="Andale Sans UI" w:hAnsi="Times New Roman" w:cs="Tahoma"/>
          <w:kern w:val="3"/>
          <w:sz w:val="24"/>
          <w:szCs w:val="24"/>
          <w:lang w:val="de-DE" w:eastAsia="ja-JP" w:bidi="fa-IR"/>
        </w:rPr>
        <w:br/>
        <w:t>а другая сторона (орган местного самоуправления) обязуется создать</w:t>
      </w:r>
      <w:r w:rsidRPr="00A07599">
        <w:rPr>
          <w:rFonts w:ascii="Times New Roman" w:eastAsia="Andale Sans UI" w:hAnsi="Times New Roman" w:cs="Tahoma"/>
          <w:kern w:val="3"/>
          <w:sz w:val="24"/>
          <w:szCs w:val="24"/>
          <w:lang w:val="de-DE" w:eastAsia="ja-JP" w:bidi="fa-IR"/>
        </w:rPr>
        <w:br/>
        <w:t>необходимые условия для выполнения обязательств.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Существенными условиями договора являются:</w:t>
      </w:r>
    </w:p>
    <w:p w:rsidR="00A07599" w:rsidRPr="00A07599" w:rsidRDefault="00A07599" w:rsidP="00A07599">
      <w:pPr>
        <w:widowControl w:val="0"/>
        <w:numPr>
          <w:ilvl w:val="0"/>
          <w:numId w:val="4"/>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сведения о местоположении и площади застроенной территории, в</w:t>
      </w:r>
      <w:r w:rsidRPr="00A07599">
        <w:rPr>
          <w:rFonts w:ascii="Times New Roman" w:eastAsia="Andale Sans UI" w:hAnsi="Times New Roman" w:cs="Tahoma"/>
          <w:kern w:val="3"/>
          <w:sz w:val="24"/>
          <w:szCs w:val="24"/>
          <w:lang w:val="de-DE" w:eastAsia="ja-JP" w:bidi="fa-IR"/>
        </w:rPr>
        <w:br/>
        <w:t>отношении которой принято решение о развитии, перечень адресов зданий,</w:t>
      </w:r>
      <w:r w:rsidRPr="00A07599">
        <w:rPr>
          <w:rFonts w:ascii="Times New Roman" w:eastAsia="Andale Sans UI" w:hAnsi="Times New Roman" w:cs="Tahoma"/>
          <w:kern w:val="3"/>
          <w:sz w:val="24"/>
          <w:szCs w:val="24"/>
          <w:lang w:val="de-DE" w:eastAsia="ja-JP" w:bidi="fa-IR"/>
        </w:rPr>
        <w:br/>
        <w:t>строений, сооружений, подлежащих сносу, реконструкции;</w:t>
      </w:r>
    </w:p>
    <w:p w:rsidR="00A07599" w:rsidRPr="00A07599" w:rsidRDefault="00A07599" w:rsidP="00A07599">
      <w:pPr>
        <w:widowControl w:val="0"/>
        <w:numPr>
          <w:ilvl w:val="0"/>
          <w:numId w:val="4"/>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цена права на заключение договора;</w:t>
      </w:r>
    </w:p>
    <w:p w:rsidR="00A07599" w:rsidRPr="00A07599" w:rsidRDefault="00A07599" w:rsidP="00A07599">
      <w:pPr>
        <w:widowControl w:val="0"/>
        <w:numPr>
          <w:ilvl w:val="0"/>
          <w:numId w:val="4"/>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обязательство лица, заключившего договор с СП</w:t>
      </w:r>
      <w:r w:rsidRPr="00A07599">
        <w:rPr>
          <w:rFonts w:ascii="Times New Roman" w:eastAsia="Andale Sans UI" w:hAnsi="Times New Roman" w:cs="Tahoma"/>
          <w:kern w:val="3"/>
          <w:sz w:val="24"/>
          <w:szCs w:val="24"/>
          <w:lang w:eastAsia="ja-JP" w:bidi="fa-IR"/>
        </w:rPr>
        <w:t xml:space="preserve">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 подготовить проект планировки застроенной территории, включая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проект межевания застроенной территории, в отношении которой принято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решение о развитии, в соответствии с градостроительным регламентом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местными нормативами градостроительного проектирования (при их отсутствии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 соответствии с утвержденными расчетными показателями обеспечения такой</w:t>
      </w:r>
      <w:r w:rsidRPr="00A07599">
        <w:rPr>
          <w:rFonts w:ascii="Times New Roman" w:eastAsia="Andale Sans UI" w:hAnsi="Times New Roman" w:cs="Tahoma"/>
          <w:kern w:val="3"/>
          <w:sz w:val="24"/>
          <w:szCs w:val="24"/>
          <w:lang w:val="de-DE" w:eastAsia="ja-JP" w:bidi="fa-IR"/>
        </w:rPr>
        <w:br/>
        <w:t>территории объектами социального и коммунально-бытового назначения,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объектами инженерной инфраструктуры); максимальные сроки подготовки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документов;</w:t>
      </w:r>
    </w:p>
    <w:p w:rsidR="00A07599" w:rsidRPr="00A07599" w:rsidRDefault="00A07599" w:rsidP="00A07599">
      <w:pPr>
        <w:widowControl w:val="0"/>
        <w:numPr>
          <w:ilvl w:val="0"/>
          <w:numId w:val="4"/>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обязательство лица, заключившего договор с СП</w:t>
      </w:r>
      <w:r w:rsidRPr="00A07599">
        <w:rPr>
          <w:rFonts w:ascii="Times New Roman" w:eastAsia="Andale Sans UI" w:hAnsi="Times New Roman" w:cs="Tahoma"/>
          <w:kern w:val="3"/>
          <w:sz w:val="24"/>
          <w:szCs w:val="24"/>
          <w:lang w:eastAsia="ja-JP" w:bidi="fa-IR"/>
        </w:rPr>
        <w:t xml:space="preserve">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 создать либо приобрести, а также передать в государственную</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или муниципальную собственность благоустроенные жилые помещения для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предоставления гражданам, выселяемым из жилых помещений,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предоставленных по договорам социального найма, договорам найма</w:t>
      </w:r>
      <w:r w:rsidRPr="00A07599">
        <w:rPr>
          <w:rFonts w:ascii="Times New Roman" w:eastAsia="Andale Sans UI" w:hAnsi="Times New Roman" w:cs="Tahoma"/>
          <w:kern w:val="3"/>
          <w:sz w:val="24"/>
          <w:szCs w:val="24"/>
          <w:lang w:val="de-DE" w:eastAsia="ja-JP" w:bidi="fa-IR"/>
        </w:rPr>
        <w:br/>
        <w:t>специализированного жилого помещения и расположенных на застроенной</w:t>
      </w:r>
      <w:r w:rsidRPr="00A07599">
        <w:rPr>
          <w:rFonts w:ascii="Times New Roman" w:eastAsia="Andale Sans UI" w:hAnsi="Times New Roman" w:cs="Tahoma"/>
          <w:kern w:val="3"/>
          <w:sz w:val="24"/>
          <w:szCs w:val="24"/>
          <w:lang w:val="de-DE" w:eastAsia="ja-JP" w:bidi="fa-IR"/>
        </w:rPr>
        <w:br/>
        <w:t>территории, в отношении которой принято решение о развитии; максимальные</w:t>
      </w:r>
      <w:r w:rsidRPr="00A07599">
        <w:rPr>
          <w:rFonts w:ascii="Times New Roman" w:eastAsia="Andale Sans UI" w:hAnsi="Times New Roman" w:cs="Tahoma"/>
          <w:kern w:val="3"/>
          <w:sz w:val="24"/>
          <w:szCs w:val="24"/>
          <w:lang w:val="de-DE" w:eastAsia="ja-JP" w:bidi="fa-IR"/>
        </w:rPr>
        <w:br/>
        <w:t>сроки выполнения указанного обязательства;</w:t>
      </w:r>
    </w:p>
    <w:p w:rsidR="00A07599" w:rsidRPr="00A07599" w:rsidRDefault="00A07599" w:rsidP="00A07599">
      <w:pPr>
        <w:widowControl w:val="0"/>
        <w:numPr>
          <w:ilvl w:val="0"/>
          <w:numId w:val="4"/>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обязательство лица, заключившего договор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СП</w:t>
      </w:r>
      <w:r w:rsidRPr="00A07599">
        <w:rPr>
          <w:rFonts w:ascii="Times New Roman" w:eastAsia="Andale Sans UI" w:hAnsi="Times New Roman" w:cs="Tahoma"/>
          <w:kern w:val="3"/>
          <w:sz w:val="24"/>
          <w:szCs w:val="24"/>
          <w:lang w:eastAsia="ja-JP" w:bidi="fa-IR"/>
        </w:rPr>
        <w:t xml:space="preserve">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eastAsia="ja-JP" w:bidi="fa-IR"/>
        </w:rPr>
        <w:t>_</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 уплатить выкупную цену за изымаемые на основании решения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органа местного самоуправления сельского поселения Бакалинский сельсовет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 принятого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 соответствии с жилищным законодательством, жилые помещения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многоквартирных домах, признанных аварийными и подлежащими сносу и</w:t>
      </w:r>
      <w:r w:rsidRPr="00A07599">
        <w:rPr>
          <w:rFonts w:ascii="Times New Roman" w:eastAsia="Andale Sans UI" w:hAnsi="Times New Roman" w:cs="Tahoma"/>
          <w:kern w:val="3"/>
          <w:sz w:val="24"/>
          <w:szCs w:val="24"/>
          <w:lang w:val="de-DE" w:eastAsia="ja-JP" w:bidi="fa-IR"/>
        </w:rPr>
        <w:br/>
        <w:t>расположенные на застроенной территории, в отношении которой принято</w:t>
      </w:r>
      <w:r w:rsidRPr="00A07599">
        <w:rPr>
          <w:rFonts w:ascii="Times New Roman" w:eastAsia="Andale Sans UI" w:hAnsi="Times New Roman" w:cs="Tahoma"/>
          <w:kern w:val="3"/>
          <w:sz w:val="24"/>
          <w:szCs w:val="24"/>
          <w:lang w:val="de-DE" w:eastAsia="ja-JP" w:bidi="fa-IR"/>
        </w:rPr>
        <w:br/>
        <w:t>решение о развитии, и земельных участков, на которых расположены такие</w:t>
      </w:r>
      <w:r w:rsidRPr="00A07599">
        <w:rPr>
          <w:rFonts w:ascii="Times New Roman" w:eastAsia="Andale Sans UI" w:hAnsi="Times New Roman" w:cs="Tahoma"/>
          <w:kern w:val="3"/>
          <w:sz w:val="24"/>
          <w:szCs w:val="24"/>
          <w:lang w:val="de-DE" w:eastAsia="ja-JP" w:bidi="fa-IR"/>
        </w:rPr>
        <w:br/>
        <w:t>многоквартирные дома, за исключением жилых помещений и земельных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участков, находящихся в собственности, в том числе общей долевой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собственности, Российской Федерации , субъекта Российской Федерации,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муниципального образования, в случае, если таким собственникам были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переданы жилые помещения;</w:t>
      </w:r>
    </w:p>
    <w:p w:rsidR="00A07599" w:rsidRPr="00A07599" w:rsidRDefault="00A07599" w:rsidP="00A07599">
      <w:pPr>
        <w:widowControl w:val="0"/>
        <w:numPr>
          <w:ilvl w:val="0"/>
          <w:numId w:val="4"/>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обязательство лица, заключившего договор с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СП</w:t>
      </w:r>
      <w:r w:rsidRPr="00A07599">
        <w:rPr>
          <w:rFonts w:ascii="Times New Roman" w:eastAsia="Andale Sans UI" w:hAnsi="Times New Roman" w:cs="Tahoma"/>
          <w:kern w:val="3"/>
          <w:sz w:val="24"/>
          <w:szCs w:val="24"/>
          <w:lang w:eastAsia="ja-JP" w:bidi="fa-IR"/>
        </w:rPr>
        <w:t xml:space="preserve">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w:t>
      </w:r>
      <w:r w:rsidRPr="00A07599">
        <w:rPr>
          <w:rFonts w:ascii="Times New Roman" w:eastAsia="Andale Sans UI" w:hAnsi="Times New Roman" w:cs="Tahoma"/>
          <w:kern w:val="3"/>
          <w:sz w:val="24"/>
          <w:szCs w:val="24"/>
          <w:lang w:val="de-DE" w:eastAsia="ja-JP" w:bidi="fa-IR"/>
        </w:rPr>
        <w:lastRenderedPageBreak/>
        <w:t>сельсовет муниципального района Бакалинский район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 осуществить строительство на застроенной территории,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отношении которой принято решение о развитии, в соответствии с утвержденным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проектом планировки застроенной территории; максимальные сроки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осуществления строительства; максимальные сроки выполнения указанного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обязательства;</w:t>
      </w:r>
    </w:p>
    <w:p w:rsidR="00A07599" w:rsidRPr="00A07599" w:rsidRDefault="00A07599" w:rsidP="00A07599">
      <w:pPr>
        <w:widowControl w:val="0"/>
        <w:numPr>
          <w:ilvl w:val="0"/>
          <w:numId w:val="4"/>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обязательство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 СП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 утвердить</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проект планировки застроенной территории, включая проект межевания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застроенной территории, в отношении которой принято решение о развитии,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соответствии с градостроительным регламентом и местными нормативами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градостроительного проектирования (при их отсутствии – в соответствии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утвержденными органом местной администрации расчетными показателями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обеспечения такой территории объектами социального и коммунально-бытового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назначения, объектами инженерной инфраструктуры); максимальные сроки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выполнения указанного обязательства;</w:t>
      </w:r>
    </w:p>
    <w:p w:rsidR="00A07599" w:rsidRPr="00A07599" w:rsidRDefault="00A07599" w:rsidP="00A07599">
      <w:pPr>
        <w:widowControl w:val="0"/>
        <w:numPr>
          <w:ilvl w:val="0"/>
          <w:numId w:val="4"/>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обязательство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СП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 принять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установленном порядке решение об изъятии путем выкупа жилых помещений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многоквартирных домах, признанных аварийными и подлежащими сносу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расположенных на застроенной территории, в отношении которой принято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решение о развитии, а также земельных участков, на которых расположены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такие многоквартирные дома; максимальные сроки выполнения указанного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обязательства;</w:t>
      </w:r>
    </w:p>
    <w:p w:rsidR="00A07599" w:rsidRPr="00A07599" w:rsidRDefault="00A07599" w:rsidP="00A07599">
      <w:pPr>
        <w:widowControl w:val="0"/>
        <w:numPr>
          <w:ilvl w:val="0"/>
          <w:numId w:val="4"/>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обязательство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СП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 после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выполнения лицом, заключившим договор с Администрацией сельского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Республики Башкортостан, обязательств, предусмотренных подпунктами 3-5</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настоящего пункта, предоставить указанному лицу без проведения торгов в</w:t>
      </w:r>
      <w:r w:rsidRPr="00A07599">
        <w:rPr>
          <w:rFonts w:ascii="Times New Roman" w:eastAsia="Andale Sans UI" w:hAnsi="Times New Roman" w:cs="Tahoma"/>
          <w:kern w:val="3"/>
          <w:sz w:val="24"/>
          <w:szCs w:val="24"/>
          <w:lang w:val="de-DE" w:eastAsia="ja-JP" w:bidi="fa-IR"/>
        </w:rPr>
        <w:br/>
        <w:t>соответствии с земельным законодательством для строительства в границах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застроенной территории, в отношении которой принято решение о развитии,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земельные участки, которые находятся в муниципальной собственности или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государственная собственность на которые не разграничена (если распоряжение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такими земельными участками осуществляется органом местного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самоуправления) и которые не предоставленные в пользование и (или) во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владение гражданам и юридическим лицам; максимальны сроки выполнения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указанного обязательства;</w:t>
      </w:r>
    </w:p>
    <w:p w:rsidR="00A07599" w:rsidRPr="00A07599" w:rsidRDefault="00A07599" w:rsidP="00A07599">
      <w:pPr>
        <w:widowControl w:val="0"/>
        <w:numPr>
          <w:ilvl w:val="0"/>
          <w:numId w:val="4"/>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срок договора;</w:t>
      </w:r>
    </w:p>
    <w:p w:rsidR="00A07599" w:rsidRPr="00A07599" w:rsidRDefault="00A07599" w:rsidP="00A07599">
      <w:pPr>
        <w:widowControl w:val="0"/>
        <w:numPr>
          <w:ilvl w:val="0"/>
          <w:numId w:val="4"/>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ответственность сторон за неисполнение или ненадлежащее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исполнение договора.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договоре, наравне с данными существенными условиями, могут быть</w:t>
      </w:r>
      <w:r w:rsidRPr="00A07599">
        <w:rPr>
          <w:rFonts w:ascii="Times New Roman" w:eastAsia="Andale Sans UI" w:hAnsi="Times New Roman" w:cs="Tahoma"/>
          <w:kern w:val="3"/>
          <w:sz w:val="24"/>
          <w:szCs w:val="24"/>
          <w:lang w:val="de-DE" w:eastAsia="ja-JP" w:bidi="fa-IR"/>
        </w:rPr>
        <w:br/>
        <w:t>предусмотрены иные существенные условия в соответствии со статьей 46 (2)</w:t>
      </w:r>
      <w:r w:rsidRPr="00A07599">
        <w:rPr>
          <w:rFonts w:ascii="Times New Roman" w:eastAsia="Andale Sans UI" w:hAnsi="Times New Roman" w:cs="Tahoma"/>
          <w:kern w:val="3"/>
          <w:sz w:val="24"/>
          <w:szCs w:val="24"/>
          <w:lang w:val="de-DE" w:eastAsia="ja-JP" w:bidi="fa-IR"/>
        </w:rPr>
        <w:br/>
        <w:t>Градостроительного кодекса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Администрация СП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Бакалинский район Республики Башкортостан в одностороннем порядке вправе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отказаться от исполнения договора, также как и лицо, заключившее договор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Администрацией СП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Бакалинский район Республики Башкортостан вправе отказаться от исполнения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договора в одностороннем порядке в случаях, предусмотренных </w:t>
      </w:r>
      <w:r w:rsidRPr="00A07599">
        <w:rPr>
          <w:rFonts w:ascii="Times New Roman" w:eastAsia="Andale Sans UI" w:hAnsi="Times New Roman" w:cs="Tahoma"/>
          <w:kern w:val="3"/>
          <w:sz w:val="24"/>
          <w:szCs w:val="24"/>
          <w:lang w:eastAsia="ja-JP" w:bidi="fa-IR"/>
        </w:rPr>
        <w:t xml:space="preserve">пунктами 9,10 статьи 46 (2) Градостроительного кодекса Российской Федерации.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Глава </w:t>
      </w:r>
      <w:r w:rsidRPr="00A07599">
        <w:rPr>
          <w:rFonts w:ascii="Times New Roman" w:eastAsia="Andale Sans UI" w:hAnsi="Times New Roman" w:cs="Tahoma"/>
          <w:bCs/>
          <w:kern w:val="3"/>
          <w:sz w:val="24"/>
          <w:szCs w:val="24"/>
          <w:lang w:eastAsia="ja-JP" w:bidi="fa-IR"/>
        </w:rPr>
        <w:t>4</w:t>
      </w:r>
      <w:r w:rsidRPr="00A07599">
        <w:rPr>
          <w:rFonts w:ascii="Times New Roman" w:eastAsia="Andale Sans UI" w:hAnsi="Times New Roman" w:cs="Tahoma"/>
          <w:bCs/>
          <w:kern w:val="3"/>
          <w:sz w:val="24"/>
          <w:szCs w:val="24"/>
          <w:lang w:val="de-DE" w:eastAsia="ja-JP" w:bidi="fa-IR"/>
        </w:rPr>
        <w:t>. ПОЛОЖЕНИЕ ОБ ИЗМЕНЕНИИ ВИДОВ РАЗРЕШЕННОГО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ИСПОЛЬЗОВАНИЯ ЗЕМЕЛЬНЫХ УЧАСТКОВ И ОБЪЕКТОВ КАПИТАЛЬНОГО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СТРОИТЕЛЬСТВА ФИЗИЧЕСКИМИ И ЮРИДИЧЕСКИМИ ЛИЦАМИ</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Общий порядок изменения видов разрешенного использования</w:t>
      </w:r>
      <w:r w:rsidRPr="00A07599">
        <w:rPr>
          <w:rFonts w:ascii="Times New Roman" w:eastAsia="Andale Sans UI" w:hAnsi="Times New Roman" w:cs="Tahoma"/>
          <w:b/>
          <w:bCs/>
          <w:kern w:val="3"/>
          <w:sz w:val="24"/>
          <w:szCs w:val="24"/>
          <w:lang w:val="de-DE" w:eastAsia="ja-JP" w:bidi="fa-IR"/>
        </w:rPr>
        <w:br/>
        <w:t>земельных участков и объектов капитального строительства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Изменение видов разрешенного использования земельных участков и объектов капитального строительства на территории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сельского поселения </w:t>
      </w:r>
      <w:r w:rsidR="00B82AD3">
        <w:rPr>
          <w:rFonts w:ascii="Times New Roman" w:eastAsia="Andale Sans UI" w:hAnsi="Times New Roman" w:cs="Tahoma"/>
          <w:bCs/>
          <w:kern w:val="3"/>
          <w:sz w:val="24"/>
          <w:szCs w:val="24"/>
          <w:lang w:eastAsia="ja-JP" w:bidi="fa-IR"/>
        </w:rPr>
        <w:t>Мустафинский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иных обязательных требований в соответствии с настоящими Правилами.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самостоятельно, без дополнительных разрешений и согласования.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СП </w:t>
      </w:r>
      <w:r w:rsidR="00B82AD3">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сельсовет муниципального района Бакалинский района Республики Башкортостан в порядке, установленном настоящими Правилами, в соответствии со статьѐй 39</w:t>
      </w:r>
      <w:r w:rsidRPr="00A07599">
        <w:rPr>
          <w:rFonts w:ascii="Times New Roman" w:eastAsia="Andale Sans UI" w:hAnsi="Times New Roman" w:cs="Tahoma"/>
          <w:kern w:val="3"/>
          <w:sz w:val="24"/>
          <w:szCs w:val="24"/>
          <w:lang w:val="de-DE" w:eastAsia="ja-JP" w:bidi="fa-IR"/>
        </w:rPr>
        <w:t xml:space="preserve"> </w:t>
      </w:r>
      <w:r w:rsidRPr="00A07599">
        <w:rPr>
          <w:rFonts w:ascii="Times New Roman" w:eastAsia="Andale Sans UI" w:hAnsi="Times New Roman" w:cs="Tahoma"/>
          <w:bCs/>
          <w:kern w:val="3"/>
          <w:sz w:val="24"/>
          <w:szCs w:val="24"/>
          <w:lang w:val="de-DE" w:eastAsia="ja-JP" w:bidi="fa-IR"/>
        </w:rPr>
        <w:t>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Порядок предоставления разрешения на условно разрешенный вид</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использования земельного участка или объекта капитального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строительства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Физическое или юридическое лицо, заинтересованное в предоставлении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разрешения на условно разрешенный вид использования земельного участка или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объекта капитального строительства (далее - разрешение на условно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разрешенный вид использования) направляет заявление о предоставлении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указанного разрешения в Комиссию по землепользованию и застройке сельского поселения Бакалинский сельсовет муниципального района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Бакалинский район Республики Башкортостан (далее - Комиссия).</w:t>
      </w: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деятельности Комиссии регламентируется соответствующим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положением, утверждаемым </w:t>
      </w:r>
      <w:r w:rsidRPr="00A07599">
        <w:rPr>
          <w:rFonts w:ascii="Times New Roman" w:eastAsia="Andale Sans UI" w:hAnsi="Times New Roman" w:cs="Tahoma"/>
          <w:kern w:val="3"/>
          <w:sz w:val="24"/>
          <w:szCs w:val="24"/>
          <w:lang w:eastAsia="ja-JP" w:bidi="fa-IR"/>
        </w:rPr>
        <w:t>постановлением</w:t>
      </w:r>
      <w:r w:rsidRPr="00A07599">
        <w:rPr>
          <w:rFonts w:ascii="Times New Roman" w:eastAsia="Andale Sans UI" w:hAnsi="Times New Roman" w:cs="Tahoma"/>
          <w:kern w:val="3"/>
          <w:sz w:val="24"/>
          <w:szCs w:val="24"/>
          <w:lang w:val="de-DE" w:eastAsia="ja-JP" w:bidi="fa-IR"/>
        </w:rPr>
        <w:t xml:space="preserve"> главы </w:t>
      </w:r>
      <w:r w:rsidRPr="00A07599">
        <w:rPr>
          <w:rFonts w:ascii="Times New Roman" w:eastAsia="Andale Sans UI" w:hAnsi="Times New Roman" w:cs="Tahoma"/>
          <w:kern w:val="3"/>
          <w:sz w:val="24"/>
          <w:szCs w:val="24"/>
          <w:lang w:eastAsia="ja-JP" w:bidi="fa-IR"/>
        </w:rPr>
        <w:t xml:space="preserve">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eastAsia="ja-JP" w:bidi="fa-IR"/>
        </w:rPr>
        <w:t xml:space="preserve"> сельсовет </w:t>
      </w:r>
      <w:r w:rsidRPr="00A07599">
        <w:rPr>
          <w:rFonts w:ascii="Times New Roman" w:eastAsia="Andale Sans UI" w:hAnsi="Times New Roman" w:cs="Tahoma"/>
          <w:kern w:val="3"/>
          <w:sz w:val="24"/>
          <w:szCs w:val="24"/>
          <w:lang w:val="de-DE" w:eastAsia="ja-JP" w:bidi="fa-IR"/>
        </w:rPr>
        <w:t>муниципального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района Бакалинский район Республики Башкортостан</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Заявление о предоставлении разрешения на условно разрешенный вид</w:t>
      </w:r>
      <w:r w:rsidRPr="00A07599">
        <w:rPr>
          <w:rFonts w:ascii="Times New Roman" w:eastAsia="Andale Sans UI" w:hAnsi="Times New Roman" w:cs="Tahoma"/>
          <w:kern w:val="3"/>
          <w:sz w:val="24"/>
          <w:szCs w:val="24"/>
          <w:lang w:val="de-DE" w:eastAsia="ja-JP" w:bidi="fa-IR"/>
        </w:rPr>
        <w:br/>
        <w:t xml:space="preserve">использования может подаваться: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при осуществлении архитектурно-строительного проектирования;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 процессе использования земельных участков, иных 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недвижимости, когда правообладатели планируют изменить их назначение.</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Вопрос о предоставлении разрешения на условно разрешенный вид</w:t>
      </w:r>
      <w:r w:rsidRPr="00A07599">
        <w:rPr>
          <w:rFonts w:ascii="Times New Roman" w:eastAsia="Andale Sans UI" w:hAnsi="Times New Roman" w:cs="Tahoma"/>
          <w:kern w:val="3"/>
          <w:sz w:val="24"/>
          <w:szCs w:val="24"/>
          <w:lang w:val="de-DE" w:eastAsia="ja-JP" w:bidi="fa-IR"/>
        </w:rPr>
        <w:br/>
        <w:t>использования подлежит обсуждению на публичных слушаниях с учетом</w:t>
      </w:r>
      <w:r w:rsidRPr="00A07599">
        <w:rPr>
          <w:rFonts w:ascii="Times New Roman" w:eastAsia="Andale Sans UI" w:hAnsi="Times New Roman" w:cs="Tahoma"/>
          <w:kern w:val="3"/>
          <w:sz w:val="24"/>
          <w:szCs w:val="24"/>
          <w:lang w:val="de-DE" w:eastAsia="ja-JP" w:bidi="fa-IR"/>
        </w:rPr>
        <w:br/>
        <w:t>положений статьи 39 Градостроительного кодекса РФ в порядке, установленном</w:t>
      </w:r>
      <w:r w:rsidRPr="00A07599">
        <w:rPr>
          <w:rFonts w:ascii="Times New Roman" w:eastAsia="Andale Sans UI" w:hAnsi="Times New Roman" w:cs="Tahoma"/>
          <w:kern w:val="3"/>
          <w:sz w:val="24"/>
          <w:szCs w:val="24"/>
          <w:lang w:val="de-DE" w:eastAsia="ja-JP" w:bidi="fa-IR"/>
        </w:rPr>
        <w:br/>
        <w:t xml:space="preserve">Уставом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Бакалинский район Республики Башкортостан.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Комиссия направляет сообщение о проведении публичных слушаний по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вопросу предоставления разрешения на условно разрешенный вид</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использования </w:t>
      </w:r>
      <w:r w:rsidRPr="00A07599">
        <w:rPr>
          <w:rFonts w:ascii="Times New Roman" w:eastAsia="Andale Sans UI" w:hAnsi="Times New Roman" w:cs="Tahoma"/>
          <w:kern w:val="3"/>
          <w:sz w:val="24"/>
          <w:szCs w:val="24"/>
          <w:lang w:val="de-DE" w:eastAsia="ja-JP" w:bidi="fa-IR"/>
        </w:rPr>
        <w:lastRenderedPageBreak/>
        <w:t>правообладателям земельных участков, имеющим общие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границы с земельным участком, применительно к которому запрашивается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данное разрешение, правообладателям объектов капитального строительства,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расположенных на смежных земельных участках. В случае, если условно</w:t>
      </w:r>
      <w:r w:rsidRPr="00A07599">
        <w:rPr>
          <w:rFonts w:ascii="Times New Roman" w:eastAsia="Andale Sans UI" w:hAnsi="Times New Roman" w:cs="Tahoma"/>
          <w:kern w:val="3"/>
          <w:sz w:val="24"/>
          <w:szCs w:val="24"/>
          <w:lang w:val="de-DE" w:eastAsia="ja-JP" w:bidi="fa-IR"/>
        </w:rPr>
        <w:br/>
        <w:t>разрешенный вид использования земельного участка или объекта капитального</w:t>
      </w:r>
      <w:r w:rsidRPr="00A07599">
        <w:rPr>
          <w:rFonts w:ascii="Times New Roman" w:eastAsia="Andale Sans UI" w:hAnsi="Times New Roman" w:cs="Tahoma"/>
          <w:kern w:val="3"/>
          <w:sz w:val="24"/>
          <w:szCs w:val="24"/>
          <w:lang w:val="de-DE" w:eastAsia="ja-JP" w:bidi="fa-IR"/>
        </w:rPr>
        <w:br/>
        <w:t>строительства может оказать негативное воздействие на окружающую среду,</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публичные слушания проводятся с участием правообладателей земельных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участков и объектов капитального строительства, подверженных риску такого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негативного воздействия.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Указанные сообщения направляются не позднее чем через десять дней со</w:t>
      </w:r>
      <w:r w:rsidRPr="00A07599">
        <w:rPr>
          <w:rFonts w:ascii="Times New Roman" w:eastAsia="Andale Sans UI" w:hAnsi="Times New Roman" w:cs="Tahoma"/>
          <w:kern w:val="3"/>
          <w:sz w:val="24"/>
          <w:szCs w:val="24"/>
          <w:lang w:val="de-DE" w:eastAsia="ja-JP" w:bidi="fa-IR"/>
        </w:rPr>
        <w:br/>
        <w:t>дня поступления заявления заинтересованного лица о предоставлении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разрешения на условно разрешенный вид использования.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Участники публичных слушаний по вопросу о предоставлении разрешения</w:t>
      </w:r>
      <w:r w:rsidRPr="00A07599">
        <w:rPr>
          <w:rFonts w:ascii="Times New Roman" w:eastAsia="Andale Sans UI" w:hAnsi="Times New Roman" w:cs="Tahoma"/>
          <w:kern w:val="3"/>
          <w:sz w:val="24"/>
          <w:szCs w:val="24"/>
          <w:lang w:val="de-DE" w:eastAsia="ja-JP" w:bidi="fa-IR"/>
        </w:rPr>
        <w:br/>
        <w:t>на условно разрешенный вид использования вправе представить в Комиссию по</w:t>
      </w:r>
      <w:r w:rsidRPr="00A07599">
        <w:rPr>
          <w:rFonts w:ascii="Times New Roman" w:eastAsia="Andale Sans UI" w:hAnsi="Times New Roman" w:cs="Tahoma"/>
          <w:kern w:val="3"/>
          <w:sz w:val="24"/>
          <w:szCs w:val="24"/>
          <w:lang w:val="de-DE" w:eastAsia="ja-JP" w:bidi="fa-IR"/>
        </w:rPr>
        <w:br/>
        <w:t>застройке свои предложения и замечания, касающиеся указанного вопроса, для</w:t>
      </w:r>
      <w:r w:rsidRPr="00A07599">
        <w:rPr>
          <w:rFonts w:ascii="Times New Roman" w:eastAsia="Andale Sans UI" w:hAnsi="Times New Roman" w:cs="Tahoma"/>
          <w:kern w:val="3"/>
          <w:sz w:val="24"/>
          <w:szCs w:val="24"/>
          <w:lang w:val="de-DE" w:eastAsia="ja-JP" w:bidi="fa-IR"/>
        </w:rPr>
        <w:br/>
        <w:t>включения их в протокол публичных слушаний.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Заключение о результатах публичных слушаний по вопросу</w:t>
      </w:r>
      <w:r w:rsidRPr="00A07599">
        <w:rPr>
          <w:rFonts w:ascii="Times New Roman" w:eastAsia="Andale Sans UI" w:hAnsi="Times New Roman" w:cs="Tahoma"/>
          <w:kern w:val="3"/>
          <w:sz w:val="24"/>
          <w:szCs w:val="24"/>
          <w:lang w:val="de-DE" w:eastAsia="ja-JP" w:bidi="fa-IR"/>
        </w:rPr>
        <w:br/>
        <w:t>предоставления разрешения на условно разрешенный вид использования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подлежит опубликованию в порядке, установленном для официального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опубликования муниципальных правовых актов, иной официальной информации,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размещается на официальном сайте </w:t>
      </w:r>
      <w:r w:rsidRPr="00A07599">
        <w:rPr>
          <w:rFonts w:ascii="Times New Roman" w:eastAsia="Andale Sans UI" w:hAnsi="Times New Roman" w:cs="Tahoma"/>
          <w:kern w:val="3"/>
          <w:sz w:val="24"/>
          <w:szCs w:val="24"/>
          <w:lang w:eastAsia="ja-JP" w:bidi="fa-IR"/>
        </w:rPr>
        <w:t xml:space="preserve">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eastAsia="ja-JP" w:bidi="fa-IR"/>
        </w:rPr>
        <w:t>сельсовет</w:t>
      </w:r>
      <w:r w:rsidRPr="00A07599">
        <w:rPr>
          <w:rFonts w:ascii="Times New Roman" w:eastAsia="Andale Sans UI" w:hAnsi="Times New Roman" w:cs="Tahoma"/>
          <w:kern w:val="3"/>
          <w:sz w:val="24"/>
          <w:szCs w:val="24"/>
          <w:lang w:val="de-DE" w:eastAsia="ja-JP" w:bidi="fa-IR"/>
        </w:rPr>
        <w:t xml:space="preserve"> муниципального района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Бакалинский район Республики Башкортостан в сети Интернет.</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Срок проведения публичных слушаний с момента оповещения жителей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сельского поселения Бакалинский сельсовет муниципального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района Бакалинский район РБ о времени и месте их проведения до дня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опубликования заключения о результатах публичных слушаний определяется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соответствующим положением, утвержденным решением Совет</w:t>
      </w:r>
      <w:r w:rsidRPr="00A07599">
        <w:rPr>
          <w:rFonts w:ascii="Times New Roman" w:eastAsia="Andale Sans UI" w:hAnsi="Times New Roman" w:cs="Tahoma"/>
          <w:kern w:val="3"/>
          <w:sz w:val="24"/>
          <w:szCs w:val="24"/>
          <w:lang w:eastAsia="ja-JP" w:bidi="fa-IR"/>
        </w:rPr>
        <w:t xml:space="preserve">а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eastAsia="ja-JP" w:bidi="fa-IR"/>
        </w:rPr>
        <w:t xml:space="preserve"> сельсовет муниципального района Бакалинский район Республики Башкортостан, </w:t>
      </w:r>
      <w:r w:rsidRPr="00A07599">
        <w:rPr>
          <w:rFonts w:ascii="Times New Roman" w:eastAsia="Andale Sans UI" w:hAnsi="Times New Roman" w:cs="Tahoma"/>
          <w:kern w:val="3"/>
          <w:sz w:val="24"/>
          <w:szCs w:val="24"/>
          <w:lang w:val="de-DE" w:eastAsia="ja-JP" w:bidi="fa-IR"/>
        </w:rPr>
        <w:t>и не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может быть более одного месяца.</w:t>
      </w: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На основании заключения о результатах публичных слушаний по вопросу</w:t>
      </w:r>
      <w:r w:rsidRPr="00A07599">
        <w:rPr>
          <w:rFonts w:ascii="Times New Roman" w:eastAsia="Andale Sans UI" w:hAnsi="Times New Roman" w:cs="Tahoma"/>
          <w:kern w:val="3"/>
          <w:sz w:val="24"/>
          <w:szCs w:val="24"/>
          <w:lang w:val="de-DE" w:eastAsia="ja-JP" w:bidi="fa-IR"/>
        </w:rPr>
        <w:br/>
        <w:t>о предоставлении разрешения на условно разрешенный вид использования</w:t>
      </w:r>
      <w:r w:rsidRPr="00A07599">
        <w:rPr>
          <w:rFonts w:ascii="Times New Roman" w:eastAsia="Andale Sans UI" w:hAnsi="Times New Roman" w:cs="Tahoma"/>
          <w:kern w:val="3"/>
          <w:sz w:val="24"/>
          <w:szCs w:val="24"/>
          <w:lang w:val="de-DE" w:eastAsia="ja-JP" w:bidi="fa-IR"/>
        </w:rPr>
        <w:br/>
        <w:t>Комиссия осуществляет подготовку рекомендаций о предоставлении разрешения</w:t>
      </w:r>
      <w:r w:rsidRPr="00A07599">
        <w:rPr>
          <w:rFonts w:ascii="Times New Roman" w:eastAsia="Andale Sans UI" w:hAnsi="Times New Roman" w:cs="Tahoma"/>
          <w:kern w:val="3"/>
          <w:sz w:val="24"/>
          <w:szCs w:val="24"/>
          <w:lang w:val="de-DE" w:eastAsia="ja-JP" w:bidi="fa-IR"/>
        </w:rPr>
        <w:br/>
        <w:t>на условно разрешенный вид использования либо об отказе в предоставлении</w:t>
      </w:r>
      <w:r w:rsidRPr="00A07599">
        <w:rPr>
          <w:rFonts w:ascii="Times New Roman" w:eastAsia="Andale Sans UI" w:hAnsi="Times New Roman" w:cs="Tahoma"/>
          <w:kern w:val="3"/>
          <w:sz w:val="24"/>
          <w:szCs w:val="24"/>
          <w:lang w:val="de-DE" w:eastAsia="ja-JP" w:bidi="fa-IR"/>
        </w:rPr>
        <w:br/>
        <w:t>такого разрешения с указанием причин принятого решения и направляет их главе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СП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район Республики Башкортостан.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Для подготовки рекомендаций Комиссия может запросить заключения</w:t>
      </w:r>
      <w:r w:rsidRPr="00A07599">
        <w:rPr>
          <w:rFonts w:ascii="Times New Roman" w:eastAsia="Andale Sans UI" w:hAnsi="Times New Roman" w:cs="Tahoma"/>
          <w:kern w:val="3"/>
          <w:sz w:val="24"/>
          <w:szCs w:val="24"/>
          <w:lang w:val="de-DE" w:eastAsia="ja-JP" w:bidi="fa-IR"/>
        </w:rPr>
        <w:br/>
        <w:t xml:space="preserve">отдела </w:t>
      </w:r>
      <w:r w:rsidRPr="00A07599">
        <w:rPr>
          <w:rFonts w:ascii="Times New Roman" w:eastAsia="Andale Sans UI" w:hAnsi="Times New Roman" w:cs="Tahoma"/>
          <w:kern w:val="3"/>
          <w:sz w:val="24"/>
          <w:szCs w:val="24"/>
          <w:lang w:eastAsia="ja-JP" w:bidi="fa-IR"/>
        </w:rPr>
        <w:t xml:space="preserve">строительства администрации </w:t>
      </w:r>
      <w:r w:rsidRPr="00A07599">
        <w:rPr>
          <w:rFonts w:ascii="Times New Roman" w:eastAsia="Andale Sans UI" w:hAnsi="Times New Roman" w:cs="Tahoma"/>
          <w:kern w:val="3"/>
          <w:sz w:val="24"/>
          <w:szCs w:val="24"/>
          <w:lang w:val="de-DE" w:eastAsia="ja-JP" w:bidi="fa-IR"/>
        </w:rPr>
        <w:t>муниципального района Бакалинский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район Республики Башкортостан, уполномоченных органов в сфере охраны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окружающей среды, санитарно-</w:t>
      </w:r>
      <w:r w:rsidRPr="00A07599">
        <w:rPr>
          <w:rFonts w:ascii="Times New Roman" w:eastAsia="Andale Sans UI" w:hAnsi="Times New Roman" w:cs="Tahoma"/>
          <w:kern w:val="3"/>
          <w:sz w:val="24"/>
          <w:szCs w:val="24"/>
          <w:lang w:eastAsia="ja-JP" w:bidi="fa-IR"/>
        </w:rPr>
        <w:t>э</w:t>
      </w:r>
      <w:r w:rsidRPr="00A07599">
        <w:rPr>
          <w:rFonts w:ascii="Times New Roman" w:eastAsia="Andale Sans UI" w:hAnsi="Times New Roman" w:cs="Tahoma"/>
          <w:kern w:val="3"/>
          <w:sz w:val="24"/>
          <w:szCs w:val="24"/>
          <w:lang w:val="de-DE" w:eastAsia="ja-JP" w:bidi="fa-IR"/>
        </w:rPr>
        <w:t>пидемиологического надзора, по охране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использованию объектов культурного наследия и иных компетентных органов.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Глава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СП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Бакалинский район Республики Башкортостан в течение трех дней со дня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поступления таких рекомендаций принимает решение о предоставлении</w:t>
      </w:r>
      <w:r w:rsidRPr="00A07599">
        <w:rPr>
          <w:rFonts w:ascii="Times New Roman" w:eastAsia="Andale Sans UI" w:hAnsi="Times New Roman" w:cs="Tahoma"/>
          <w:kern w:val="3"/>
          <w:sz w:val="24"/>
          <w:szCs w:val="24"/>
          <w:lang w:eastAsia="ja-JP" w:bidi="fa-IR"/>
        </w:rPr>
        <w:t xml:space="preserve"> р</w:t>
      </w:r>
      <w:r w:rsidRPr="00A07599">
        <w:rPr>
          <w:rFonts w:ascii="Times New Roman" w:eastAsia="Andale Sans UI" w:hAnsi="Times New Roman" w:cs="Tahoma"/>
          <w:kern w:val="3"/>
          <w:sz w:val="24"/>
          <w:szCs w:val="24"/>
          <w:lang w:val="de-DE" w:eastAsia="ja-JP" w:bidi="fa-IR"/>
        </w:rPr>
        <w:t>азрешения на условно разрешенный вид использования либо об отказе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предоставлении такого разрешения. Указанное решение подлежит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опубликованию в порядке, установленном для официального опубликования</w:t>
      </w:r>
      <w:r w:rsidRPr="00A07599">
        <w:rPr>
          <w:rFonts w:ascii="Times New Roman" w:eastAsia="Andale Sans UI" w:hAnsi="Times New Roman" w:cs="Tahoma"/>
          <w:kern w:val="3"/>
          <w:sz w:val="24"/>
          <w:szCs w:val="24"/>
          <w:lang w:val="de-DE" w:eastAsia="ja-JP" w:bidi="fa-IR"/>
        </w:rPr>
        <w:br/>
        <w:t>муниципальных правовых актов, иной официальной информации, и может быть</w:t>
      </w:r>
      <w:r w:rsidRPr="00A07599">
        <w:rPr>
          <w:rFonts w:ascii="Times New Roman" w:eastAsia="Andale Sans UI" w:hAnsi="Times New Roman" w:cs="Tahoma"/>
          <w:kern w:val="3"/>
          <w:sz w:val="24"/>
          <w:szCs w:val="24"/>
          <w:lang w:val="de-DE" w:eastAsia="ja-JP" w:bidi="fa-IR"/>
        </w:rPr>
        <w:br/>
        <w:t>размещено на официальном сайте</w:t>
      </w:r>
      <w:r w:rsidRPr="00A07599">
        <w:rPr>
          <w:rFonts w:ascii="Times New Roman" w:eastAsia="Andale Sans UI" w:hAnsi="Times New Roman" w:cs="Tahoma"/>
          <w:kern w:val="3"/>
          <w:sz w:val="24"/>
          <w:szCs w:val="24"/>
          <w:lang w:eastAsia="ja-JP" w:bidi="fa-IR"/>
        </w:rPr>
        <w:t xml:space="preserve">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eastAsia="ja-JP" w:bidi="fa-IR"/>
        </w:rPr>
        <w:t xml:space="preserve"> сельсовет</w:t>
      </w:r>
      <w:r w:rsidRPr="00A07599">
        <w:rPr>
          <w:rFonts w:ascii="Times New Roman" w:eastAsia="Andale Sans UI" w:hAnsi="Times New Roman" w:cs="Tahoma"/>
          <w:kern w:val="3"/>
          <w:sz w:val="24"/>
          <w:szCs w:val="24"/>
          <w:lang w:val="de-DE" w:eastAsia="ja-JP" w:bidi="fa-IR"/>
        </w:rPr>
        <w:t xml:space="preserve"> муниципального района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Бакалинский район Республики Башкортостан в сети Интернет.</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Разрешение на условно разрешенный вид использования может быть</w:t>
      </w:r>
      <w:r w:rsidRPr="00A07599">
        <w:rPr>
          <w:rFonts w:ascii="Times New Roman" w:eastAsia="Andale Sans UI" w:hAnsi="Times New Roman" w:cs="Tahoma"/>
          <w:kern w:val="3"/>
          <w:sz w:val="24"/>
          <w:szCs w:val="24"/>
          <w:lang w:val="de-DE" w:eastAsia="ja-JP" w:bidi="fa-IR"/>
        </w:rPr>
        <w:br/>
        <w:t>предоставлено с условиями, выполнение которых направлено 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предотвращение ущерба соседним землепользователям и недопущение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существенного снижения стоимости соседних объектов недвижимости.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Расходы, связанные с организацией и проведением публичных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слушаний по вопросу предоставления разрешения на условно разрешенный вид</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использования, несет физическое или юридическое лицо, заинтересованное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получении такого разрешения.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Физическое или юридическое лицо вправе оспорить в судебном порядке</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kern w:val="3"/>
          <w:sz w:val="24"/>
          <w:szCs w:val="24"/>
          <w:lang w:val="de-DE" w:eastAsia="ja-JP" w:bidi="fa-IR"/>
        </w:rPr>
        <w:lastRenderedPageBreak/>
        <w:t>решение о предоставлении разрешения на условно разрешенный вид</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использования или об отказе в предоставлении такого разрешения.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5. ГРАДОСТРОИТЕЛЬНАЯ ПОДГОТОВКА ТЕРРИТОРИИ 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 xml:space="preserve">ФОРМИРОВАНИЕ ЗЕМЕЛЬНЫХ УЧАСТКОВ </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СЕЛЬСКОГО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 xml:space="preserve">ПОСЕЛЕНИЯ </w:t>
      </w:r>
      <w:r w:rsidR="00B82AD3">
        <w:rPr>
          <w:rFonts w:ascii="Times New Roman" w:eastAsia="Andale Sans UI" w:hAnsi="Times New Roman" w:cs="Tahoma"/>
          <w:bCs/>
          <w:kern w:val="3"/>
          <w:sz w:val="24"/>
          <w:szCs w:val="24"/>
          <w:lang w:eastAsia="ja-JP" w:bidi="fa-IR"/>
        </w:rPr>
        <w:t>Мустафинский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БАКАЛИНСКИЙ РАЙОН РЕСПУБЛИКИ БАШКОРТОСТАН</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Принципы градостроительной подготовки территории 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формирования земельных участков</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территории и формирование</w:t>
      </w:r>
      <w:r w:rsidRPr="00A07599">
        <w:rPr>
          <w:rFonts w:ascii="Times New Roman" w:eastAsia="Andale Sans UI" w:hAnsi="Times New Roman" w:cs="Tahoma"/>
          <w:kern w:val="3"/>
          <w:sz w:val="24"/>
          <w:szCs w:val="24"/>
          <w:lang w:val="de-DE" w:eastAsia="ja-JP" w:bidi="fa-IR"/>
        </w:rPr>
        <w:br/>
        <w:t>земельных участков осуществляются применительно к государственным или</w:t>
      </w:r>
      <w:r w:rsidRPr="00A07599">
        <w:rPr>
          <w:rFonts w:ascii="Times New Roman" w:eastAsia="Andale Sans UI" w:hAnsi="Times New Roman" w:cs="Tahoma"/>
          <w:kern w:val="3"/>
          <w:sz w:val="24"/>
          <w:szCs w:val="24"/>
          <w:lang w:val="de-DE" w:eastAsia="ja-JP" w:bidi="fa-IR"/>
        </w:rPr>
        <w:br/>
        <w:t>муниципальным землям в целях приобретения прав на земельные участки.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территории осуществляется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отношении застроенных и подлежащих застройке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Установление границ застроенных и подлежащих застройк</w:t>
      </w:r>
      <w:r w:rsidRPr="00A07599">
        <w:rPr>
          <w:rFonts w:ascii="Times New Roman" w:eastAsia="Andale Sans UI" w:hAnsi="Times New Roman" w:cs="Tahoma"/>
          <w:kern w:val="3"/>
          <w:sz w:val="24"/>
          <w:szCs w:val="24"/>
          <w:lang w:eastAsia="ja-JP" w:bidi="fa-IR"/>
        </w:rPr>
        <w:t xml:space="preserve">е </w:t>
      </w:r>
      <w:r w:rsidRPr="00A07599">
        <w:rPr>
          <w:rFonts w:ascii="Times New Roman" w:eastAsia="Andale Sans UI" w:hAnsi="Times New Roman" w:cs="Tahoma"/>
          <w:kern w:val="3"/>
          <w:sz w:val="24"/>
          <w:szCs w:val="24"/>
          <w:lang w:val="de-DE" w:eastAsia="ja-JP" w:bidi="fa-IR"/>
        </w:rPr>
        <w:t>земельных участков осуществляется в градостроительной подготовке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Установление границ незастроенных и не предназначенных для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земельных участков осуществляется в соответствии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земельным, водным, лесным и иным законодательства.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Установление границ земельных участков в результате разделения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или объединения земельных участков, а также изменения общей границы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земельных участков осуществляется посредством подготовки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землеустроительной документации в порядке, предусмотренном земельным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законодательством. При этом размеры образованных земельных участков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не должны превышать предельные (минимальные и (или) максимальные)</w:t>
      </w:r>
      <w:r w:rsidRPr="00A07599">
        <w:rPr>
          <w:rFonts w:ascii="Times New Roman" w:eastAsia="Andale Sans UI" w:hAnsi="Times New Roman" w:cs="Tahoma"/>
          <w:kern w:val="3"/>
          <w:sz w:val="24"/>
          <w:szCs w:val="24"/>
          <w:lang w:val="de-DE" w:eastAsia="ja-JP" w:bidi="fa-IR"/>
        </w:rPr>
        <w:br/>
        <w:t>размеры земельных участков, предусмотренных градостроительным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регламентом. При разделении земельных участков должны быть обеспечены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проезды и проходы к каждому образованному земельному участку. При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объединении земельных участков в один земельный участок вновь</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образованный земельный участок должен находиться в границах одной</w:t>
      </w:r>
      <w:r w:rsidRPr="00A07599">
        <w:rPr>
          <w:rFonts w:ascii="Times New Roman" w:eastAsia="Andale Sans UI" w:hAnsi="Times New Roman" w:cs="Tahoma"/>
          <w:kern w:val="3"/>
          <w:sz w:val="24"/>
          <w:szCs w:val="24"/>
          <w:lang w:val="de-DE" w:eastAsia="ja-JP" w:bidi="fa-IR"/>
        </w:rPr>
        <w:br/>
        <w:t>территориальной зоны.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подлежащих застройке и застроенных</w:t>
      </w:r>
      <w:r w:rsidRPr="00A07599">
        <w:rPr>
          <w:rFonts w:ascii="Times New Roman" w:eastAsia="Andale Sans UI" w:hAnsi="Times New Roman" w:cs="Tahoma"/>
          <w:kern w:val="3"/>
          <w:sz w:val="24"/>
          <w:szCs w:val="24"/>
          <w:lang w:val="de-DE" w:eastAsia="ja-JP" w:bidi="fa-IR"/>
        </w:rPr>
        <w:br/>
        <w:t>территорий, не разделенных на земельные участки, осуществляется</w:t>
      </w:r>
      <w:r w:rsidRPr="00A07599">
        <w:rPr>
          <w:rFonts w:ascii="Times New Roman" w:eastAsia="Andale Sans UI" w:hAnsi="Times New Roman" w:cs="Tahoma"/>
          <w:kern w:val="3"/>
          <w:sz w:val="24"/>
          <w:szCs w:val="24"/>
          <w:lang w:val="de-DE" w:eastAsia="ja-JP" w:bidi="fa-IR"/>
        </w:rPr>
        <w:br/>
        <w:t>посредством подготовки документации по планировке территории – проектов</w:t>
      </w:r>
      <w:r w:rsidRPr="00A07599">
        <w:rPr>
          <w:rFonts w:ascii="Times New Roman" w:eastAsia="Andale Sans UI" w:hAnsi="Times New Roman" w:cs="Tahoma"/>
          <w:kern w:val="3"/>
          <w:sz w:val="24"/>
          <w:szCs w:val="24"/>
          <w:lang w:val="de-DE" w:eastAsia="ja-JP" w:bidi="fa-IR"/>
        </w:rPr>
        <w:br/>
        <w:t>планировки, проектов межевания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Проекты планировки территории могут включать в себя и проекты</w:t>
      </w:r>
      <w:r w:rsidRPr="00A07599">
        <w:rPr>
          <w:rFonts w:ascii="Times New Roman" w:eastAsia="Andale Sans UI" w:hAnsi="Times New Roman" w:cs="Tahoma"/>
          <w:kern w:val="3"/>
          <w:sz w:val="24"/>
          <w:szCs w:val="24"/>
          <w:lang w:val="de-DE" w:eastAsia="ja-JP" w:bidi="fa-IR"/>
        </w:rPr>
        <w:br/>
        <w:t>межевания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составе проекта межевания территории подготавливается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градостроительный план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застроенных территорий, которые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разделены на земельные участники, осуществляется посредством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подготовки градостроительных планов земельных участков как</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самостоятельных документов подготовки документации по планировке</w:t>
      </w:r>
      <w:r w:rsidRPr="00A07599">
        <w:rPr>
          <w:rFonts w:ascii="Times New Roman" w:eastAsia="Andale Sans UI" w:hAnsi="Times New Roman" w:cs="Tahoma"/>
          <w:kern w:val="3"/>
          <w:sz w:val="24"/>
          <w:szCs w:val="24"/>
          <w:lang w:val="de-DE" w:eastAsia="ja-JP" w:bidi="fa-IR"/>
        </w:rPr>
        <w:br/>
        <w:t>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Не допускается осуществлять градостроительную подготовку</w:t>
      </w:r>
      <w:r w:rsidRPr="00A07599">
        <w:rPr>
          <w:rFonts w:ascii="Times New Roman" w:eastAsia="Andale Sans UI" w:hAnsi="Times New Roman" w:cs="Tahoma"/>
          <w:kern w:val="3"/>
          <w:sz w:val="24"/>
          <w:szCs w:val="24"/>
          <w:lang w:val="de-DE" w:eastAsia="ja-JP" w:bidi="fa-IR"/>
        </w:rPr>
        <w:br/>
        <w:t>территории без учета прав собственников зданий, строений, сооружений (их</w:t>
      </w:r>
      <w:r w:rsidRPr="00A07599">
        <w:rPr>
          <w:rFonts w:ascii="Times New Roman" w:eastAsia="Andale Sans UI" w:hAnsi="Times New Roman" w:cs="Tahoma"/>
          <w:kern w:val="3"/>
          <w:sz w:val="24"/>
          <w:szCs w:val="24"/>
          <w:lang w:val="de-DE" w:eastAsia="ja-JP" w:bidi="fa-IR"/>
        </w:rPr>
        <w:br/>
        <w:t>частей, включая квартиры), которые на начало указанной подготовки нее</w:t>
      </w:r>
      <w:r w:rsidRPr="00A07599">
        <w:rPr>
          <w:rFonts w:ascii="Times New Roman" w:eastAsia="Andale Sans UI" w:hAnsi="Times New Roman" w:cs="Tahoma"/>
          <w:kern w:val="3"/>
          <w:sz w:val="24"/>
          <w:szCs w:val="24"/>
          <w:lang w:val="de-DE" w:eastAsia="ja-JP" w:bidi="fa-IR"/>
        </w:rPr>
        <w:br/>
        <w:t>воспользовались принадлежащим им правами на приобретение прав на</w:t>
      </w:r>
      <w:r w:rsidRPr="00A07599">
        <w:rPr>
          <w:rFonts w:ascii="Times New Roman" w:eastAsia="Andale Sans UI" w:hAnsi="Times New Roman" w:cs="Tahoma"/>
          <w:kern w:val="3"/>
          <w:sz w:val="24"/>
          <w:szCs w:val="24"/>
          <w:lang w:val="de-DE" w:eastAsia="ja-JP" w:bidi="fa-IR"/>
        </w:rPr>
        <w:br/>
        <w:t>земельные участки, необходимые для использования этих зданий, строении,</w:t>
      </w:r>
      <w:r w:rsidRPr="00A07599">
        <w:rPr>
          <w:rFonts w:ascii="Times New Roman" w:eastAsia="Andale Sans UI" w:hAnsi="Times New Roman" w:cs="Tahoma"/>
          <w:kern w:val="3"/>
          <w:sz w:val="24"/>
          <w:szCs w:val="24"/>
          <w:lang w:val="de-DE" w:eastAsia="ja-JP" w:bidi="fa-IR"/>
        </w:rPr>
        <w:br/>
        <w:t>сооружений, включая многоквартирные жилые дома.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Указанные права в обязательном порядке учитываются путем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выполнения действий по планировке территории и подготовке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градостроительных планов земельных участков, </w:t>
      </w:r>
      <w:r w:rsidRPr="00A07599">
        <w:rPr>
          <w:rFonts w:ascii="Times New Roman" w:eastAsia="Andale Sans UI" w:hAnsi="Times New Roman" w:cs="Tahoma"/>
          <w:kern w:val="3"/>
          <w:sz w:val="24"/>
          <w:szCs w:val="24"/>
          <w:lang w:val="de-DE" w:eastAsia="ja-JP" w:bidi="fa-IR"/>
        </w:rPr>
        <w:lastRenderedPageBreak/>
        <w:t>осуществляемых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соответствии с законодательством о градостроительной деятельности и в</w:t>
      </w:r>
      <w:r w:rsidRPr="00A07599">
        <w:rPr>
          <w:rFonts w:ascii="Times New Roman" w:eastAsia="Andale Sans UI" w:hAnsi="Times New Roman" w:cs="Tahoma"/>
          <w:kern w:val="3"/>
          <w:sz w:val="24"/>
          <w:szCs w:val="24"/>
          <w:lang w:val="de-DE" w:eastAsia="ja-JP" w:bidi="fa-IR"/>
        </w:rPr>
        <w:br/>
        <w:t>порядке, предусмотренном настоящими Правилами.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Действия по градостроительной подготовке территории и</w:t>
      </w:r>
      <w:r w:rsidRPr="00A07599">
        <w:rPr>
          <w:rFonts w:ascii="Times New Roman" w:eastAsia="Andale Sans UI" w:hAnsi="Times New Roman" w:cs="Tahoma"/>
          <w:kern w:val="3"/>
          <w:sz w:val="24"/>
          <w:szCs w:val="24"/>
          <w:lang w:val="de-DE" w:eastAsia="ja-JP" w:bidi="fa-IR"/>
        </w:rPr>
        <w:br/>
        <w:t xml:space="preserve">формированию земельных участков включает две стадии: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I - установление границ земельных участков посредством планировки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территории, осуществляемой в соответствии с законодательством 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градостроительной деятельности, настоящими</w:t>
      </w:r>
      <w:r w:rsidR="00DD7F3E">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Правилами, иными</w:t>
      </w:r>
      <w:r w:rsidRPr="00A07599">
        <w:rPr>
          <w:rFonts w:ascii="Times New Roman" w:eastAsia="Andale Sans UI" w:hAnsi="Times New Roman" w:cs="Tahoma"/>
          <w:kern w:val="3"/>
          <w:sz w:val="24"/>
          <w:szCs w:val="24"/>
          <w:lang w:val="de-DE" w:eastAsia="ja-JP" w:bidi="fa-IR"/>
        </w:rPr>
        <w:br/>
        <w:t>нормативными правовыми актами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сельского поселения</w:t>
      </w:r>
      <w:r w:rsidRPr="00A07599">
        <w:rPr>
          <w:rFonts w:ascii="Times New Roman" w:eastAsia="Andale Sans UI" w:hAnsi="Times New Roman" w:cs="Tahoma"/>
          <w:kern w:val="3"/>
          <w:sz w:val="24"/>
          <w:szCs w:val="24"/>
          <w:lang w:eastAsia="ja-JP" w:bidi="fa-IR"/>
        </w:rPr>
        <w:t xml:space="preserve">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II</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формирование земельных участков, посредством проведения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землеустроительных работ, осуществляемых в соответствии с установленными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границами земельных участков в порядке, предусмотренном земельным</w:t>
      </w:r>
      <w:r w:rsidRPr="00A07599">
        <w:rPr>
          <w:rFonts w:ascii="Times New Roman" w:eastAsia="Andale Sans UI" w:hAnsi="Times New Roman" w:cs="Tahoma"/>
          <w:kern w:val="3"/>
          <w:sz w:val="24"/>
          <w:szCs w:val="24"/>
          <w:lang w:eastAsia="ja-JP" w:bidi="fa-IR"/>
        </w:rPr>
        <w:t xml:space="preserve">ь </w:t>
      </w:r>
      <w:r w:rsidRPr="00A07599">
        <w:rPr>
          <w:rFonts w:ascii="Times New Roman" w:eastAsia="Andale Sans UI" w:hAnsi="Times New Roman" w:cs="Tahoma"/>
          <w:kern w:val="3"/>
          <w:sz w:val="24"/>
          <w:szCs w:val="24"/>
          <w:lang w:val="de-DE" w:eastAsia="ja-JP" w:bidi="fa-IR"/>
        </w:rPr>
        <w:t>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Результатом первой стадии являются:</w:t>
      </w:r>
    </w:p>
    <w:p w:rsidR="00A07599" w:rsidRPr="00A07599" w:rsidRDefault="00A07599" w:rsidP="00A07599">
      <w:pPr>
        <w:widowControl w:val="0"/>
        <w:numPr>
          <w:ilvl w:val="0"/>
          <w:numId w:val="5"/>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градостроительные планы земельных участков, в составе которых</w:t>
      </w:r>
      <w:r w:rsidRPr="00A07599">
        <w:rPr>
          <w:rFonts w:ascii="Times New Roman" w:eastAsia="Andale Sans UI" w:hAnsi="Times New Roman" w:cs="Tahoma"/>
          <w:kern w:val="3"/>
          <w:sz w:val="24"/>
          <w:szCs w:val="24"/>
          <w:lang w:val="de-DE" w:eastAsia="ja-JP" w:bidi="fa-IR"/>
        </w:rPr>
        <w:br/>
        <w:t>содержится информация, определенная частью 4 статьи 44</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Градостроительного кодекса Российской Федерации;</w:t>
      </w:r>
    </w:p>
    <w:p w:rsidR="00A07599" w:rsidRPr="00A07599" w:rsidRDefault="00A07599" w:rsidP="00A07599">
      <w:pPr>
        <w:widowControl w:val="0"/>
        <w:numPr>
          <w:ilvl w:val="0"/>
          <w:numId w:val="5"/>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установленные границы земельных участков - выделение элементов</w:t>
      </w:r>
      <w:r w:rsidRPr="00A07599">
        <w:rPr>
          <w:rFonts w:ascii="Times New Roman" w:eastAsia="Andale Sans UI" w:hAnsi="Times New Roman" w:cs="Tahoma"/>
          <w:kern w:val="3"/>
          <w:sz w:val="24"/>
          <w:szCs w:val="24"/>
          <w:lang w:val="de-DE" w:eastAsia="ja-JP" w:bidi="fa-IR"/>
        </w:rPr>
        <w:br/>
        <w:t>планировочной структуры для формирования и предоставления земельных</w:t>
      </w:r>
      <w:r w:rsidRPr="00A07599">
        <w:rPr>
          <w:rFonts w:ascii="Times New Roman" w:eastAsia="Andale Sans UI" w:hAnsi="Times New Roman" w:cs="Tahoma"/>
          <w:kern w:val="3"/>
          <w:sz w:val="24"/>
          <w:szCs w:val="24"/>
          <w:lang w:val="de-DE" w:eastAsia="ja-JP" w:bidi="fa-IR"/>
        </w:rPr>
        <w:br/>
        <w:t>участков для комплексного освоения в целях жилищного и иного</w:t>
      </w:r>
      <w:r w:rsidRPr="00A07599">
        <w:rPr>
          <w:rFonts w:ascii="Times New Roman" w:eastAsia="Andale Sans UI" w:hAnsi="Times New Roman" w:cs="Tahoma"/>
          <w:kern w:val="3"/>
          <w:sz w:val="24"/>
          <w:szCs w:val="24"/>
          <w:lang w:eastAsia="ja-JP" w:bidi="fa-IR"/>
        </w:rPr>
        <w:t xml:space="preserve"> ст</w:t>
      </w:r>
      <w:r w:rsidRPr="00A07599">
        <w:rPr>
          <w:rFonts w:ascii="Times New Roman" w:eastAsia="Andale Sans UI" w:hAnsi="Times New Roman" w:cs="Tahoma"/>
          <w:kern w:val="3"/>
          <w:sz w:val="24"/>
          <w:szCs w:val="24"/>
          <w:lang w:val="de-DE" w:eastAsia="ja-JP" w:bidi="fa-IR"/>
        </w:rPr>
        <w:t>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действий по планировке территории определяется</w:t>
      </w:r>
      <w:r w:rsidRPr="00A07599">
        <w:rPr>
          <w:rFonts w:ascii="Times New Roman" w:eastAsia="Andale Sans UI" w:hAnsi="Times New Roman" w:cs="Tahoma"/>
          <w:kern w:val="3"/>
          <w:sz w:val="24"/>
          <w:szCs w:val="24"/>
          <w:lang w:val="de-DE" w:eastAsia="ja-JP" w:bidi="fa-IR"/>
        </w:rPr>
        <w:br/>
        <w:t>законодательством о градостроительной деятельности, в соответствии с ним</w:t>
      </w:r>
      <w:r w:rsidRPr="00A07599">
        <w:rPr>
          <w:rFonts w:ascii="Times New Roman" w:eastAsia="Andale Sans UI" w:hAnsi="Times New Roman" w:cs="Tahoma"/>
          <w:kern w:val="3"/>
          <w:sz w:val="24"/>
          <w:szCs w:val="24"/>
          <w:lang w:val="de-DE" w:eastAsia="ja-JP" w:bidi="fa-IR"/>
        </w:rPr>
        <w:br/>
        <w:t>– настоящими Правилами, соответствующим положением, утвержденным</w:t>
      </w:r>
      <w:r w:rsidRPr="00A07599">
        <w:rPr>
          <w:rFonts w:ascii="Times New Roman" w:eastAsia="Andale Sans UI" w:hAnsi="Times New Roman" w:cs="Tahoma"/>
          <w:kern w:val="3"/>
          <w:sz w:val="24"/>
          <w:szCs w:val="24"/>
          <w:lang w:val="de-DE" w:eastAsia="ja-JP" w:bidi="fa-IR"/>
        </w:rPr>
        <w:br/>
        <w:t xml:space="preserve">решением Совета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w:t>
      </w:r>
      <w:r w:rsidRPr="00A07599">
        <w:rPr>
          <w:rFonts w:ascii="Times New Roman" w:eastAsia="Andale Sans UI" w:hAnsi="Times New Roman" w:cs="Tahoma"/>
          <w:kern w:val="3"/>
          <w:sz w:val="24"/>
          <w:szCs w:val="24"/>
          <w:lang w:val="de-DE" w:eastAsia="ja-JP" w:bidi="fa-IR"/>
        </w:rPr>
        <w:br/>
        <w:t>района Бакалинский район Республики Башкортостан, а до его утверждения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регулируется временным Положением о едином порядке разработки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предпроектной и проектной документации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утвержденным постановлением главы Администрации сельского поселения</w:t>
      </w:r>
      <w:r w:rsidRPr="00A07599">
        <w:rPr>
          <w:rFonts w:ascii="Times New Roman" w:eastAsia="Andale Sans UI" w:hAnsi="Times New Roman" w:cs="Tahoma"/>
          <w:kern w:val="3"/>
          <w:sz w:val="24"/>
          <w:szCs w:val="24"/>
          <w:lang w:eastAsia="ja-JP" w:bidi="fa-IR"/>
        </w:rPr>
        <w:t xml:space="preserve">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 принятых в развитие настоящим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Установленные границы земельных участков в составе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документации по планировке территории, утвержденные главой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района Бакалинский район Республики Башкортостан, являются основанием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для второй стадии действий – формирования земельных участков</w:t>
      </w:r>
      <w:r w:rsidRPr="00A07599">
        <w:rPr>
          <w:rFonts w:ascii="Times New Roman" w:eastAsia="Andale Sans UI" w:hAnsi="Times New Roman" w:cs="Tahoma"/>
          <w:kern w:val="3"/>
          <w:sz w:val="24"/>
          <w:szCs w:val="24"/>
          <w:lang w:val="de-DE" w:eastAsia="ja-JP" w:bidi="fa-IR"/>
        </w:rPr>
        <w:br/>
        <w:t>посредством производства землеустроительных работ.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Если в результате землеустроительных работ возникла необходимость</w:t>
      </w:r>
      <w:r w:rsidRPr="00A07599">
        <w:rPr>
          <w:rFonts w:ascii="Times New Roman" w:eastAsia="Andale Sans UI" w:hAnsi="Times New Roman" w:cs="Tahoma"/>
          <w:kern w:val="3"/>
          <w:sz w:val="24"/>
          <w:szCs w:val="24"/>
          <w:lang w:val="de-DE" w:eastAsia="ja-JP" w:bidi="fa-IR"/>
        </w:rPr>
        <w:br/>
        <w:t>изменения границ земельного участка (в пределах, не превышающих</w:t>
      </w:r>
      <w:r w:rsidRPr="00A07599">
        <w:rPr>
          <w:rFonts w:ascii="Times New Roman" w:eastAsia="Andale Sans UI" w:hAnsi="Times New Roman" w:cs="Tahoma"/>
          <w:kern w:val="3"/>
          <w:sz w:val="24"/>
          <w:szCs w:val="24"/>
          <w:lang w:val="de-DE" w:eastAsia="ja-JP" w:bidi="fa-IR"/>
        </w:rPr>
        <w:br/>
        <w:t>нормативно обусловленные показатели), в документацию по планировке</w:t>
      </w:r>
      <w:r w:rsidRPr="00A07599">
        <w:rPr>
          <w:rFonts w:ascii="Times New Roman" w:eastAsia="Andale Sans UI" w:hAnsi="Times New Roman" w:cs="Tahoma"/>
          <w:kern w:val="3"/>
          <w:sz w:val="24"/>
          <w:szCs w:val="24"/>
          <w:lang w:val="de-DE" w:eastAsia="ja-JP" w:bidi="fa-IR"/>
        </w:rPr>
        <w:br/>
        <w:t>территории вносятся изменения в порядке, который может быть установлен</w:t>
      </w:r>
      <w:r w:rsidRPr="00A07599">
        <w:rPr>
          <w:rFonts w:ascii="Times New Roman" w:eastAsia="Andale Sans UI" w:hAnsi="Times New Roman" w:cs="Tahoma"/>
          <w:kern w:val="3"/>
          <w:sz w:val="24"/>
          <w:szCs w:val="24"/>
          <w:lang w:val="de-DE" w:eastAsia="ja-JP" w:bidi="fa-IR"/>
        </w:rPr>
        <w:br/>
        <w:t xml:space="preserve">постановлением главы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Результатом второй стадии являются:</w:t>
      </w:r>
    </w:p>
    <w:p w:rsidR="00A07599" w:rsidRPr="00A07599" w:rsidRDefault="00A07599" w:rsidP="00A07599">
      <w:pPr>
        <w:widowControl w:val="0"/>
        <w:numPr>
          <w:ilvl w:val="0"/>
          <w:numId w:val="6"/>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проект границ земельных участков;</w:t>
      </w:r>
    </w:p>
    <w:p w:rsidR="00A07599" w:rsidRPr="00A07599" w:rsidRDefault="00A07599" w:rsidP="00A07599">
      <w:pPr>
        <w:widowControl w:val="0"/>
        <w:numPr>
          <w:ilvl w:val="0"/>
          <w:numId w:val="6"/>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кадастровые паспорта о земельных участках.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Земельный участок, находящийся в государственной или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муниципальной собственности, может быть предоставлен физическим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юридическим лицам для строительства только при наличии кадастрового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паспорта земельного участка, утвержденного в соответствии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законодательством о государственном земельном кадастре.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Наличие градостроительного плана земельного участка является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необходимым условием для подготовки проектной документации на объект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капитального строительства и получения разрешения на его строительство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порядке, предусмотренном законодательством о градостроительной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деятельности, в соответствии с ним настоящими Правилами, а также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соответствующим положением, утвержденным решением глав</w:t>
      </w:r>
      <w:r w:rsidRPr="00A07599">
        <w:rPr>
          <w:rFonts w:ascii="Times New Roman" w:eastAsia="Andale Sans UI" w:hAnsi="Times New Roman" w:cs="Tahoma"/>
          <w:kern w:val="3"/>
          <w:sz w:val="24"/>
          <w:szCs w:val="24"/>
          <w:lang w:eastAsia="ja-JP" w:bidi="fa-IR"/>
        </w:rPr>
        <w:t xml:space="preserve">ы </w:t>
      </w:r>
      <w:r w:rsidRPr="00A07599">
        <w:rPr>
          <w:rFonts w:ascii="Times New Roman" w:eastAsia="Andale Sans UI" w:hAnsi="Times New Roman" w:cs="Tahoma"/>
          <w:kern w:val="3"/>
          <w:sz w:val="24"/>
          <w:szCs w:val="24"/>
          <w:lang w:val="de-DE" w:eastAsia="ja-JP" w:bidi="fa-IR"/>
        </w:rPr>
        <w:t xml:space="preserve">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района Бакалинский </w:t>
      </w:r>
      <w:r w:rsidRPr="00A07599">
        <w:rPr>
          <w:rFonts w:ascii="Times New Roman" w:eastAsia="Andale Sans UI" w:hAnsi="Times New Roman" w:cs="Tahoma"/>
          <w:kern w:val="3"/>
          <w:sz w:val="24"/>
          <w:szCs w:val="24"/>
          <w:lang w:val="de-DE" w:eastAsia="ja-JP" w:bidi="fa-IR"/>
        </w:rPr>
        <w:lastRenderedPageBreak/>
        <w:t>район Республики Башкортостан, а до его утверждения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регулируется временным Положением о порядке подготовки, утверждения,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регистрации и выдачи градостроительных планов земельных участков 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территории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Бакалинский район Республики Башкортостан, принятых в развитие настоящих</w:t>
      </w:r>
      <w:r w:rsidRPr="00A07599">
        <w:rPr>
          <w:rFonts w:ascii="Times New Roman" w:eastAsia="Andale Sans UI" w:hAnsi="Times New Roman" w:cs="Tahoma"/>
          <w:kern w:val="3"/>
          <w:sz w:val="24"/>
          <w:szCs w:val="24"/>
          <w:lang w:val="de-DE" w:eastAsia="ja-JP" w:bidi="fa-IR"/>
        </w:rPr>
        <w:br/>
        <w:t>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подготовки и предоставления технических условий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подключения к вне площадочным сетям инженерно-технического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обеспечения определяется в соответствии с действующим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градостроительным и земельным законодательством, настоящими Правилами.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Из состава государственных или муниципальных земель для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объектов капитального строительства, в том числе через</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торги, могут предоставляться только сформированные земельные участки.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Сформированным считается земельный участок, границы которого</w:t>
      </w:r>
      <w:r w:rsidRPr="00A07599">
        <w:rPr>
          <w:rFonts w:ascii="Times New Roman" w:eastAsia="Andale Sans UI" w:hAnsi="Times New Roman" w:cs="Tahoma"/>
          <w:kern w:val="3"/>
          <w:sz w:val="24"/>
          <w:szCs w:val="24"/>
          <w:lang w:val="de-DE" w:eastAsia="ja-JP" w:bidi="fa-IR"/>
        </w:rPr>
        <w:br/>
        <w:t>установлены в соответствии с требованиями части 7 пункта 5.1 настоящих</w:t>
      </w:r>
      <w:r w:rsidRPr="00A07599">
        <w:rPr>
          <w:rFonts w:ascii="Times New Roman" w:eastAsia="Andale Sans UI" w:hAnsi="Times New Roman" w:cs="Tahoma"/>
          <w:kern w:val="3"/>
          <w:sz w:val="24"/>
          <w:szCs w:val="24"/>
          <w:lang w:val="de-DE" w:eastAsia="ja-JP" w:bidi="fa-IR"/>
        </w:rPr>
        <w:br/>
        <w:t>Правил, и установлены градостроительные регламенты либо целевое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назначение (в случаях, когда градостроительный регламент не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распространяется на соответствующие земли и территории), границы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земельного участка установлены на местности, и в отношении которого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осуществлен государственный кадастровый учет, в том числе подготовлен</w:t>
      </w:r>
      <w:r w:rsidRPr="00A07599">
        <w:rPr>
          <w:rFonts w:ascii="Times New Roman" w:eastAsia="Andale Sans UI" w:hAnsi="Times New Roman" w:cs="Tahoma"/>
          <w:kern w:val="3"/>
          <w:sz w:val="24"/>
          <w:szCs w:val="24"/>
          <w:lang w:eastAsia="ja-JP" w:bidi="fa-IR"/>
        </w:rPr>
        <w:t xml:space="preserve"> к</w:t>
      </w:r>
      <w:r w:rsidRPr="00A07599">
        <w:rPr>
          <w:rFonts w:ascii="Times New Roman" w:eastAsia="Andale Sans UI" w:hAnsi="Times New Roman" w:cs="Tahoma"/>
          <w:kern w:val="3"/>
          <w:sz w:val="24"/>
          <w:szCs w:val="24"/>
          <w:lang w:val="de-DE" w:eastAsia="ja-JP" w:bidi="fa-IR"/>
        </w:rPr>
        <w:t>адастровый паспорт земельного участка, а также определены технические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условия подключения планируемых к строительству, реконструкции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объектов капитального строительства к сетям инженерно-технического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обеспечения (в случае, когда использование соответствующего земельного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участка невозможно без обеспечения такого подключения).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Сформированные из состава государственных или муниципальных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 земельные участки предоставляются физическим или юридическим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лицам для строительства в порядке, установленном земельным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Земельные участки, сформированные из земель, находящихся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государственной или муниципальной собственности, могут предоставляться для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только если они свободны от прав третьих лиц, и не изъяты из</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оборота.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территории может осуществляться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 инициативе главы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физических и юридических лиц.</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Условия и порядок компенсации затрат физических и юридических лиц,</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понесенных на градостроительную подготовку территории и формирование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земельного участка, устанавливается решением главы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муниципального района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Если законом Республики Башкортостан не установлено иное, органы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местного самоуправления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соответствии с земельным законодательством и в пределах своих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полномочий распоряжаются земельными участками, расположенными вграницах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val="de-DE" w:eastAsia="ja-JP" w:bidi="fa-IR"/>
        </w:rPr>
        <w:br/>
        <w:t>муниципального района Бакалинский район Республики Башкортостан, за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исключением земельных участков, на которые в порядке,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установленном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законодательством, зарегистрировано право частной собственности, право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собственности Российской Федерации или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Виды процедур градостроительной подготовки территорий</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территорий проводится по процедурам,установленным законодательством о градостроительной деятельности,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настоящими Правилами, иными корпоративными актами сельского поселения</w:t>
      </w:r>
      <w:r w:rsidRPr="00A07599">
        <w:rPr>
          <w:rFonts w:ascii="Times New Roman" w:eastAsia="Andale Sans UI" w:hAnsi="Times New Roman" w:cs="Tahoma"/>
          <w:kern w:val="3"/>
          <w:sz w:val="24"/>
          <w:szCs w:val="24"/>
          <w:lang w:eastAsia="ja-JP" w:bidi="fa-IR"/>
        </w:rPr>
        <w:t xml:space="preserve">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 применительно к следующим случаям:</w:t>
      </w:r>
    </w:p>
    <w:p w:rsidR="00A07599" w:rsidRPr="00A07599" w:rsidRDefault="00A07599" w:rsidP="00A07599">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градостроительная подготовка территорий с целью выявления </w:t>
      </w:r>
      <w:r w:rsidRPr="00A07599">
        <w:rPr>
          <w:rFonts w:ascii="Times New Roman" w:eastAsia="Andale Sans UI" w:hAnsi="Times New Roman" w:cs="Tahoma"/>
          <w:kern w:val="3"/>
          <w:sz w:val="24"/>
          <w:szCs w:val="24"/>
          <w:lang w:val="de-DE" w:eastAsia="ja-JP" w:bidi="fa-IR"/>
        </w:rPr>
        <w:lastRenderedPageBreak/>
        <w:t>свободны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от прав третьих лиц земельных участков для строительства;</w:t>
      </w:r>
    </w:p>
    <w:p w:rsidR="00A07599" w:rsidRPr="00A07599" w:rsidRDefault="00A07599" w:rsidP="00A07599">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территорий существующей застройки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целях реконструкции объектов капитального строительства по инициативе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собственников объектов капитального строительства;</w:t>
      </w:r>
    </w:p>
    <w:p w:rsidR="00A07599" w:rsidRPr="00A07599" w:rsidRDefault="00A07599" w:rsidP="00A07599">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территорий существующей застройки с</w:t>
      </w:r>
      <w:r w:rsidRPr="00A07599">
        <w:rPr>
          <w:rFonts w:ascii="Times New Roman" w:eastAsia="Andale Sans UI" w:hAnsi="Times New Roman" w:cs="Tahoma"/>
          <w:kern w:val="3"/>
          <w:sz w:val="24"/>
          <w:szCs w:val="24"/>
          <w:lang w:val="de-DE" w:eastAsia="ja-JP" w:bidi="fa-IR"/>
        </w:rPr>
        <w:br/>
        <w:t>целью развития застроенных территорий;</w:t>
      </w:r>
    </w:p>
    <w:p w:rsidR="00A07599" w:rsidRPr="00A07599" w:rsidRDefault="00A07599" w:rsidP="00A07599">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территорий существующей застройки, не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разделенной на земельные участки, с целью формирования земельных участков,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 которых расположены объекты капитального строительства;</w:t>
      </w:r>
    </w:p>
    <w:p w:rsidR="00A07599" w:rsidRPr="00A07599" w:rsidRDefault="00A07599" w:rsidP="00A07599">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не застроенных, свободных от прав</w:t>
      </w:r>
      <w:r w:rsidRPr="00A07599">
        <w:rPr>
          <w:rFonts w:ascii="Times New Roman" w:eastAsia="Andale Sans UI" w:hAnsi="Times New Roman" w:cs="Tahoma"/>
          <w:kern w:val="3"/>
          <w:sz w:val="24"/>
          <w:szCs w:val="24"/>
          <w:lang w:val="de-DE" w:eastAsia="ja-JP" w:bidi="fa-IR"/>
        </w:rPr>
        <w:br/>
        <w:t>третьих лиц территорий, в границах вновь образуемых элементов планировочной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структуры,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 целью комплексного освоения и строительства.</w:t>
      </w: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территорий общего пользования в целях</w:t>
      </w:r>
      <w:r w:rsidRPr="00A07599">
        <w:rPr>
          <w:rFonts w:ascii="Times New Roman" w:eastAsia="Andale Sans UI" w:hAnsi="Times New Roman" w:cs="Tahoma"/>
          <w:kern w:val="3"/>
          <w:sz w:val="24"/>
          <w:szCs w:val="24"/>
          <w:lang w:val="de-DE" w:eastAsia="ja-JP" w:bidi="fa-IR"/>
        </w:rPr>
        <w:br/>
        <w:t>предоставления земельных участков для возведения объектов не капитального</w:t>
      </w:r>
      <w:r w:rsidRPr="00A07599">
        <w:rPr>
          <w:rFonts w:ascii="Times New Roman" w:eastAsia="Andale Sans UI" w:hAnsi="Times New Roman" w:cs="Tahoma"/>
          <w:kern w:val="3"/>
          <w:sz w:val="24"/>
          <w:szCs w:val="24"/>
          <w:lang w:val="de-DE" w:eastAsia="ja-JP" w:bidi="fa-IR"/>
        </w:rPr>
        <w:br/>
        <w:t>строительства, предназначенных для обслуживания населения;</w:t>
      </w:r>
    </w:p>
    <w:p w:rsidR="00A07599" w:rsidRPr="00A07599" w:rsidRDefault="00A07599" w:rsidP="00A07599">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территорий общего пользования в целях</w:t>
      </w:r>
      <w:r w:rsidRPr="00A07599">
        <w:rPr>
          <w:rFonts w:ascii="Times New Roman" w:eastAsia="Andale Sans UI" w:hAnsi="Times New Roman" w:cs="Tahoma"/>
          <w:kern w:val="3"/>
          <w:sz w:val="24"/>
          <w:szCs w:val="24"/>
          <w:lang w:val="de-DE" w:eastAsia="ja-JP" w:bidi="fa-IR"/>
        </w:rPr>
        <w:br/>
        <w:t>предоставления земельных участков для возведения линейных объектов</w:t>
      </w:r>
      <w:r w:rsidRPr="00A07599">
        <w:rPr>
          <w:rFonts w:ascii="Times New Roman" w:eastAsia="Andale Sans UI" w:hAnsi="Times New Roman" w:cs="Tahoma"/>
          <w:kern w:val="3"/>
          <w:sz w:val="24"/>
          <w:szCs w:val="24"/>
          <w:lang w:val="de-DE" w:eastAsia="ja-JP" w:bidi="fa-IR"/>
        </w:rPr>
        <w:br/>
        <w:t>капитального строительства;</w:t>
      </w:r>
    </w:p>
    <w:p w:rsidR="00A07599" w:rsidRPr="00A07599" w:rsidRDefault="00A07599" w:rsidP="00A07599">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территорий зеленых насаждений общего</w:t>
      </w:r>
      <w:r w:rsidRPr="00A07599">
        <w:rPr>
          <w:rFonts w:ascii="Times New Roman" w:eastAsia="Andale Sans UI" w:hAnsi="Times New Roman" w:cs="Tahoma"/>
          <w:kern w:val="3"/>
          <w:sz w:val="24"/>
          <w:szCs w:val="24"/>
          <w:lang w:val="de-DE" w:eastAsia="ja-JP" w:bidi="fa-IR"/>
        </w:rPr>
        <w:br/>
        <w:t>пользования в целях создания зон отдыха (благоустройства, дополнительного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озеленения, предоставления земельных участков для возведения 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капитального строительства в соответствии с разрешенными видами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использования таких зон), предназначенных для обслуживания населения;</w:t>
      </w:r>
    </w:p>
    <w:p w:rsidR="00A07599" w:rsidRPr="00A07599" w:rsidRDefault="00A07599" w:rsidP="00A07599">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иным случаям.</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территорий по инициативе</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заявителей с целью выявления свободных от прав третьих лиц земельных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участков для строительства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Лица, заинтересованные в установлении земельных участков, свободных</w:t>
      </w:r>
      <w:r w:rsidRPr="00A07599">
        <w:rPr>
          <w:rFonts w:ascii="Times New Roman" w:eastAsia="Andale Sans UI" w:hAnsi="Times New Roman" w:cs="Tahoma"/>
          <w:kern w:val="3"/>
          <w:sz w:val="24"/>
          <w:szCs w:val="24"/>
          <w:lang w:val="de-DE" w:eastAsia="ja-JP" w:bidi="fa-IR"/>
        </w:rPr>
        <w:br/>
        <w:t>от прав третьих лиц, для строительства объектов капитального строительства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проведении за собственный счет работ по градостроительной подготовке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территорий, обращаются в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сельско</w:t>
      </w:r>
      <w:r w:rsidRPr="00A07599">
        <w:rPr>
          <w:rFonts w:ascii="Times New Roman" w:eastAsia="Andale Sans UI" w:hAnsi="Times New Roman" w:cs="Tahoma"/>
          <w:kern w:val="3"/>
          <w:sz w:val="24"/>
          <w:szCs w:val="24"/>
          <w:lang w:eastAsia="ja-JP" w:bidi="fa-IR"/>
        </w:rPr>
        <w:t>е</w:t>
      </w:r>
      <w:r w:rsidRPr="00A07599">
        <w:rPr>
          <w:rFonts w:ascii="Times New Roman" w:eastAsia="Andale Sans UI" w:hAnsi="Times New Roman" w:cs="Tahoma"/>
          <w:kern w:val="3"/>
          <w:sz w:val="24"/>
          <w:szCs w:val="24"/>
          <w:lang w:val="de-DE" w:eastAsia="ja-JP" w:bidi="fa-IR"/>
        </w:rPr>
        <w:t xml:space="preserve"> поселени</w:t>
      </w:r>
      <w:r w:rsidRPr="00A07599">
        <w:rPr>
          <w:rFonts w:ascii="Times New Roman" w:eastAsia="Andale Sans UI" w:hAnsi="Times New Roman" w:cs="Tahoma"/>
          <w:kern w:val="3"/>
          <w:sz w:val="24"/>
          <w:szCs w:val="24"/>
          <w:lang w:eastAsia="ja-JP" w:bidi="fa-IR"/>
        </w:rPr>
        <w:t>е</w:t>
      </w:r>
      <w:r w:rsidRPr="00A07599">
        <w:rPr>
          <w:rFonts w:ascii="Times New Roman" w:eastAsia="Andale Sans UI" w:hAnsi="Times New Roman" w:cs="Tahoma"/>
          <w:kern w:val="3"/>
          <w:sz w:val="24"/>
          <w:szCs w:val="24"/>
          <w:lang w:val="de-DE" w:eastAsia="ja-JP" w:bidi="fa-IR"/>
        </w:rPr>
        <w:t xml:space="preserve">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 соответствующей заявкой.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Заявка составляется в произвольной письменной форме, если иное не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установлено постановлением главы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сельского поселения</w:t>
      </w:r>
      <w:r w:rsidRPr="00A07599">
        <w:rPr>
          <w:rFonts w:ascii="Times New Roman" w:eastAsia="Andale Sans UI" w:hAnsi="Times New Roman" w:cs="Tahoma"/>
          <w:kern w:val="3"/>
          <w:sz w:val="24"/>
          <w:szCs w:val="24"/>
          <w:lang w:eastAsia="ja-JP" w:bidi="fa-IR"/>
        </w:rPr>
        <w:t xml:space="preserve">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прилагаемых к заявке материалах должно содержаться: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указание территории, в пределах которой заявитель предполагает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осуществить действия по выделению свободного от прав третьих лиц земельного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участка (в том числе в виде соответствующей схемы с обозначением земельного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инвестиционно-строительные намерения заявителя, которые не должны</w:t>
      </w:r>
      <w:r w:rsidRPr="00A07599">
        <w:rPr>
          <w:rFonts w:ascii="Times New Roman" w:eastAsia="Andale Sans UI" w:hAnsi="Times New Roman" w:cs="Tahoma"/>
          <w:kern w:val="3"/>
          <w:sz w:val="24"/>
          <w:szCs w:val="24"/>
          <w:lang w:val="de-DE" w:eastAsia="ja-JP" w:bidi="fa-IR"/>
        </w:rPr>
        <w:br/>
        <w:t>противоречить градостроительным регламентам, установленным настоящими</w:t>
      </w:r>
      <w:r w:rsidRPr="00A07599">
        <w:rPr>
          <w:rFonts w:ascii="Times New Roman" w:eastAsia="Andale Sans UI" w:hAnsi="Times New Roman" w:cs="Tahoma"/>
          <w:kern w:val="3"/>
          <w:sz w:val="24"/>
          <w:szCs w:val="24"/>
          <w:lang w:val="de-DE" w:eastAsia="ja-JP" w:bidi="fa-IR"/>
        </w:rPr>
        <w:br/>
        <w:t>Правилами применительно к территориальной зоне расположения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испрашиваемого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запрос о предоставлении исходной информации, необходимой для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подготовки и предъявления на утверждение главе</w:t>
      </w:r>
      <w:r w:rsidRPr="00A07599">
        <w:rPr>
          <w:rFonts w:ascii="Times New Roman" w:eastAsia="Andale Sans UI" w:hAnsi="Times New Roman" w:cs="Tahoma"/>
          <w:kern w:val="3"/>
          <w:sz w:val="24"/>
          <w:szCs w:val="24"/>
          <w:lang w:eastAsia="ja-JP" w:bidi="fa-IR"/>
        </w:rPr>
        <w:t xml:space="preserve"> с</w:t>
      </w:r>
      <w:r w:rsidRPr="00A07599">
        <w:rPr>
          <w:rFonts w:ascii="Times New Roman" w:eastAsia="Andale Sans UI" w:hAnsi="Times New Roman" w:cs="Tahoma"/>
          <w:kern w:val="3"/>
          <w:sz w:val="24"/>
          <w:szCs w:val="24"/>
          <w:lang w:val="de-DE" w:eastAsia="ja-JP" w:bidi="fa-IR"/>
        </w:rPr>
        <w:t>ельского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муниципального района Бакалинский район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Республики Башкортостан градостроительного плана земельного участка,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разработку которого в составе проекта планировки и межевания территории либо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проекта межевания территории в виде отдельного документа обеспечивает</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kern w:val="3"/>
          <w:sz w:val="24"/>
          <w:szCs w:val="24"/>
          <w:lang w:val="de-DE" w:eastAsia="ja-JP" w:bidi="fa-IR"/>
        </w:rPr>
        <w:lastRenderedPageBreak/>
        <w:t>заявитель.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течение 30 календарных дней со дня регистрации заявки орган,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уполномоченный в области градостроительной деятельности, подготавливает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заявителю градостроительное заключение, которое содержит указание 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возможности или невозможности выделения испрашиваемого земельного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участка по испрашиваемому виду функционального использования – о наличии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свободного от прав третьих лиц земельного участка на соответствующей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возможного выделения земельного участка осуществляет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подготовку проекта постановления главы сельского поселения</w:t>
      </w:r>
      <w:r w:rsidRPr="00A07599">
        <w:rPr>
          <w:rFonts w:ascii="Times New Roman" w:eastAsia="Andale Sans UI" w:hAnsi="Times New Roman" w:cs="Tahoma"/>
          <w:kern w:val="3"/>
          <w:sz w:val="24"/>
          <w:szCs w:val="24"/>
          <w:lang w:eastAsia="ja-JP" w:bidi="fa-IR"/>
        </w:rPr>
        <w:t xml:space="preserve">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 который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обязательном порядке должен содержать: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решение по планировке территории посредством подготовки проекта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межевания территории (в случае, когда границы запрашиваемого земельного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участка могут быть определены без установления или изменения красных линий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элемента планировочной структуры, где такой участок располагается) или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проекта планировки территории с проектом межевания территории в составе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такого проекта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б) обязанность заявителя обеспечить за свой счет подготовку исходной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информации, необходимой для проведения работ по установлению границ</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земельного участка, и на основе этой информации подготовку, проверку,</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обсуждение и утверждение в установленном порядке документации по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планировке территории и градостроительного плана земельного участка в ее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составе;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указание на то, что риск выявления отсутствия на соответствующей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территории свободного от прав третьих лиц земельного участка лежит 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заявителе;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 иные требования в соответствии с действующим градостроительным</w:t>
      </w:r>
      <w:r w:rsidRPr="00A07599">
        <w:rPr>
          <w:rFonts w:ascii="Times New Roman" w:eastAsia="Andale Sans UI" w:hAnsi="Times New Roman" w:cs="Tahoma"/>
          <w:kern w:val="3"/>
          <w:sz w:val="24"/>
          <w:szCs w:val="24"/>
          <w:lang w:val="de-DE" w:eastAsia="ja-JP" w:bidi="fa-IR"/>
        </w:rPr>
        <w:br/>
        <w:t>законодательством, настоящими Правилами, а также принятыми в их развитие</w:t>
      </w:r>
      <w:r w:rsidRPr="00A07599">
        <w:rPr>
          <w:rFonts w:ascii="Times New Roman" w:eastAsia="Andale Sans UI" w:hAnsi="Times New Roman" w:cs="Tahoma"/>
          <w:kern w:val="3"/>
          <w:sz w:val="24"/>
          <w:szCs w:val="24"/>
          <w:lang w:val="de-DE" w:eastAsia="ja-JP" w:bidi="fa-IR"/>
        </w:rPr>
        <w:br/>
        <w:t xml:space="preserve">нормативными правовыми актами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val="de-DE" w:eastAsia="ja-JP" w:bidi="fa-IR"/>
        </w:rPr>
        <w:br/>
        <w:t>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Заявитель обеспечивает подготовку исходной информации, указанной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части 2 настоящей статьи, с использованием документов и материалов,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содержащихся в информационной системе обеспечения градостроительной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деятельности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района Бакалинский район Республики Башкортостан, иных источников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информации: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самостоятельно;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 использованием информации, предоставленной органами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Pr="00A07599">
        <w:rPr>
          <w:rFonts w:ascii="Times New Roman" w:eastAsia="Andale Sans UI" w:hAnsi="Times New Roman" w:cs="Tahoma"/>
          <w:kern w:val="3"/>
          <w:sz w:val="24"/>
          <w:szCs w:val="24"/>
          <w:lang w:eastAsia="ja-JP" w:bidi="fa-IR"/>
        </w:rPr>
        <w:t xml:space="preserve">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путем заключения договоров об оказании услуг при подготовке исходной</w:t>
      </w:r>
      <w:r w:rsidRPr="00A07599">
        <w:rPr>
          <w:rFonts w:ascii="Times New Roman" w:eastAsia="Andale Sans UI" w:hAnsi="Times New Roman" w:cs="Tahoma"/>
          <w:kern w:val="3"/>
          <w:sz w:val="24"/>
          <w:szCs w:val="24"/>
          <w:lang w:val="de-DE" w:eastAsia="ja-JP" w:bidi="fa-IR"/>
        </w:rPr>
        <w:br/>
        <w:t>информации с организациями, которые в соответствии с действующим</w:t>
      </w:r>
      <w:r w:rsidRPr="00A07599">
        <w:rPr>
          <w:rFonts w:ascii="Times New Roman" w:eastAsia="Andale Sans UI" w:hAnsi="Times New Roman" w:cs="Tahoma"/>
          <w:kern w:val="3"/>
          <w:sz w:val="24"/>
          <w:szCs w:val="24"/>
          <w:lang w:val="de-DE" w:eastAsia="ja-JP" w:bidi="fa-IR"/>
        </w:rPr>
        <w:br/>
        <w:t xml:space="preserve">законодательством могут выполнять работы, </w:t>
      </w:r>
      <w:r w:rsidRPr="00A07599">
        <w:rPr>
          <w:rFonts w:ascii="Times New Roman" w:eastAsia="Andale Sans UI" w:hAnsi="Times New Roman" w:cs="Tahoma"/>
          <w:kern w:val="3"/>
          <w:sz w:val="24"/>
          <w:szCs w:val="24"/>
          <w:lang w:eastAsia="ja-JP" w:bidi="fa-IR"/>
        </w:rPr>
        <w:t xml:space="preserve">указанные ниже в </w:t>
      </w:r>
      <w:r w:rsidRPr="00A07599">
        <w:rPr>
          <w:rFonts w:ascii="Times New Roman" w:eastAsia="Andale Sans UI" w:hAnsi="Times New Roman" w:cs="Tahoma"/>
          <w:kern w:val="3"/>
          <w:sz w:val="24"/>
          <w:szCs w:val="24"/>
          <w:lang w:val="de-DE" w:eastAsia="ja-JP" w:bidi="fa-IR"/>
        </w:rPr>
        <w:t>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Исходная информация, необходимая для проведения работ по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градостроительной подготовке территории с выделением для формирования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свободного от прав третьих лиц земельного участка, включает в себя:</w:t>
      </w:r>
    </w:p>
    <w:p w:rsidR="00A07599" w:rsidRPr="00A07599" w:rsidRDefault="00A07599" w:rsidP="00A07599">
      <w:pPr>
        <w:widowControl w:val="0"/>
        <w:numPr>
          <w:ilvl w:val="0"/>
          <w:numId w:val="8"/>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топографическую подоснову соответствующей территории в масштабе,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определенным отделом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Администрации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муниципального района Бакалинский район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Республики Башкортостан;</w:t>
      </w:r>
    </w:p>
    <w:p w:rsidR="00A07599" w:rsidRPr="00A07599" w:rsidRDefault="00A07599" w:rsidP="00A07599">
      <w:pPr>
        <w:widowControl w:val="0"/>
        <w:numPr>
          <w:ilvl w:val="0"/>
          <w:numId w:val="8"/>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отраженную на топографической подоснове информацию о субъекте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прав, видах прав и границах, прав на земельные участки и объекты капитального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расположенные на подлежащей планировке территории,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полученную от органов, организаций, осуществляющих кадастровый учет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земельных участков и объектов капитального строительства и государственную</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регистрацию прав на недвижимое имущество и сделок с ним, а также иных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органов, обладающих такой информацией;</w:t>
      </w:r>
    </w:p>
    <w:p w:rsidR="00A07599" w:rsidRPr="00A07599" w:rsidRDefault="00A07599" w:rsidP="00A07599">
      <w:pPr>
        <w:widowControl w:val="0"/>
        <w:numPr>
          <w:ilvl w:val="0"/>
          <w:numId w:val="8"/>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отраженную на топографической подоснове информацию о наличии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существующих характеристиках и перспективах развития (вариантах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трассировки) сетей, в том числе магистральных инженерных сетей, в том числе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магистральных </w:t>
      </w:r>
      <w:r w:rsidRPr="00A07599">
        <w:rPr>
          <w:rFonts w:ascii="Times New Roman" w:eastAsia="Andale Sans UI" w:hAnsi="Times New Roman" w:cs="Tahoma"/>
          <w:kern w:val="3"/>
          <w:sz w:val="24"/>
          <w:szCs w:val="24"/>
          <w:lang w:val="de-DE" w:eastAsia="ja-JP" w:bidi="fa-IR"/>
        </w:rPr>
        <w:lastRenderedPageBreak/>
        <w:t>инженерных сетей и объектов инженерно-технического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обеспечения;</w:t>
      </w:r>
    </w:p>
    <w:p w:rsidR="00A07599" w:rsidRPr="00A07599" w:rsidRDefault="00A07599" w:rsidP="00A07599">
      <w:pPr>
        <w:widowControl w:val="0"/>
        <w:numPr>
          <w:ilvl w:val="0"/>
          <w:numId w:val="8"/>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иную информацию, необходимую для проведения работ по выделению</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земельного участка посредством планировки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Заявитель, подготовивший исходную информацию в соответствии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определенным </w:t>
      </w:r>
      <w:r w:rsidRPr="00A07599">
        <w:rPr>
          <w:rFonts w:ascii="Times New Roman" w:eastAsia="Andale Sans UI" w:hAnsi="Times New Roman" w:cs="Tahoma"/>
          <w:kern w:val="3"/>
          <w:sz w:val="24"/>
          <w:szCs w:val="24"/>
          <w:lang w:eastAsia="ja-JP" w:bidi="fa-IR"/>
        </w:rPr>
        <w:t xml:space="preserve"> в</w:t>
      </w:r>
      <w:r w:rsidRPr="00A07599">
        <w:rPr>
          <w:rFonts w:ascii="Times New Roman" w:eastAsia="Andale Sans UI" w:hAnsi="Times New Roman" w:cs="Tahoma"/>
          <w:kern w:val="3"/>
          <w:sz w:val="24"/>
          <w:szCs w:val="24"/>
          <w:lang w:val="de-DE" w:eastAsia="ja-JP" w:bidi="fa-IR"/>
        </w:rPr>
        <w:t xml:space="preserve"> 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 xml:space="preserve"> заключением органа,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уполномоченного в области градостроительной деятельности постановлением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главы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обеспечивает подготовку проекта градостроительного плана земельного участка в составе проекта межевания территории путем: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заключения договора с организацией, которая в соответствии с законодательством вправе осуществлять работы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-проверке на соответствие требованиям, установленным в заключение органа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уполномоченного в области градостроительной деятельности в постановлении главы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обсуждению на публичных слушаниях;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-представлению главе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для принятия решения об утверждении или об отказе в его утверждении;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размещению в информационной системе обеспечения градостроительной деятельности (в случае его утверждения).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обеспечивает: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проведение землеустроительных работ и постановку на кадастровый учет сформированного земельного участка в установленном порядке;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 случае жилищного строительства проведение аукциона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собственности на построенный объект.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территорий существующей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застройки с целью выявления свободных от прав третьих лиц земельных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участков для строительства по инициативе Администрации сельского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поселения </w:t>
      </w:r>
      <w:r w:rsidR="00B82AD3">
        <w:rPr>
          <w:rFonts w:ascii="Times New Roman" w:eastAsia="Andale Sans UI" w:hAnsi="Times New Roman" w:cs="Tahoma"/>
          <w:b/>
          <w:bCs/>
          <w:kern w:val="3"/>
          <w:sz w:val="24"/>
          <w:szCs w:val="24"/>
          <w:lang w:eastAsia="ja-JP" w:bidi="fa-IR"/>
        </w:rPr>
        <w:t>Мустафинский</w:t>
      </w:r>
      <w:r w:rsidRPr="00A07599">
        <w:rPr>
          <w:rFonts w:ascii="Times New Roman" w:eastAsia="Andale Sans UI" w:hAnsi="Times New Roman" w:cs="Tahoma"/>
          <w:b/>
          <w:bCs/>
          <w:kern w:val="3"/>
          <w:sz w:val="24"/>
          <w:szCs w:val="24"/>
          <w:lang w:val="de-DE" w:eastAsia="ja-JP" w:bidi="fa-IR"/>
        </w:rPr>
        <w:t xml:space="preserve"> сельсовет муниципального района Бакалинский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район Республики Башкортостан.</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Администрация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лице ее органа, уполномоченного в области градостроительной деятельности, обладает правом инициативы организации, </w:t>
      </w:r>
      <w:r w:rsidRPr="00A07599">
        <w:rPr>
          <w:rFonts w:ascii="Times New Roman" w:eastAsia="Andale Sans UI" w:hAnsi="Times New Roman" w:cs="Tahoma"/>
          <w:kern w:val="3"/>
          <w:sz w:val="24"/>
          <w:szCs w:val="24"/>
          <w:lang w:val="de-DE" w:eastAsia="ja-JP" w:bidi="fa-IR"/>
        </w:rPr>
        <w:lastRenderedPageBreak/>
        <w:t>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предоставления физическим и юридическим лицам для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Орган, уполномоченный в области градостроительной деятельности, организует, обеспечивает и осуществляет работы, указанные </w:t>
      </w:r>
      <w:r w:rsidRPr="00A07599">
        <w:rPr>
          <w:rFonts w:ascii="Times New Roman" w:eastAsia="Andale Sans UI" w:hAnsi="Times New Roman" w:cs="Tahoma"/>
          <w:kern w:val="3"/>
          <w:sz w:val="24"/>
          <w:szCs w:val="24"/>
          <w:lang w:eastAsia="ja-JP" w:bidi="fa-IR"/>
        </w:rPr>
        <w:t>выше</w:t>
      </w:r>
      <w:r w:rsidRPr="00A07599">
        <w:rPr>
          <w:rFonts w:ascii="Times New Roman" w:eastAsia="Andale Sans UI" w:hAnsi="Times New Roman" w:cs="Tahoma"/>
          <w:kern w:val="3"/>
          <w:sz w:val="24"/>
          <w:szCs w:val="24"/>
          <w:lang w:val="de-DE" w:eastAsia="ja-JP" w:bidi="fa-IR"/>
        </w:rPr>
        <w:t>, в рамках: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осуществляемых на основании утвержденного Администрацией сельского поселения Бакалинский сельсовет муниципального района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район Республики Башкортостан плана работ по планировке и межеванию не разделенных на земельные участки </w:t>
      </w:r>
      <w:r w:rsidRPr="00A07599">
        <w:rPr>
          <w:rFonts w:ascii="Times New Roman" w:eastAsia="Andale Sans UI" w:hAnsi="Times New Roman" w:cs="Tahoma"/>
          <w:kern w:val="3"/>
          <w:sz w:val="24"/>
          <w:szCs w:val="24"/>
          <w:lang w:eastAsia="ja-JP" w:bidi="fa-IR"/>
        </w:rPr>
        <w:t>сельских</w:t>
      </w:r>
      <w:r w:rsidRPr="00A07599">
        <w:rPr>
          <w:rFonts w:ascii="Times New Roman" w:eastAsia="Andale Sans UI" w:hAnsi="Times New Roman" w:cs="Tahoma"/>
          <w:kern w:val="3"/>
          <w:sz w:val="24"/>
          <w:szCs w:val="24"/>
          <w:lang w:val="de-DE" w:eastAsia="ja-JP" w:bidi="fa-IR"/>
        </w:rPr>
        <w:t xml:space="preserve"> территорий жилого и нежилого назначения.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Указанные работы выполняются по договорам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сельск</w:t>
      </w:r>
      <w:r w:rsidRPr="00A07599">
        <w:rPr>
          <w:rFonts w:ascii="Times New Roman" w:eastAsia="Andale Sans UI" w:hAnsi="Times New Roman" w:cs="Tahoma"/>
          <w:kern w:val="3"/>
          <w:sz w:val="24"/>
          <w:szCs w:val="24"/>
          <w:lang w:eastAsia="ja-JP" w:bidi="fa-IR"/>
        </w:rPr>
        <w:t>им</w:t>
      </w:r>
      <w:r w:rsidRPr="00A07599">
        <w:rPr>
          <w:rFonts w:ascii="Times New Roman" w:eastAsia="Andale Sans UI" w:hAnsi="Times New Roman" w:cs="Tahoma"/>
          <w:kern w:val="3"/>
          <w:sz w:val="24"/>
          <w:szCs w:val="24"/>
          <w:lang w:val="de-DE" w:eastAsia="ja-JP" w:bidi="fa-IR"/>
        </w:rPr>
        <w:t xml:space="preserve"> поселени</w:t>
      </w:r>
      <w:r w:rsidRPr="00A07599">
        <w:rPr>
          <w:rFonts w:ascii="Times New Roman" w:eastAsia="Andale Sans UI" w:hAnsi="Times New Roman" w:cs="Tahoma"/>
          <w:kern w:val="3"/>
          <w:sz w:val="24"/>
          <w:szCs w:val="24"/>
          <w:lang w:eastAsia="ja-JP" w:bidi="fa-IR"/>
        </w:rPr>
        <w:t>ем</w:t>
      </w:r>
      <w:r w:rsidRPr="00A07599">
        <w:rPr>
          <w:rFonts w:ascii="Times New Roman" w:eastAsia="Andale Sans UI" w:hAnsi="Times New Roman" w:cs="Tahoma"/>
          <w:kern w:val="3"/>
          <w:sz w:val="24"/>
          <w:szCs w:val="24"/>
          <w:lang w:val="de-DE" w:eastAsia="ja-JP" w:bidi="fa-IR"/>
        </w:rPr>
        <w:t xml:space="preserve">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обладает правом на выполнение работ по планировке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законодательством и в порядке, установленном соответствующим решением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Неотъемлемыми приложениями к договору, заключаемому между органом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решение Администрации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о способе планировке территории;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градостроительное задание на выполнение работ по подготовке документации по планировке соответствующей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исходные данные в составе, определенном </w:t>
      </w:r>
      <w:r w:rsidRPr="00A07599">
        <w:rPr>
          <w:rFonts w:ascii="Times New Roman" w:eastAsia="Andale Sans UI" w:hAnsi="Times New Roman" w:cs="Tahoma"/>
          <w:kern w:val="3"/>
          <w:sz w:val="24"/>
          <w:szCs w:val="24"/>
          <w:lang w:eastAsia="ja-JP" w:bidi="fa-IR"/>
        </w:rPr>
        <w:t xml:space="preserve"> в</w:t>
      </w:r>
      <w:r w:rsidRPr="00A07599">
        <w:rPr>
          <w:rFonts w:ascii="Times New Roman" w:eastAsia="Andale Sans UI" w:hAnsi="Times New Roman" w:cs="Tahoma"/>
          <w:kern w:val="3"/>
          <w:sz w:val="24"/>
          <w:szCs w:val="24"/>
          <w:lang w:val="de-DE" w:eastAsia="ja-JP" w:bidi="fa-IR"/>
        </w:rPr>
        <w:t xml:space="preserve"> 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 xml:space="preserve">, передаваемые органу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уполномоченному в области градостроительной деятельности, исполнителю в соответствии с градостроительным заданием, прилагаемым к договору.</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Договор на выполнение работ по планировке территории может включать положение об обязанностях в частях: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участия в публичных слушаниях по предметам обсуждения и в порядке, установленном законодательством и настоящи</w:t>
      </w:r>
      <w:r w:rsidRPr="00A07599">
        <w:rPr>
          <w:rFonts w:ascii="Times New Roman" w:eastAsia="Andale Sans UI" w:hAnsi="Times New Roman" w:cs="Tahoma"/>
          <w:kern w:val="3"/>
          <w:sz w:val="24"/>
          <w:szCs w:val="24"/>
          <w:lang w:eastAsia="ja-JP" w:bidi="fa-IR"/>
        </w:rPr>
        <w:t>ми</w:t>
      </w:r>
      <w:r w:rsidRPr="00A07599">
        <w:rPr>
          <w:rFonts w:ascii="Times New Roman" w:eastAsia="Andale Sans UI" w:hAnsi="Times New Roman" w:cs="Tahoma"/>
          <w:kern w:val="3"/>
          <w:sz w:val="24"/>
          <w:szCs w:val="24"/>
          <w:lang w:val="de-DE" w:eastAsia="ja-JP" w:bidi="fa-IR"/>
        </w:rPr>
        <w:t xml:space="preserve"> Правил</w:t>
      </w:r>
      <w:r w:rsidRPr="00A07599">
        <w:rPr>
          <w:rFonts w:ascii="Times New Roman" w:eastAsia="Andale Sans UI" w:hAnsi="Times New Roman" w:cs="Tahoma"/>
          <w:kern w:val="3"/>
          <w:sz w:val="24"/>
          <w:szCs w:val="24"/>
          <w:lang w:eastAsia="ja-JP" w:bidi="fa-IR"/>
        </w:rPr>
        <w:t>ами</w:t>
      </w:r>
      <w:r w:rsidRPr="00A07599">
        <w:rPr>
          <w:rFonts w:ascii="Times New Roman" w:eastAsia="Andale Sans UI" w:hAnsi="Times New Roman" w:cs="Tahoma"/>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настоящи</w:t>
      </w:r>
      <w:r w:rsidRPr="00A07599">
        <w:rPr>
          <w:rFonts w:ascii="Times New Roman" w:eastAsia="Andale Sans UI" w:hAnsi="Times New Roman" w:cs="Tahoma"/>
          <w:kern w:val="3"/>
          <w:sz w:val="24"/>
          <w:szCs w:val="24"/>
          <w:lang w:eastAsia="ja-JP" w:bidi="fa-IR"/>
        </w:rPr>
        <w:t>ми</w:t>
      </w:r>
      <w:r w:rsidRPr="00A07599">
        <w:rPr>
          <w:rFonts w:ascii="Times New Roman" w:eastAsia="Andale Sans UI" w:hAnsi="Times New Roman" w:cs="Tahoma"/>
          <w:kern w:val="3"/>
          <w:sz w:val="24"/>
          <w:szCs w:val="24"/>
          <w:lang w:val="de-DE" w:eastAsia="ja-JP" w:bidi="fa-IR"/>
        </w:rPr>
        <w:t xml:space="preserve"> Правил</w:t>
      </w:r>
      <w:r w:rsidRPr="00A07599">
        <w:rPr>
          <w:rFonts w:ascii="Times New Roman" w:eastAsia="Andale Sans UI" w:hAnsi="Times New Roman" w:cs="Tahoma"/>
          <w:kern w:val="3"/>
          <w:sz w:val="24"/>
          <w:szCs w:val="24"/>
          <w:lang w:eastAsia="ja-JP" w:bidi="fa-IR"/>
        </w:rPr>
        <w:t>ами</w:t>
      </w:r>
      <w:r w:rsidRPr="00A07599">
        <w:rPr>
          <w:rFonts w:ascii="Times New Roman" w:eastAsia="Andale Sans UI" w:hAnsi="Times New Roman" w:cs="Tahoma"/>
          <w:kern w:val="3"/>
          <w:sz w:val="24"/>
          <w:szCs w:val="24"/>
          <w:lang w:val="de-DE" w:eastAsia="ja-JP" w:bidi="fa-IR"/>
        </w:rPr>
        <w:t>, иными нормативными правовыми актами обеспечивает: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проведение землеустроительных работ в соответствии с установленными градостроительным планом земельного участка границами;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w:t>
      </w:r>
      <w:r w:rsidRPr="00A07599">
        <w:rPr>
          <w:rFonts w:ascii="Times New Roman" w:eastAsia="Andale Sans UI" w:hAnsi="Times New Roman" w:cs="Tahoma"/>
          <w:kern w:val="3"/>
          <w:sz w:val="24"/>
          <w:szCs w:val="24"/>
          <w:lang w:val="de-DE" w:eastAsia="ja-JP" w:bidi="fa-IR"/>
        </w:rPr>
        <w:lastRenderedPageBreak/>
        <w:t>платы;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проведение торгов;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заключение договора купли-продажи земельного участка или договора аренды земельного участка с победителем торгов;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иные действия в соответствии с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территорий существующей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застройки в целях реконструкции объектов капитального строительства</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по инициативе собственников капитального строительства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Собственники объектов капитального строительства, указанные </w:t>
      </w:r>
      <w:r w:rsidRPr="00A07599">
        <w:rPr>
          <w:rFonts w:ascii="Times New Roman" w:eastAsia="Andale Sans UI" w:hAnsi="Times New Roman" w:cs="Tahoma"/>
          <w:kern w:val="3"/>
          <w:sz w:val="24"/>
          <w:szCs w:val="24"/>
          <w:lang w:eastAsia="ja-JP" w:bidi="fa-IR"/>
        </w:rPr>
        <w:t>выше</w:t>
      </w:r>
      <w:r w:rsidRPr="00A07599">
        <w:rPr>
          <w:rFonts w:ascii="Times New Roman" w:eastAsia="Andale Sans UI" w:hAnsi="Times New Roman" w:cs="Tahoma"/>
          <w:kern w:val="3"/>
          <w:sz w:val="24"/>
          <w:szCs w:val="24"/>
          <w:lang w:val="de-DE" w:eastAsia="ja-JP" w:bidi="fa-IR"/>
        </w:rPr>
        <w:t xml:space="preserve"> вправе выходить с инициативой по градостроительной подготовке территорий на застроенных территориях путем: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выполнение действий в соответствии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настоящи</w:t>
      </w:r>
      <w:r w:rsidRPr="00A07599">
        <w:rPr>
          <w:rFonts w:ascii="Times New Roman" w:eastAsia="Andale Sans UI" w:hAnsi="Times New Roman" w:cs="Tahoma"/>
          <w:kern w:val="3"/>
          <w:sz w:val="24"/>
          <w:szCs w:val="24"/>
          <w:lang w:eastAsia="ja-JP" w:bidi="fa-IR"/>
        </w:rPr>
        <w:t>ми</w:t>
      </w:r>
      <w:r w:rsidRPr="00A07599">
        <w:rPr>
          <w:rFonts w:ascii="Times New Roman" w:eastAsia="Andale Sans UI" w:hAnsi="Times New Roman" w:cs="Tahoma"/>
          <w:kern w:val="3"/>
          <w:sz w:val="24"/>
          <w:szCs w:val="24"/>
          <w:lang w:val="de-DE" w:eastAsia="ja-JP" w:bidi="fa-IR"/>
        </w:rPr>
        <w:t xml:space="preserve"> Правил</w:t>
      </w:r>
      <w:r w:rsidRPr="00A07599">
        <w:rPr>
          <w:rFonts w:ascii="Times New Roman" w:eastAsia="Andale Sans UI" w:hAnsi="Times New Roman" w:cs="Tahoma"/>
          <w:kern w:val="3"/>
          <w:sz w:val="24"/>
          <w:szCs w:val="24"/>
          <w:lang w:eastAsia="ja-JP" w:bidi="fa-IR"/>
        </w:rPr>
        <w:t>ами</w:t>
      </w:r>
      <w:r w:rsidRPr="00A07599">
        <w:rPr>
          <w:rFonts w:ascii="Times New Roman" w:eastAsia="Andale Sans UI" w:hAnsi="Times New Roman" w:cs="Tahoma"/>
          <w:kern w:val="3"/>
          <w:sz w:val="24"/>
          <w:szCs w:val="24"/>
          <w:lang w:val="de-DE" w:eastAsia="ja-JP" w:bidi="fa-IR"/>
        </w:rPr>
        <w:t xml:space="preserve"> применительно к градостроительной подготовке территорий, на которых расположены многоквартирные дома.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порядке, установленными настоящими Правилами.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территорий существующей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застройки с целью развития застроенных территорий по инициативе</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lastRenderedPageBreak/>
        <w:t>лиц, не владеющих объектами капитального строительства на</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соответствующих территориях, либо Администрации сельского поселения</w:t>
      </w:r>
      <w:r w:rsidRPr="00A07599">
        <w:rPr>
          <w:rFonts w:ascii="Times New Roman" w:eastAsia="Andale Sans UI" w:hAnsi="Times New Roman" w:cs="Tahoma"/>
          <w:kern w:val="3"/>
          <w:sz w:val="24"/>
          <w:szCs w:val="24"/>
          <w:lang w:val="de-DE" w:eastAsia="ja-JP" w:bidi="fa-IR"/>
        </w:rPr>
        <w:br/>
      </w:r>
      <w:r w:rsidR="00B82AD3">
        <w:rPr>
          <w:rFonts w:ascii="Times New Roman" w:eastAsia="Andale Sans UI" w:hAnsi="Times New Roman" w:cs="Tahoma"/>
          <w:b/>
          <w:bCs/>
          <w:kern w:val="3"/>
          <w:sz w:val="24"/>
          <w:szCs w:val="24"/>
          <w:lang w:eastAsia="ja-JP" w:bidi="fa-IR"/>
        </w:rPr>
        <w:t>Мустафинский</w:t>
      </w:r>
      <w:r w:rsidRPr="00A07599">
        <w:rPr>
          <w:rFonts w:ascii="Times New Roman" w:eastAsia="Andale Sans UI" w:hAnsi="Times New Roman" w:cs="Tahoma"/>
          <w:b/>
          <w:bCs/>
          <w:kern w:val="3"/>
          <w:sz w:val="24"/>
          <w:szCs w:val="24"/>
          <w:lang w:val="de-DE" w:eastAsia="ja-JP" w:bidi="fa-IR"/>
        </w:rPr>
        <w:t xml:space="preserve"> сельсовет муниципального района Бакалинский район</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Республики Башкортостан</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Бакалинский район Республики Башкортостан:</w:t>
      </w:r>
    </w:p>
    <w:p w:rsidR="00A07599" w:rsidRPr="00A07599" w:rsidRDefault="00A07599" w:rsidP="00A07599">
      <w:pPr>
        <w:widowControl w:val="0"/>
        <w:numPr>
          <w:ilvl w:val="0"/>
          <w:numId w:val="9"/>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A07599" w:rsidRPr="00A07599" w:rsidRDefault="00A07599" w:rsidP="00A07599">
      <w:pPr>
        <w:widowControl w:val="0"/>
        <w:numPr>
          <w:ilvl w:val="0"/>
          <w:numId w:val="9"/>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Решение о развитии застроенной территории принимается главой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том числе с учетом предложений, определенных </w:t>
      </w:r>
      <w:r w:rsidRPr="00A07599">
        <w:rPr>
          <w:rFonts w:ascii="Times New Roman" w:eastAsia="Andale Sans UI" w:hAnsi="Times New Roman" w:cs="Tahoma"/>
          <w:kern w:val="3"/>
          <w:sz w:val="24"/>
          <w:szCs w:val="24"/>
          <w:lang w:eastAsia="ja-JP" w:bidi="fa-IR"/>
        </w:rPr>
        <w:t xml:space="preserve">выше в </w:t>
      </w:r>
      <w:r w:rsidRPr="00A07599">
        <w:rPr>
          <w:rFonts w:ascii="Times New Roman" w:eastAsia="Andale Sans UI" w:hAnsi="Times New Roman" w:cs="Tahoma"/>
          <w:kern w:val="3"/>
          <w:sz w:val="24"/>
          <w:szCs w:val="24"/>
          <w:lang w:val="de-DE" w:eastAsia="ja-JP" w:bidi="fa-IR"/>
        </w:rPr>
        <w:t>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Условием для принятия решения о развитии застроенной территории является наличие:</w:t>
      </w:r>
    </w:p>
    <w:p w:rsidR="00A07599" w:rsidRPr="00A07599" w:rsidRDefault="00A07599" w:rsidP="00A07599">
      <w:pPr>
        <w:widowControl w:val="0"/>
        <w:numPr>
          <w:ilvl w:val="0"/>
          <w:numId w:val="10"/>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градостроительных регламентов, действие которых распространяется на такую территорию;</w:t>
      </w:r>
    </w:p>
    <w:p w:rsidR="00A07599" w:rsidRPr="00A07599" w:rsidRDefault="00A07599" w:rsidP="00A07599">
      <w:pPr>
        <w:widowControl w:val="0"/>
        <w:numPr>
          <w:ilvl w:val="0"/>
          <w:numId w:val="10"/>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местных нормативов градостроительного проектирования, а при отсутствии – утвержденных главой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расчетных показателей обеспечения такой территории объектами социального и коммунально-бытового назначения, объектами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инженерной инфраструктуры;</w:t>
      </w:r>
    </w:p>
    <w:p w:rsidR="00A07599" w:rsidRPr="00A07599" w:rsidRDefault="00A07599" w:rsidP="00A07599">
      <w:pPr>
        <w:widowControl w:val="0"/>
        <w:numPr>
          <w:ilvl w:val="0"/>
          <w:numId w:val="10"/>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проекта границ территории, в отношении которой подготавливается решение о развитии застроенной территории;</w:t>
      </w:r>
    </w:p>
    <w:p w:rsidR="00A07599" w:rsidRPr="00A07599" w:rsidRDefault="00A07599" w:rsidP="00A07599">
      <w:pPr>
        <w:widowControl w:val="0"/>
        <w:numPr>
          <w:ilvl w:val="0"/>
          <w:numId w:val="10"/>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A07599" w:rsidRPr="00A07599" w:rsidRDefault="00A07599" w:rsidP="00A07599">
      <w:pPr>
        <w:widowControl w:val="0"/>
        <w:numPr>
          <w:ilvl w:val="0"/>
          <w:numId w:val="10"/>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включение испрашиваемой территории в состав утвержденной решением Администрации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адресной программы «Развитие застроенных территорий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A07599" w:rsidRPr="00A07599" w:rsidRDefault="00A07599" w:rsidP="00A07599">
      <w:pPr>
        <w:widowControl w:val="0"/>
        <w:numPr>
          <w:ilvl w:val="0"/>
          <w:numId w:val="10"/>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определенными </w:t>
      </w:r>
      <w:r w:rsidRPr="00A07599">
        <w:rPr>
          <w:rFonts w:ascii="Times New Roman" w:eastAsia="Andale Sans UI" w:hAnsi="Times New Roman" w:cs="Tahoma"/>
          <w:kern w:val="3"/>
          <w:sz w:val="24"/>
          <w:szCs w:val="24"/>
          <w:lang w:eastAsia="ja-JP" w:bidi="fa-IR"/>
        </w:rPr>
        <w:t xml:space="preserve">выше в </w:t>
      </w:r>
      <w:r w:rsidRPr="00A07599">
        <w:rPr>
          <w:rFonts w:ascii="Times New Roman" w:eastAsia="Andale Sans UI" w:hAnsi="Times New Roman" w:cs="Tahoma"/>
          <w:kern w:val="3"/>
          <w:sz w:val="24"/>
          <w:szCs w:val="24"/>
          <w:lang w:val="de-DE" w:eastAsia="ja-JP" w:bidi="fa-IR"/>
        </w:rPr>
        <w:t>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 вид разрешенного использования и определенные параметры которых не соответствует градостроительному регламенту.</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и абзацем первым </w:t>
      </w:r>
      <w:r w:rsidRPr="00A07599">
        <w:rPr>
          <w:rFonts w:ascii="Times New Roman" w:eastAsia="Andale Sans UI" w:hAnsi="Times New Roman" w:cs="Tahoma"/>
          <w:kern w:val="3"/>
          <w:sz w:val="24"/>
          <w:szCs w:val="24"/>
          <w:lang w:eastAsia="ja-JP" w:bidi="fa-IR"/>
        </w:rPr>
        <w:t xml:space="preserve">дпнного </w:t>
      </w:r>
      <w:r w:rsidRPr="00A07599">
        <w:rPr>
          <w:rFonts w:ascii="Times New Roman" w:eastAsia="Andale Sans UI" w:hAnsi="Times New Roman" w:cs="Tahoma"/>
          <w:kern w:val="3"/>
          <w:sz w:val="24"/>
          <w:szCs w:val="24"/>
          <w:lang w:val="de-DE" w:eastAsia="ja-JP" w:bidi="fa-IR"/>
        </w:rPr>
        <w:t>пункта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numPr>
          <w:ilvl w:val="0"/>
          <w:numId w:val="11"/>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пунктами 1 и 2 пункта 1 статьи 49 Земельного кодекса Российской Федерации;</w:t>
      </w:r>
    </w:p>
    <w:p w:rsidR="00A07599" w:rsidRPr="00A07599" w:rsidRDefault="00A07599" w:rsidP="00A07599">
      <w:pPr>
        <w:widowControl w:val="0"/>
        <w:numPr>
          <w:ilvl w:val="0"/>
          <w:numId w:val="11"/>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подпунктом 3 пункта 1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или муниципальной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собственности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законом установлены дополнительные случаи изъятия, в том числе путем выкупа,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для государственных или муниципальных нужд земельных участков, помимо случаев, определенных в соответствии с Земельным кодексом Российской Федерации, частями 1 и 2 настоящего пункта.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Администрация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осуществляет градостроительную подготовку застроенных, обремененных правами третьих лиц территорий:</w:t>
      </w: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путем реализации самостоятельной инициативы.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Администрация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осуществляет: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Совет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подготовку в соответствии с Генеральным планом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планом реализации генерального плана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w:t>
      </w:r>
      <w:r w:rsidRPr="00A07599">
        <w:rPr>
          <w:rFonts w:ascii="Times New Roman" w:eastAsia="Andale Sans UI" w:hAnsi="Times New Roman" w:cs="Tahoma"/>
          <w:kern w:val="3"/>
          <w:sz w:val="24"/>
          <w:szCs w:val="24"/>
          <w:lang w:val="de-DE" w:eastAsia="ja-JP" w:bidi="fa-IR"/>
        </w:rPr>
        <w:lastRenderedPageBreak/>
        <w:t>использовании процедур развитии я застроенных территорий;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проведение аукционов на право заключения договоров о развитии застроенных территорий.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не застроенных, свободных от</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прав третьих лиц территорий, в границах вновь образуемых элементов</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планировочной структуры для их комплексного освоения в целях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жилищного и иного строительства по инициативе заявителей</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вобеспечениии осуществлении жилищного и иного строительства на обустроенной и разделенной на земельные участки территории, подают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заявления на имя главы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 соответствующей резолюцией данные заявителя передаются в орган, уполномоченный в области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Заявление составляется в произвольной форме, если иное не установлено постановлением главы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приложении к заявлению указываются: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настоящим Правилам для составления заключения о целесообразности реализации предложений заявителя.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течение пятнадцати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настоящим Правилам, в которой должна содержаться одна из следующих позиций:</w:t>
      </w:r>
    </w:p>
    <w:p w:rsidR="00A07599" w:rsidRPr="00A07599" w:rsidRDefault="00A07599" w:rsidP="00A07599">
      <w:pPr>
        <w:widowControl w:val="0"/>
        <w:numPr>
          <w:ilvl w:val="0"/>
          <w:numId w:val="12"/>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отклонить заявление про причине его несоответствия Генеральному плану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
    <w:p w:rsidR="00A07599" w:rsidRPr="00A07599" w:rsidRDefault="00A07599" w:rsidP="00A07599">
      <w:pPr>
        <w:widowControl w:val="0"/>
        <w:numPr>
          <w:ilvl w:val="0"/>
          <w:numId w:val="12"/>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Срок действия договора определяется сроком действий обязательств заявителя по итогам аукциона. 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w:t>
      </w:r>
      <w:r w:rsidRPr="00A07599">
        <w:rPr>
          <w:rFonts w:ascii="Times New Roman" w:eastAsia="Andale Sans UI" w:hAnsi="Times New Roman" w:cs="Tahoma"/>
          <w:kern w:val="3"/>
          <w:sz w:val="24"/>
          <w:szCs w:val="24"/>
          <w:lang w:val="de-DE" w:eastAsia="ja-JP" w:bidi="fa-IR"/>
        </w:rPr>
        <w:lastRenderedPageBreak/>
        <w:t>уполномоченным в области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не застроенных, свободных от</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прав третьих лиц территорий в границах образуемых элементов</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планировочной структуры для их комплексного освоения в целях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жилищного строительства по инициативе Администрации сельского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поселения </w:t>
      </w:r>
      <w:r w:rsidR="00B82AD3">
        <w:rPr>
          <w:rFonts w:ascii="Times New Roman" w:eastAsia="Andale Sans UI" w:hAnsi="Times New Roman" w:cs="Tahoma"/>
          <w:b/>
          <w:bCs/>
          <w:kern w:val="3"/>
          <w:sz w:val="24"/>
          <w:szCs w:val="24"/>
          <w:lang w:eastAsia="ja-JP" w:bidi="fa-IR"/>
        </w:rPr>
        <w:t>Мустафинский</w:t>
      </w:r>
      <w:r w:rsidRPr="00A07599">
        <w:rPr>
          <w:rFonts w:ascii="Times New Roman" w:eastAsia="Andale Sans UI" w:hAnsi="Times New Roman" w:cs="Tahoma"/>
          <w:b/>
          <w:bCs/>
          <w:kern w:val="3"/>
          <w:sz w:val="24"/>
          <w:szCs w:val="24"/>
          <w:lang w:val="de-DE" w:eastAsia="ja-JP" w:bidi="fa-IR"/>
        </w:rPr>
        <w:t xml:space="preserve"> сельсовет муниципального района Бакалинский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район Республики Башкортостан</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Администрация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участвует в градостроительной подготовке территории с целью формирования земельных участков из состава городских и муниципальных земель на незастроенных, свободных от прав третьих лиц и неразделенных 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по инициативе заявителей, реализуемой в порядке </w:t>
      </w:r>
      <w:r w:rsidRPr="00A07599">
        <w:rPr>
          <w:rFonts w:ascii="Times New Roman" w:eastAsia="Andale Sans UI" w:hAnsi="Times New Roman" w:cs="Tahoma"/>
          <w:kern w:val="3"/>
          <w:sz w:val="24"/>
          <w:szCs w:val="24"/>
          <w:lang w:eastAsia="ja-JP" w:bidi="fa-IR"/>
        </w:rPr>
        <w:t xml:space="preserve">данного </w:t>
      </w:r>
      <w:r w:rsidRPr="00A07599">
        <w:rPr>
          <w:rFonts w:ascii="Times New Roman" w:eastAsia="Andale Sans UI" w:hAnsi="Times New Roman" w:cs="Tahoma"/>
          <w:kern w:val="3"/>
          <w:sz w:val="24"/>
          <w:szCs w:val="24"/>
          <w:lang w:val="de-DE" w:eastAsia="ja-JP" w:bidi="fa-IR"/>
        </w:rPr>
        <w:t>пункта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 порядке выполнения полномочий и функциональных обязанностей органа, уполномоченного в области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 настоящими Правилами, осуществляет подготовку проектов следующих документов: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территорий существующей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застройки, неразделенной на земельные участки, с целью формирования</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земельных участков, на которых расположены объекты капитального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строительства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Установление границ земельных участков посредством градостроительной подготовки застроенных и неразделенных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w:t>
      </w:r>
      <w:r w:rsidRPr="00A07599">
        <w:rPr>
          <w:rFonts w:ascii="Times New Roman" w:eastAsia="Andale Sans UI" w:hAnsi="Times New Roman" w:cs="Tahoma"/>
          <w:kern w:val="3"/>
          <w:sz w:val="24"/>
          <w:szCs w:val="24"/>
          <w:lang w:val="de-DE" w:eastAsia="ja-JP" w:bidi="fa-IR"/>
        </w:rPr>
        <w:lastRenderedPageBreak/>
        <w:t>но не разделенных 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Администрации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осуществляющей посредством градостроительной подготовки выделение земельных участков, свободных от прав третьих лиц в существующей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застройке для предоставления физическим и юридическим лицам, предпринимателям в целях осуществления на этих участках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Администрации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которая в соответствии с планом действий, утвержденным главой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Бакалинский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 Администрации муниципального района Бакалинский район Республики Башкортостан,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соответствии с земельным законодательством предоставлены физическим и или юридическим лицами, предпринимателям.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Подготовленный проект межевания подлежит обсуждению на публичных слушаниях и последующему утверждению главой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eastAsia="ja-JP" w:bidi="fa-IR"/>
        </w:rPr>
        <w:t>_</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порядке, определенной главой 8 настоящих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Глава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w:t>
      </w:r>
      <w:r w:rsidRPr="00A07599">
        <w:rPr>
          <w:rFonts w:ascii="Times New Roman" w:eastAsia="Andale Sans UI" w:hAnsi="Times New Roman" w:cs="Tahoma"/>
          <w:kern w:val="3"/>
          <w:sz w:val="24"/>
          <w:szCs w:val="24"/>
          <w:lang w:val="de-DE" w:eastAsia="ja-JP" w:bidi="fa-IR"/>
        </w:rPr>
        <w:lastRenderedPageBreak/>
        <w:t>необходимости вправе обеспечить рациональную планировочную организацию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Администрация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Указанная инициатива реализуется на основе: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программы (плана) межевания застроенных территорий, утвержденной главой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решения главы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принятого на основании обращения органа, уполномоченного в области градостроительной деятельности, Комиссии по землепользованию и застройке,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глав </w:t>
      </w:r>
      <w:r w:rsidRPr="00A07599">
        <w:rPr>
          <w:rFonts w:ascii="Times New Roman" w:eastAsia="Andale Sans UI" w:hAnsi="Times New Roman" w:cs="Tahoma"/>
          <w:kern w:val="3"/>
          <w:sz w:val="24"/>
          <w:szCs w:val="24"/>
          <w:lang w:eastAsia="ja-JP" w:bidi="fa-IR"/>
        </w:rPr>
        <w:t xml:space="preserve">сельских поселений </w:t>
      </w:r>
      <w:r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Орган, уполномоченный в области градостроительной деятельности, обеспечивает реализацию поручений Администрации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части межевания застроенных и не разделенных на земельные участки территорий: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осуществляет подготовку проектов межевания территории, если иное не установлено законодательством;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заключает договоры по подготовке проектов межевания, по результатам конкурсов на размещение муниципального заказа.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территорий общего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пользования в целях предоставления земельных участков для</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возведения объектов не капитального строительства, предназначенных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для обслуживания населения</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области коммунального хозяйства и благоустройства, по согласованию с администрацией муниципального района Бакалинский район Республики Башкортостан, а также органом, уполномоченным в области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соответствии с земельным законодательством территории общего пользования не подлежат приватизации.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может превышать пять лет.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территорий и земельных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участков в части информации о технических условиях подключения к</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сетям инженерно-технического обеспечения планируемых к</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lastRenderedPageBreak/>
        <w:t>строительству, реконструкции объектов.</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градостроительной подготовки территорий и земельных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участков в части информации о технических условиях подключения объекто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капитального строительства к сетям инженерно-технического обеспечения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(далее – технические условия) определяется законодательством и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соответствии с ним - настоящими Правилами и соответствующим</w:t>
      </w:r>
      <w:r w:rsidRPr="00A07599">
        <w:rPr>
          <w:rFonts w:ascii="Times New Roman" w:eastAsia="Andale Sans UI" w:hAnsi="Times New Roman" w:cs="Tahoma"/>
          <w:kern w:val="3"/>
          <w:sz w:val="24"/>
          <w:szCs w:val="24"/>
          <w:lang w:val="de-DE" w:eastAsia="ja-JP" w:bidi="fa-IR"/>
        </w:rPr>
        <w:br/>
        <w:t xml:space="preserve">постановлением главы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eastAsia="ja-JP" w:bidi="fa-IR"/>
        </w:rPr>
        <w:t xml:space="preserve">_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Технические условия определяются в случаях, когда на земельных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участках планируется строительство, реконструкция объектов капитального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а также в случаях, если эксплуатация указанных объектов не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может быть обеспечена без такого подключения.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Технические условия определяются: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на стадии градостроительной подготовки территории с установлением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границ участков из состава государственных или муниципальных земель</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для предоставления физическим или юридическим лицам,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предпринимателям.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Указанные действия выполняются путем планировки территории,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которая обеспечивается органом Администрации сельского поселения</w:t>
      </w:r>
      <w:r w:rsidRPr="00A07599">
        <w:rPr>
          <w:rFonts w:ascii="Times New Roman" w:eastAsia="Andale Sans UI" w:hAnsi="Times New Roman" w:cs="Tahoma"/>
          <w:kern w:val="3"/>
          <w:sz w:val="24"/>
          <w:szCs w:val="24"/>
          <w:lang w:eastAsia="ja-JP" w:bidi="fa-IR"/>
        </w:rPr>
        <w:t xml:space="preserve">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 уполномоченным в области градостроительной деятельности,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том числе путем привлечения организаций, которые в соответствии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законодательством обладает правами на выполнение работ по планировке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территорий;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на стадии подготовки проектной документации для строительства,</w:t>
      </w:r>
      <w:r w:rsidRPr="00A07599">
        <w:rPr>
          <w:rFonts w:ascii="Times New Roman" w:eastAsia="Andale Sans UI" w:hAnsi="Times New Roman" w:cs="Tahoma"/>
          <w:kern w:val="3"/>
          <w:sz w:val="24"/>
          <w:szCs w:val="24"/>
          <w:lang w:val="de-DE" w:eastAsia="ja-JP" w:bidi="fa-IR"/>
        </w:rPr>
        <w:br/>
        <w:t>реконструкции, которая обеспечивается лицами, обладающими правами на</w:t>
      </w:r>
      <w:r w:rsidRPr="00A07599">
        <w:rPr>
          <w:rFonts w:ascii="Times New Roman" w:eastAsia="Andale Sans UI" w:hAnsi="Times New Roman" w:cs="Tahoma"/>
          <w:kern w:val="3"/>
          <w:sz w:val="24"/>
          <w:szCs w:val="24"/>
          <w:lang w:val="de-DE" w:eastAsia="ja-JP" w:bidi="fa-IR"/>
        </w:rPr>
        <w:br/>
        <w:t>земельные участки.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Технические условия подготавливаются и предоставляются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организациями, ответственными за эксплуатацию указанных сетей, по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заявкам: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 органа Администрации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val="de-DE" w:eastAsia="ja-JP" w:bidi="fa-IR"/>
        </w:rPr>
        <w:br/>
        <w:t>муниципального района Бакалинский район Республики Башкортостан,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уполномоченного в области градостроительной деятельности (в случае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подготовки по инициативе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территории с установлением границ земельных участков из состава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государственных или муниципальных земель для предоставления на торгах</w:t>
      </w:r>
      <w:r w:rsidRPr="00A07599">
        <w:rPr>
          <w:rFonts w:ascii="Times New Roman" w:eastAsia="Andale Sans UI" w:hAnsi="Times New Roman" w:cs="Tahoma"/>
          <w:kern w:val="3"/>
          <w:sz w:val="24"/>
          <w:szCs w:val="24"/>
          <w:lang w:val="de-DE" w:eastAsia="ja-JP" w:bidi="fa-IR"/>
        </w:rPr>
        <w:br/>
        <w:t>сформированных земельных участков в целях строительства физическими</w:t>
      </w:r>
      <w:r w:rsidRPr="00A07599">
        <w:rPr>
          <w:rFonts w:ascii="Times New Roman" w:eastAsia="Andale Sans UI" w:hAnsi="Times New Roman" w:cs="Tahoma"/>
          <w:kern w:val="3"/>
          <w:sz w:val="24"/>
          <w:szCs w:val="24"/>
          <w:lang w:val="de-DE" w:eastAsia="ja-JP" w:bidi="fa-IR"/>
        </w:rPr>
        <w:br/>
        <w:t>или юридическими лицами, предпринимателями);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б) физических и юридических лиц, предпринимателей (в случаях, когда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 их инициативе осуществляется градостроительная подготовка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ерритории с установлением границ из состава государственных или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муниципальных земель для предоставления на торгах сформированных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земельных участков в целях строительства физическим и юридическим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лицам, предпринимателям);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правообладателей земельных участков и объектов капитального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(в случаях подготовки проектной документации для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осуществления их строительства, реконструкции).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Организация, осуществляющая эксплуатацию сетей инженернотехнического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обеспечения, обязана в течении 14 дней с даты получения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запроса определить и предоставить технические условия или информацию</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 плате за подключение объекта капитального строительства к сетям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инженерно-технического обеспечения либо предоставит</w:t>
      </w:r>
      <w:r w:rsidRPr="00A07599">
        <w:rPr>
          <w:rFonts w:ascii="Times New Roman" w:eastAsia="Andale Sans UI" w:hAnsi="Times New Roman" w:cs="Tahoma"/>
          <w:kern w:val="3"/>
          <w:sz w:val="24"/>
          <w:szCs w:val="24"/>
          <w:lang w:eastAsia="ja-JP" w:bidi="fa-IR"/>
        </w:rPr>
        <w:t xml:space="preserve">ь </w:t>
      </w:r>
      <w:r w:rsidRPr="00A07599">
        <w:rPr>
          <w:rFonts w:ascii="Times New Roman" w:eastAsia="Andale Sans UI" w:hAnsi="Times New Roman" w:cs="Tahoma"/>
          <w:kern w:val="3"/>
          <w:sz w:val="24"/>
          <w:szCs w:val="24"/>
          <w:lang w:val="de-DE" w:eastAsia="ja-JP" w:bidi="fa-IR"/>
        </w:rPr>
        <w:t>мотивированный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отказ в выдаче указанных условий при отсутствии возможности подключения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строящегося (реконструируемого) объекта капитального строительства к</w:t>
      </w:r>
      <w:r w:rsidRPr="00A07599">
        <w:rPr>
          <w:rFonts w:ascii="Times New Roman" w:eastAsia="Andale Sans UI" w:hAnsi="Times New Roman" w:cs="Tahoma"/>
          <w:kern w:val="3"/>
          <w:sz w:val="24"/>
          <w:szCs w:val="24"/>
          <w:lang w:val="de-DE" w:eastAsia="ja-JP" w:bidi="fa-IR"/>
        </w:rPr>
        <w:br/>
        <w:t>сетям инженерно-технического обеспечения.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Срок действия предоставленных технических условий и срок платы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 подключение устанавливаются организациями, осуществляющими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эксплуатацию сетей инженерно-технического обеспечения, не менее чем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 два года.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Организации, ответственные за эксплуатацию сетей и 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инженерно-технического обеспечения, готовят заключения о подключении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планируемых к строительству, реконструкции объектов капитального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 xml:space="preserve">Глава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 вправе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своим правовым актом создать, определить состав и порядок деятельности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Инженерного совета по рассмотрению заключений, указанных в настоящем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пункте.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Случаи, когда возможность эксплуатации может быть обеспечена без</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подключения к сетям инженерно-технического обеспечения (за счет автономных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систем внутриплощадочного инженерно-технического обеспечения),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определяются в соответствии с законодательством, настоящими Правилами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постановлением главы сельского поселения </w:t>
      </w:r>
      <w:r w:rsidR="00B82AD3">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 уполномоченный в области градостроительной деятельности,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вправе установить перечень случаев, когда возможность эксплуатации 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капитального строительства может быть обеспечена без подключения к сетям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инженерно-технического обеспечения (за счет автономных систем внутри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площадочного инженерно-технического обеспечения).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Предложения, направляемые в орган, уполномоченный в области</w:t>
      </w:r>
      <w:r w:rsidRPr="00A07599">
        <w:rPr>
          <w:rFonts w:ascii="Times New Roman" w:eastAsia="Andale Sans UI" w:hAnsi="Times New Roman" w:cs="Tahoma"/>
          <w:kern w:val="3"/>
          <w:sz w:val="24"/>
          <w:szCs w:val="24"/>
          <w:lang w:eastAsia="ja-JP" w:bidi="fa-IR"/>
        </w:rPr>
        <w:t xml:space="preserve"> г</w:t>
      </w:r>
      <w:r w:rsidRPr="00A07599">
        <w:rPr>
          <w:rFonts w:ascii="Times New Roman" w:eastAsia="Andale Sans UI" w:hAnsi="Times New Roman" w:cs="Tahoma"/>
          <w:kern w:val="3"/>
          <w:sz w:val="24"/>
          <w:szCs w:val="24"/>
          <w:lang w:val="de-DE" w:eastAsia="ja-JP" w:bidi="fa-IR"/>
        </w:rPr>
        <w:t>радостроительной деятельности, о создании автономных систем внутри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площадочного инженерно-технического обеспечения применительно к</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конкретным случаям, вправе подавать: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собственники земельных участков, объектов капитального строительства,</w:t>
      </w:r>
      <w:r w:rsidRPr="00A07599">
        <w:rPr>
          <w:rFonts w:ascii="Times New Roman" w:eastAsia="Andale Sans UI" w:hAnsi="Times New Roman" w:cs="Tahoma"/>
          <w:kern w:val="3"/>
          <w:sz w:val="24"/>
          <w:szCs w:val="24"/>
          <w:lang w:val="de-DE" w:eastAsia="ja-JP" w:bidi="fa-IR"/>
        </w:rPr>
        <w:br/>
        <w:t>имеющие намерение провести реконструкцию принадлежащих им на праве</w:t>
      </w:r>
      <w:r w:rsidRPr="00A07599">
        <w:rPr>
          <w:rFonts w:ascii="Times New Roman" w:eastAsia="Andale Sans UI" w:hAnsi="Times New Roman" w:cs="Tahoma"/>
          <w:kern w:val="3"/>
          <w:sz w:val="24"/>
          <w:szCs w:val="24"/>
          <w:lang w:val="de-DE" w:eastAsia="ja-JP" w:bidi="fa-IR"/>
        </w:rPr>
        <w:br/>
        <w:t>собственности зданий, строений, сооружений;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лица, не являющиеся собственниками земельных участков, 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капитального строительства, которые по своей инициативе обеспечивают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действия по градостроительной подготовке территорий с установлением границ</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земельных участков из состава государственных или муниципальных земельный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участок для предоставления сформированных земельных участков в целях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собственники земельных участков, объектов капитального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реконструкции.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Лица, указанные в частях 1,2</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настоящ</w:t>
      </w:r>
      <w:r w:rsidRPr="00A07599">
        <w:rPr>
          <w:rFonts w:ascii="Times New Roman" w:eastAsia="Andale Sans UI" w:hAnsi="Times New Roman" w:cs="Tahoma"/>
          <w:kern w:val="3"/>
          <w:sz w:val="24"/>
          <w:szCs w:val="24"/>
          <w:lang w:eastAsia="ja-JP" w:bidi="fa-IR"/>
        </w:rPr>
        <w:t>его</w:t>
      </w:r>
      <w:r w:rsidRPr="00A07599">
        <w:rPr>
          <w:rFonts w:ascii="Times New Roman" w:eastAsia="Andale Sans UI" w:hAnsi="Times New Roman" w:cs="Tahoma"/>
          <w:kern w:val="3"/>
          <w:sz w:val="24"/>
          <w:szCs w:val="24"/>
          <w:lang w:val="de-DE" w:eastAsia="ja-JP" w:bidi="fa-IR"/>
        </w:rPr>
        <w:t xml:space="preserve"> пункта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Правил, направляют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орган, уполномоченный в области градостроительной деятельности,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документацию по планировке территории и обосновании возможности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достижения необходимого объема и качества инженерно-технического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обеспечения вновь создаваемых, реконструируемых объектов без подключения к</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вне площадочным сетям.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 уполномоченный в области градостроительной деятельности,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срок не более тридцати дней, со дня поступления указанного обоснования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подготавливает и направляет заявителю заключения в котором: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оценивается техническая возможность создания автономной системы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внутри площадочного инженерно-технического обеспечения в части соблюдения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обязательных технических регламентов безопасности;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оцениваются последствия предлагаемых технических решений в части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соблюдения прав третьих лиц на смежных земельных участках.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случае положительного заключения: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собственники земельных участков, объектов капитального строительства,</w:t>
      </w:r>
      <w:r w:rsidRPr="00A07599">
        <w:rPr>
          <w:rFonts w:ascii="Times New Roman" w:eastAsia="Andale Sans UI" w:hAnsi="Times New Roman" w:cs="Tahoma"/>
          <w:kern w:val="3"/>
          <w:sz w:val="24"/>
          <w:szCs w:val="24"/>
          <w:lang w:val="de-DE" w:eastAsia="ja-JP" w:bidi="fa-IR"/>
        </w:rPr>
        <w:br/>
        <w:t>имеющие намерение провести реконструкцию принадлежащих им на праве</w:t>
      </w:r>
      <w:r w:rsidRPr="00A07599">
        <w:rPr>
          <w:rFonts w:ascii="Times New Roman" w:eastAsia="Andale Sans UI" w:hAnsi="Times New Roman" w:cs="Tahoma"/>
          <w:kern w:val="3"/>
          <w:sz w:val="24"/>
          <w:szCs w:val="24"/>
          <w:lang w:val="de-DE" w:eastAsia="ja-JP" w:bidi="fa-IR"/>
        </w:rPr>
        <w:br/>
        <w:t>собственности зданий, строений, сооружений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учитывают содержащиеся в заключение органа, уполномоченного в области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градостроительной деятельности, рекомендации при подготовке проектной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документации, а орган, уполномоченный в области градостроительной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деятельности, проверяет соответствие указанным рекомендациям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представленной проектной документации при рассмотрении вопроса о выдаче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разрешений на строительство;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лица, не являющиеся собственниками земельных участков, 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капитального строительства, которые по своей инициативе обеспечивают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действия по градостроительной подготовке территорий с установлением границ</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земельных участков из состава государственных или муниципальных земельный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участок для предоставления сформированных земельных участков в целях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собственники земельных участков, объектов капитального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реконструкции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учитывают содержащиеся в заключение органа, уполномоченного в области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градостроительной деятельности, рекомендации при подготовке документов</w:t>
      </w:r>
      <w:proofErr w:type="gramEnd"/>
      <w:r w:rsidRPr="00A07599">
        <w:rPr>
          <w:rFonts w:ascii="Times New Roman" w:eastAsia="Andale Sans UI" w:hAnsi="Times New Roman" w:cs="Tahoma"/>
          <w:kern w:val="3"/>
          <w:sz w:val="24"/>
          <w:szCs w:val="24"/>
          <w:lang w:val="de-DE" w:eastAsia="ja-JP" w:bidi="fa-IR"/>
        </w:rPr>
        <w:t>,</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необходимых для проведения торгов по </w:t>
      </w:r>
      <w:r w:rsidRPr="00A07599">
        <w:rPr>
          <w:rFonts w:ascii="Times New Roman" w:eastAsia="Andale Sans UI" w:hAnsi="Times New Roman" w:cs="Tahoma"/>
          <w:kern w:val="3"/>
          <w:sz w:val="24"/>
          <w:szCs w:val="24"/>
          <w:lang w:val="de-DE" w:eastAsia="ja-JP" w:bidi="fa-IR"/>
        </w:rPr>
        <w:lastRenderedPageBreak/>
        <w:t>предоставлению физическим или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юридическим лицам, предпринимателям, земельных участков, сформированных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из состава государственных или муниципальных земель.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определения технических условий по подключению вне</w:t>
      </w:r>
      <w:r w:rsidRPr="00A07599">
        <w:rPr>
          <w:rFonts w:ascii="Times New Roman" w:eastAsia="Andale Sans UI" w:hAnsi="Times New Roman" w:cs="Tahoma"/>
          <w:kern w:val="3"/>
          <w:sz w:val="24"/>
          <w:szCs w:val="24"/>
          <w:lang w:val="de-DE" w:eastAsia="ja-JP" w:bidi="fa-IR"/>
        </w:rPr>
        <w:br/>
        <w:t>площадочных сетей инженерно-технического обеспечения определяется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применительно к случаям, когда решаются вопросы:</w:t>
      </w:r>
    </w:p>
    <w:p w:rsidR="00A07599" w:rsidRPr="00A07599" w:rsidRDefault="00A07599" w:rsidP="00A07599">
      <w:pPr>
        <w:widowControl w:val="0"/>
        <w:numPr>
          <w:ilvl w:val="0"/>
          <w:numId w:val="13"/>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 подключении к существующим вне площадочным сетям инженернотехнического обеспечения планируемых к созданию, реконструкции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(модернизации) существующих вне площадочных сетей инженерно-технического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обеспечения, необходимых для подключения планируемых к созданию,</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реконструкции объектов капитального строительства.</w:t>
      </w:r>
    </w:p>
    <w:p w:rsidR="00A07599" w:rsidRPr="00A07599" w:rsidRDefault="00A07599" w:rsidP="00A07599">
      <w:pPr>
        <w:widowControl w:val="0"/>
        <w:numPr>
          <w:ilvl w:val="0"/>
          <w:numId w:val="13"/>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 создании новых или реконструкции (модернизации) существующих вне</w:t>
      </w:r>
      <w:r w:rsidRPr="00A07599">
        <w:rPr>
          <w:rFonts w:ascii="Times New Roman" w:eastAsia="Andale Sans UI" w:hAnsi="Times New Roman" w:cs="Tahoma"/>
          <w:kern w:val="3"/>
          <w:sz w:val="24"/>
          <w:szCs w:val="24"/>
          <w:lang w:val="de-DE" w:eastAsia="ja-JP" w:bidi="fa-IR"/>
        </w:rPr>
        <w:br/>
        <w:t>площадочных сетей инженерно-технического обеспечения, необходимых для</w:t>
      </w:r>
      <w:r w:rsidRPr="00A07599">
        <w:rPr>
          <w:rFonts w:ascii="Times New Roman" w:eastAsia="Andale Sans UI" w:hAnsi="Times New Roman" w:cs="Tahoma"/>
          <w:kern w:val="3"/>
          <w:sz w:val="24"/>
          <w:szCs w:val="24"/>
          <w:lang w:val="de-DE" w:eastAsia="ja-JP" w:bidi="fa-IR"/>
        </w:rPr>
        <w:br/>
        <w:t>подключения планируемых к созданию, реконструкции объектов капитального</w:t>
      </w:r>
      <w:r w:rsidRPr="00A07599">
        <w:rPr>
          <w:rFonts w:ascii="Times New Roman" w:eastAsia="Andale Sans UI" w:hAnsi="Times New Roman" w:cs="Tahoma"/>
          <w:kern w:val="3"/>
          <w:sz w:val="24"/>
          <w:szCs w:val="24"/>
          <w:lang w:val="de-DE" w:eastAsia="ja-JP" w:bidi="fa-IR"/>
        </w:rPr>
        <w:br/>
        <w:t>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Собственники земельных участков, объектов капитального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имеющие намерение провести реконструкцию принадлежащих им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 праве собственности объектов капитального строительства, а также лица, ими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уполномоченные, до начала или в процессе работ по подготовке проектной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документации могут обратиться с запросами о предоставлении технических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условий на подключение к вне площадочным сетям инженерно-технического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обеспечения: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 организации, ответственные за их эксплуатацию;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 орган, уполномоченный в области градостроительной деятельности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случае наделения такого органа полномочиями по подготовке и комплектованию</w:t>
      </w:r>
      <w:r w:rsidRPr="00A07599">
        <w:rPr>
          <w:rFonts w:ascii="Times New Roman" w:eastAsia="Andale Sans UI" w:hAnsi="Times New Roman" w:cs="Tahoma"/>
          <w:kern w:val="3"/>
          <w:sz w:val="24"/>
          <w:szCs w:val="24"/>
          <w:lang w:val="de-DE" w:eastAsia="ja-JP" w:bidi="fa-IR"/>
        </w:rPr>
        <w:br/>
        <w:t>сводных технических условий на подключение планируемых к созданию,</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реконструкции объектов капитального строительства к вне площадочным сетям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инженерно-технического обеспечения).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Лица, не являющиеся собственниками земельных участков, 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капитального строительства, которые по своей инициативе обеспечивают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действия по градостроительной подготовке территории с установлением границ</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земельных участков из состава государственных или муниципальных земель для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предоставления земельных участков в целях строительства, реконструкции, до</w:t>
      </w:r>
      <w:r w:rsidRPr="00A07599">
        <w:rPr>
          <w:rFonts w:ascii="Times New Roman" w:eastAsia="Andale Sans UI" w:hAnsi="Times New Roman" w:cs="Tahoma"/>
          <w:kern w:val="3"/>
          <w:sz w:val="24"/>
          <w:szCs w:val="24"/>
          <w:lang w:eastAsia="ja-JP" w:bidi="fa-IR"/>
        </w:rPr>
        <w:t xml:space="preserve"> н</w:t>
      </w:r>
      <w:r w:rsidRPr="00A07599">
        <w:rPr>
          <w:rFonts w:ascii="Times New Roman" w:eastAsia="Andale Sans UI" w:hAnsi="Times New Roman" w:cs="Tahoma"/>
          <w:kern w:val="3"/>
          <w:sz w:val="24"/>
          <w:szCs w:val="24"/>
          <w:lang w:val="de-DE" w:eastAsia="ja-JP" w:bidi="fa-IR"/>
        </w:rPr>
        <w:t>ачала или в процессе работ по подготовке документации по планировке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территории обращаются с запросом в орган, уполномоченный в области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градостроительнойдеятельности, за предоставлением соответствующими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организациями технических условий на подключение к вне площадочным сетям</w:t>
      </w:r>
      <w:r w:rsidRPr="00A07599">
        <w:rPr>
          <w:rFonts w:ascii="Times New Roman" w:eastAsia="Andale Sans UI" w:hAnsi="Times New Roman" w:cs="Tahoma"/>
          <w:kern w:val="3"/>
          <w:sz w:val="24"/>
          <w:szCs w:val="24"/>
          <w:lang w:val="de-DE" w:eastAsia="ja-JP" w:bidi="fa-IR"/>
        </w:rPr>
        <w:br/>
        <w:t>инженерно-технического обеспечения.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 уполномоченный в области градостроительной деятельности,</w:t>
      </w:r>
      <w:r w:rsidRPr="00A07599">
        <w:rPr>
          <w:rFonts w:ascii="Times New Roman" w:eastAsia="Andale Sans UI" w:hAnsi="Times New Roman" w:cs="Tahoma"/>
          <w:kern w:val="3"/>
          <w:sz w:val="24"/>
          <w:szCs w:val="24"/>
          <w:lang w:val="de-DE" w:eastAsia="ja-JP" w:bidi="fa-IR"/>
        </w:rPr>
        <w:br/>
        <w:t>обеспечивает подготовку, согласование и предоставление заявителю</w:t>
      </w:r>
      <w:r w:rsidRPr="00A07599">
        <w:rPr>
          <w:rFonts w:ascii="Times New Roman" w:eastAsia="Andale Sans UI" w:hAnsi="Times New Roman" w:cs="Tahoma"/>
          <w:kern w:val="3"/>
          <w:sz w:val="24"/>
          <w:szCs w:val="24"/>
          <w:lang w:val="de-DE" w:eastAsia="ja-JP" w:bidi="fa-IR"/>
        </w:rPr>
        <w:br/>
        <w:t>технических условий.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 подготовке проектной документации по планировке территории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устанавливаются земельные участки для головных сооружений по инженерному</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обеспечению территории и трассировки магистральных коммуникаций (линейных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объектов) в соответствии с генеральными схемами, утвержденными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документацией по территориальному планированию территории сельского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Республики Башкортостан, где определены принципиальные вопросы из</w:t>
      </w:r>
      <w:r w:rsidRPr="00A07599">
        <w:rPr>
          <w:rFonts w:ascii="Times New Roman" w:eastAsia="Andale Sans UI" w:hAnsi="Times New Roman" w:cs="Tahoma"/>
          <w:kern w:val="3"/>
          <w:sz w:val="24"/>
          <w:szCs w:val="24"/>
          <w:lang w:val="de-DE" w:eastAsia="ja-JP" w:bidi="fa-IR"/>
        </w:rPr>
        <w:br/>
        <w:t>размещения. Кроме того, решаются вопросы определения параметров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территорий общего пользования в красных линиях, в зависимости от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классификации улиц и технических коридоров линейных объектов в соответствии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 действующими строительными нормами и правилами (либо Технических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регламентов после их принятия), то есть устанавливаются и утверждаются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поперечные профили улиц. При подготовке проектов планировки решаются</w:t>
      </w:r>
      <w:r w:rsidRPr="00A07599">
        <w:rPr>
          <w:rFonts w:ascii="Times New Roman" w:eastAsia="Andale Sans UI" w:hAnsi="Times New Roman" w:cs="Tahoma"/>
          <w:kern w:val="3"/>
          <w:sz w:val="24"/>
          <w:szCs w:val="24"/>
          <w:lang w:val="de-DE" w:eastAsia="ja-JP" w:bidi="fa-IR"/>
        </w:rPr>
        <w:br/>
        <w:t>вопросы размещения вне площадочных инженерных коммуникаций с целью</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определения точек подключения для объектов капитального строительства при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подготовке градостроительных планов 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Технические условия включаются в состав градостроительного плана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земельного участка и в состав документов, необходимых для проведения торгов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 предоставлению земельных участков, сформированных из состава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государственных или муниципальных земель.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Указанные торги проводятся в порядке, определенном действующим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законодательством, главой 6 настоящих Правил, иными правовыми актами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Администрации муниципального района Бакалинский район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6. ОБЩИЕ ПОЛОЖЕНИЯ О ПОРЯДКЕ ПРЕДОСТАВЛЕНИЯ ЗЕМЕЛЬНЫХ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УЧАСТКОВ, СФОРМИРОВАННЫХ ИЗ СОСТАВА ГОСУДАРСТВЕННЫХ ИЛИ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МУНИЦИПАЛЬНЫХ ЗЕМЕЛЬ</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Принципы предоставления земельных участков, сформированных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из состава государственных или муниципальных земель</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Принципами предоставления физическим и юридическим лицам,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предпринимателям земельных участков, сформированных из состава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государственных или муниципальных земель в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является: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проведение работ по планировке территории до принятия решения 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предоставлении земельных участков для строительства или решения 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проведении торгов по предоставлению земельных участков для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формирование земельных участков на основании утвержденной в</w:t>
      </w:r>
      <w:r w:rsidRPr="00A07599">
        <w:rPr>
          <w:rFonts w:ascii="Times New Roman" w:eastAsia="Andale Sans UI" w:hAnsi="Times New Roman" w:cs="Tahoma"/>
          <w:kern w:val="3"/>
          <w:sz w:val="24"/>
          <w:szCs w:val="24"/>
          <w:lang w:val="de-DE" w:eastAsia="ja-JP" w:bidi="fa-IR"/>
        </w:rPr>
        <w:br/>
        <w:t>установленном порядке документации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предоставление земельных участков с предварительным согласованием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места размещения объектов либо без проведения предварительного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согласования места размещения объектов в порядке, предусмотренном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земельным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Особенности предоставления земельных участков</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предоставления физическим и юридическим лицам,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предпринимателям земельных участков, сформированных из состава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государственных или муниципальных земель, определяется земельным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законодательством и в соответствии с ним – решениями Совета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w:t>
      </w:r>
      <w:r w:rsidRPr="00A07599">
        <w:rPr>
          <w:rFonts w:ascii="Times New Roman" w:eastAsia="Andale Sans UI" w:hAnsi="Times New Roman" w:cs="Tahoma"/>
          <w:kern w:val="3"/>
          <w:sz w:val="24"/>
          <w:szCs w:val="24"/>
          <w:lang w:val="de-DE" w:eastAsia="ja-JP" w:bidi="fa-IR"/>
        </w:rPr>
        <w:br/>
        <w:t xml:space="preserve">постановлениями главы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Предоставление земельного участка, сформированного в порядке,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установленном пунктом </w:t>
      </w:r>
      <w:r w:rsidRPr="00A07599">
        <w:rPr>
          <w:rFonts w:ascii="Times New Roman" w:eastAsia="Andale Sans UI" w:hAnsi="Times New Roman" w:cs="Tahoma"/>
          <w:kern w:val="3"/>
          <w:sz w:val="24"/>
          <w:szCs w:val="24"/>
          <w:lang w:eastAsia="ja-JP" w:bidi="fa-IR"/>
        </w:rPr>
        <w:t>«</w:t>
      </w:r>
      <w:r w:rsidRPr="00A07599">
        <w:rPr>
          <w:rFonts w:ascii="Times New Roman" w:eastAsia="Andale Sans UI" w:hAnsi="Times New Roman" w:cs="Tahoma"/>
          <w:bCs/>
          <w:kern w:val="3"/>
          <w:sz w:val="24"/>
          <w:szCs w:val="24"/>
          <w:lang w:val="de-DE" w:eastAsia="ja-JP" w:bidi="fa-IR"/>
        </w:rPr>
        <w:t>Градостроительная подготовка территорий существующей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застройки, неразделенной на земельные участки, с целью формирования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земельных участков, на которых расположены объекты капитального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строительства</w:t>
      </w:r>
      <w:r w:rsidRPr="00A07599">
        <w:rPr>
          <w:rFonts w:ascii="Times New Roman" w:eastAsia="Andale Sans UI" w:hAnsi="Times New Roman" w:cs="Tahoma"/>
          <w:bCs/>
          <w:kern w:val="3"/>
          <w:sz w:val="24"/>
          <w:szCs w:val="24"/>
          <w:lang w:eastAsia="ja-JP" w:bidi="fa-IR"/>
        </w:rPr>
        <w:t>»</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настоящих Правил, в общую долевую собственность</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собственников помещений в многоквартирном жилом доме осуществляется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бесплатно в соответствии с жилищным законодательством посредством</w:t>
      </w:r>
      <w:r w:rsidRPr="00A07599">
        <w:rPr>
          <w:rFonts w:ascii="Times New Roman" w:eastAsia="Andale Sans UI" w:hAnsi="Times New Roman" w:cs="Tahoma"/>
          <w:kern w:val="3"/>
          <w:sz w:val="24"/>
          <w:szCs w:val="24"/>
          <w:lang w:val="de-DE" w:eastAsia="ja-JP" w:bidi="fa-IR"/>
        </w:rPr>
        <w:br/>
        <w:t>выполнения проекта межевания в целях установления нормируемых размеров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земельного участка на момент строительства такого жилого дома.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предоставлениясобственникам зданий, строений, сооружений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прав на сформированные земельные участки определяется земельным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Предоставление земельных участков, сформированных в порядке,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установленными</w:t>
      </w:r>
      <w:r w:rsidRPr="00A07599">
        <w:rPr>
          <w:rFonts w:ascii="Times New Roman" w:eastAsia="Andale Sans UI" w:hAnsi="Times New Roman" w:cs="Tahoma"/>
          <w:kern w:val="3"/>
          <w:sz w:val="24"/>
          <w:szCs w:val="24"/>
          <w:lang w:eastAsia="ja-JP" w:bidi="fa-IR"/>
        </w:rPr>
        <w:t xml:space="preserve"> в </w:t>
      </w:r>
      <w:r w:rsidRPr="00A07599">
        <w:rPr>
          <w:rFonts w:ascii="Times New Roman" w:eastAsia="Andale Sans UI" w:hAnsi="Times New Roman" w:cs="Tahoma"/>
          <w:kern w:val="3"/>
          <w:sz w:val="24"/>
          <w:szCs w:val="24"/>
          <w:lang w:val="de-DE" w:eastAsia="ja-JP" w:bidi="fa-IR"/>
        </w:rPr>
        <w:t>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 осуществляется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соответствии с земельным законодательством и нормативными правовыми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актами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Права на такие земельные участки предоставляются физическим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юридическим лицам, предпринимателям на торгах, за исключением случаев,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установленных законодательством, и а в случае, если это предусмотренозаконодательством Республики Башкортостан,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нормативными правовыми актами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Бакалинский район Республики Башкортостан.</w:t>
      </w: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Предоставление земельных участков, сформированных в порядке,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установленными </w:t>
      </w:r>
      <w:r w:rsidRPr="00A07599">
        <w:rPr>
          <w:rFonts w:ascii="Times New Roman" w:eastAsia="Andale Sans UI" w:hAnsi="Times New Roman" w:cs="Tahoma"/>
          <w:kern w:val="3"/>
          <w:sz w:val="24"/>
          <w:szCs w:val="24"/>
          <w:lang w:eastAsia="ja-JP" w:bidi="fa-IR"/>
        </w:rPr>
        <w:t>в</w:t>
      </w:r>
      <w:r w:rsidRPr="00A07599">
        <w:rPr>
          <w:rFonts w:ascii="Times New Roman" w:eastAsia="Andale Sans UI" w:hAnsi="Times New Roman" w:cs="Tahoma"/>
          <w:kern w:val="3"/>
          <w:sz w:val="24"/>
          <w:szCs w:val="24"/>
          <w:lang w:val="de-DE" w:eastAsia="ja-JP" w:bidi="fa-IR"/>
        </w:rPr>
        <w:t xml:space="preserve"> 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 осуществляется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соответствии с земельным законодательством и нормативными правовыми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актами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Права на такие земельные участки предоставляются физическим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юридическим лицам, предпринимателям, заключившим договоры о развитии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застроенных территорий, после освобождения в установленном порядке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территории, в отношении которой принято решение о развитии, от прав третьих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лиц без проведения торгов бесплатно.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Предоставление земельных участков, сформированных в порядке,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установленными</w:t>
      </w:r>
      <w:r w:rsidRPr="00A07599">
        <w:rPr>
          <w:rFonts w:ascii="Times New Roman" w:eastAsia="Andale Sans UI" w:hAnsi="Times New Roman" w:cs="Tahoma"/>
          <w:kern w:val="3"/>
          <w:sz w:val="24"/>
          <w:szCs w:val="24"/>
          <w:lang w:eastAsia="ja-JP" w:bidi="fa-IR"/>
        </w:rPr>
        <w:t xml:space="preserve"> пкнктом</w:t>
      </w:r>
      <w:r w:rsidRPr="00A07599">
        <w:rPr>
          <w:rFonts w:ascii="Times New Roman" w:eastAsia="Andale Sans UI" w:hAnsi="Times New Roman" w:cs="Tahoma"/>
          <w:kern w:val="3"/>
          <w:sz w:val="24"/>
          <w:szCs w:val="24"/>
          <w:lang w:val="de-DE" w:eastAsia="ja-JP" w:bidi="fa-IR"/>
        </w:rPr>
        <w:t xml:space="preserve"> </w:t>
      </w:r>
      <w:r w:rsidRPr="00A07599">
        <w:rPr>
          <w:rFonts w:ascii="Times New Roman" w:eastAsia="Andale Sans UI" w:hAnsi="Times New Roman" w:cs="Tahoma"/>
          <w:kern w:val="3"/>
          <w:sz w:val="24"/>
          <w:szCs w:val="24"/>
          <w:lang w:eastAsia="ja-JP" w:bidi="fa-IR"/>
        </w:rPr>
        <w:t>«</w:t>
      </w:r>
      <w:r w:rsidRPr="00A07599">
        <w:rPr>
          <w:rFonts w:ascii="Times New Roman" w:eastAsia="Andale Sans UI" w:hAnsi="Times New Roman" w:cs="Tahoma"/>
          <w:bCs/>
          <w:kern w:val="3"/>
          <w:sz w:val="24"/>
          <w:szCs w:val="24"/>
          <w:lang w:val="de-DE" w:eastAsia="ja-JP" w:bidi="fa-IR"/>
        </w:rPr>
        <w:t>Градостроительная подготовка территорий общего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пользования в целях предоставления земельных участков для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возведения объектов не капитального строительства, предназначенных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для обслуживания населения</w:t>
      </w:r>
      <w:r w:rsidRPr="00A07599">
        <w:rPr>
          <w:rFonts w:ascii="Times New Roman" w:eastAsia="Andale Sans UI" w:hAnsi="Times New Roman" w:cs="Tahoma"/>
          <w:bCs/>
          <w:kern w:val="3"/>
          <w:sz w:val="24"/>
          <w:szCs w:val="24"/>
          <w:lang w:eastAsia="ja-JP" w:bidi="fa-IR"/>
        </w:rPr>
        <w:t>»</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настоящих Правил, из состава территорий</w:t>
      </w:r>
      <w:r w:rsidRPr="00A07599">
        <w:rPr>
          <w:rFonts w:ascii="Times New Roman" w:eastAsia="Andale Sans UI" w:hAnsi="Times New Roman" w:cs="Tahoma"/>
          <w:kern w:val="3"/>
          <w:sz w:val="24"/>
          <w:szCs w:val="24"/>
          <w:lang w:val="de-DE" w:eastAsia="ja-JP" w:bidi="fa-IR"/>
        </w:rPr>
        <w:br/>
        <w:t>общего пользования для возведения объектов не капитального строительства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для обслуживания населения осуществляется в соответствии с земельным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законодательством, нормативными правовыми актами сельского поселения</w:t>
      </w:r>
      <w:r w:rsidRPr="00A07599">
        <w:rPr>
          <w:rFonts w:ascii="Times New Roman" w:eastAsia="Andale Sans UI" w:hAnsi="Times New Roman" w:cs="Tahoma"/>
          <w:kern w:val="3"/>
          <w:sz w:val="24"/>
          <w:szCs w:val="24"/>
          <w:lang w:eastAsia="ja-JP" w:bidi="fa-IR"/>
        </w:rPr>
        <w:t xml:space="preserve">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7. УСТАНОВЛЕНИЕ, ИЗМЕНЕНИЕ, ФИКСАЦИЯ ГРАНИЦ ЗЕМЕЛЬ</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ПУБЛИЧНОГО ИСПОЛЬЗОВАНИЯ, ИХ ИСПОЛЬЗОВАНИЕ</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 Общие положение о землях публичного использования</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К землям публичного использования относятся земли, которым</w:t>
      </w:r>
      <w:r w:rsidRPr="00A07599">
        <w:rPr>
          <w:rFonts w:ascii="Times New Roman" w:eastAsia="Andale Sans UI" w:hAnsi="Times New Roman" w:cs="Tahoma"/>
          <w:kern w:val="3"/>
          <w:sz w:val="24"/>
          <w:szCs w:val="24"/>
          <w:lang w:val="de-DE" w:eastAsia="ja-JP" w:bidi="fa-IR"/>
        </w:rPr>
        <w:br/>
        <w:t>беспрепятственно пользуется неограниченный круг лиц (территории зеленых</w:t>
      </w:r>
      <w:r w:rsidRPr="00A07599">
        <w:rPr>
          <w:rFonts w:ascii="Times New Roman" w:eastAsia="Andale Sans UI" w:hAnsi="Times New Roman" w:cs="Tahoma"/>
          <w:kern w:val="3"/>
          <w:sz w:val="24"/>
          <w:szCs w:val="24"/>
          <w:lang w:val="de-DE" w:eastAsia="ja-JP" w:bidi="fa-IR"/>
        </w:rPr>
        <w:br/>
        <w:t>насаждений общего пользования, улиц, площадей, зон отдыха, для прохода,</w:t>
      </w:r>
      <w:r w:rsidRPr="00A07599">
        <w:rPr>
          <w:rFonts w:ascii="Times New Roman" w:eastAsia="Andale Sans UI" w:hAnsi="Times New Roman" w:cs="Tahoma"/>
          <w:kern w:val="3"/>
          <w:sz w:val="24"/>
          <w:szCs w:val="24"/>
          <w:lang w:val="de-DE" w:eastAsia="ja-JP" w:bidi="fa-IR"/>
        </w:rPr>
        <w:br/>
        <w:t>проезда, технических коридоров обслуживания сетей и объектов инженерно</w:t>
      </w:r>
      <w:r w:rsidRPr="00A07599">
        <w:rPr>
          <w:rFonts w:ascii="Times New Roman" w:eastAsia="Andale Sans UI" w:hAnsi="Times New Roman" w:cs="Tahoma"/>
          <w:kern w:val="3"/>
          <w:sz w:val="24"/>
          <w:szCs w:val="24"/>
          <w:lang w:eastAsia="ja-JP" w:bidi="fa-IR"/>
        </w:rPr>
        <w:t>-</w:t>
      </w:r>
      <w:r w:rsidRPr="00A07599">
        <w:rPr>
          <w:rFonts w:ascii="Times New Roman" w:eastAsia="Andale Sans UI" w:hAnsi="Times New Roman" w:cs="Tahoma"/>
          <w:kern w:val="3"/>
          <w:sz w:val="24"/>
          <w:szCs w:val="24"/>
          <w:lang w:val="de-DE" w:eastAsia="ja-JP" w:bidi="fa-IR"/>
        </w:rPr>
        <w:t>технического обеспечения), устанавливаются в документации по планировке</w:t>
      </w:r>
      <w:r w:rsidRPr="00A07599">
        <w:rPr>
          <w:rFonts w:ascii="Times New Roman" w:eastAsia="Andale Sans UI" w:hAnsi="Times New Roman" w:cs="Tahoma"/>
          <w:kern w:val="3"/>
          <w:sz w:val="24"/>
          <w:szCs w:val="24"/>
          <w:lang w:val="de-DE" w:eastAsia="ja-JP" w:bidi="fa-IR"/>
        </w:rPr>
        <w:br/>
        <w:t>территории и отображаются в виде границ зон действия публичных сервитутов,</w:t>
      </w:r>
      <w:r w:rsidRPr="00A07599">
        <w:rPr>
          <w:rFonts w:ascii="Times New Roman" w:eastAsia="Andale Sans UI" w:hAnsi="Times New Roman" w:cs="Tahoma"/>
          <w:kern w:val="3"/>
          <w:sz w:val="24"/>
          <w:szCs w:val="24"/>
          <w:lang w:val="de-DE" w:eastAsia="ja-JP" w:bidi="fa-IR"/>
        </w:rPr>
        <w:br/>
        <w:t>иными графическими методами.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Границы земель публичного использования:</w:t>
      </w:r>
    </w:p>
    <w:p w:rsidR="00A07599" w:rsidRPr="00A07599" w:rsidRDefault="00A07599" w:rsidP="00A07599">
      <w:pPr>
        <w:widowControl w:val="0"/>
        <w:numPr>
          <w:ilvl w:val="0"/>
          <w:numId w:val="14"/>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определяются и изменяются в случаях и в порядке, определенных</w:t>
      </w:r>
      <w:r w:rsidRPr="00A07599">
        <w:rPr>
          <w:rFonts w:ascii="Times New Roman" w:eastAsia="Andale Sans UI" w:hAnsi="Times New Roman" w:cs="Tahoma"/>
          <w:kern w:val="3"/>
          <w:sz w:val="24"/>
          <w:szCs w:val="24"/>
          <w:lang w:val="de-DE" w:eastAsia="ja-JP" w:bidi="fa-IR"/>
        </w:rPr>
        <w:br/>
        <w:t>пунктом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Установление и изменение границ земель публичного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использования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настоящих Правил;</w:t>
      </w:r>
    </w:p>
    <w:p w:rsidR="00A07599" w:rsidRPr="00A07599" w:rsidRDefault="00A07599" w:rsidP="00A07599">
      <w:pPr>
        <w:widowControl w:val="0"/>
        <w:numPr>
          <w:ilvl w:val="0"/>
          <w:numId w:val="14"/>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фиксируются в случаях и в порядке, определенных пунктом </w:t>
      </w:r>
      <w:r w:rsidRPr="00A07599">
        <w:rPr>
          <w:rFonts w:ascii="Times New Roman" w:eastAsia="Andale Sans UI" w:hAnsi="Times New Roman" w:cs="Tahoma"/>
          <w:kern w:val="3"/>
          <w:sz w:val="24"/>
          <w:szCs w:val="24"/>
          <w:lang w:eastAsia="ja-JP" w:bidi="fa-IR"/>
        </w:rPr>
        <w:t>«</w:t>
      </w:r>
      <w:r w:rsidRPr="00A07599">
        <w:rPr>
          <w:rFonts w:ascii="Times New Roman" w:eastAsia="Andale Sans UI" w:hAnsi="Times New Roman" w:cs="Tahoma"/>
          <w:bCs/>
          <w:kern w:val="3"/>
          <w:sz w:val="24"/>
          <w:szCs w:val="24"/>
          <w:lang w:val="de-DE" w:eastAsia="ja-JP" w:bidi="fa-IR"/>
        </w:rPr>
        <w:t>Фиксация границ земель</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публичного использования</w:t>
      </w:r>
      <w:r w:rsidRPr="00A07599">
        <w:rPr>
          <w:rFonts w:ascii="Times New Roman" w:eastAsia="Andale Sans UI" w:hAnsi="Times New Roman" w:cs="Tahoma"/>
          <w:bCs/>
          <w:kern w:val="3"/>
          <w:sz w:val="24"/>
          <w:szCs w:val="24"/>
          <w:lang w:eastAsia="ja-JP" w:bidi="fa-IR"/>
        </w:rPr>
        <w:t>»</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настоящих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Правил;</w:t>
      </w: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Не допускается осуществлять планировку застроенной территории</w:t>
      </w:r>
      <w:r w:rsidRPr="00A07599">
        <w:rPr>
          <w:rFonts w:ascii="Times New Roman" w:eastAsia="Andale Sans UI" w:hAnsi="Times New Roman" w:cs="Tahoma"/>
          <w:bCs/>
          <w:kern w:val="3"/>
          <w:sz w:val="24"/>
          <w:szCs w:val="24"/>
          <w:lang w:val="de-DE" w:eastAsia="ja-JP" w:bidi="fa-IR"/>
        </w:rPr>
        <w:br/>
        <w:t>(включая действия по определению границ земельных участков, на которых</w:t>
      </w:r>
      <w:r w:rsidRPr="00A07599">
        <w:rPr>
          <w:rFonts w:ascii="Times New Roman" w:eastAsia="Andale Sans UI" w:hAnsi="Times New Roman" w:cs="Tahoma"/>
          <w:bCs/>
          <w:kern w:val="3"/>
          <w:sz w:val="24"/>
          <w:szCs w:val="24"/>
          <w:lang w:val="de-DE" w:eastAsia="ja-JP" w:bidi="fa-IR"/>
        </w:rPr>
        <w:br/>
        <w:t>расположены объекты капитального строительства, границ свободных от прав</w:t>
      </w:r>
      <w:r w:rsidRPr="00A07599">
        <w:rPr>
          <w:rFonts w:ascii="Times New Roman" w:eastAsia="Andale Sans UI" w:hAnsi="Times New Roman" w:cs="Tahoma"/>
          <w:bCs/>
          <w:kern w:val="3"/>
          <w:sz w:val="24"/>
          <w:szCs w:val="24"/>
          <w:lang w:val="de-DE" w:eastAsia="ja-JP" w:bidi="fa-IR"/>
        </w:rPr>
        <w:br/>
        <w:t>третьих лиц земельных участков для предоставления физическим и юридическим</w:t>
      </w:r>
      <w:r w:rsidRPr="00A07599">
        <w:rPr>
          <w:rFonts w:ascii="Times New Roman" w:eastAsia="Andale Sans UI" w:hAnsi="Times New Roman" w:cs="Tahoma"/>
          <w:bCs/>
          <w:kern w:val="3"/>
          <w:sz w:val="24"/>
          <w:szCs w:val="24"/>
          <w:lang w:val="de-DE" w:eastAsia="ja-JP" w:bidi="fa-IR"/>
        </w:rPr>
        <w:br/>
        <w:t>лицам, предпринимателям для строительства) без фиксации границ фактически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существующих земель публичного использования, а также без подготовки</w:t>
      </w:r>
      <w:r w:rsidRPr="00A07599">
        <w:rPr>
          <w:rFonts w:ascii="Times New Roman" w:eastAsia="Andale Sans UI" w:hAnsi="Times New Roman" w:cs="Tahoma"/>
          <w:bCs/>
          <w:kern w:val="3"/>
          <w:sz w:val="24"/>
          <w:szCs w:val="24"/>
          <w:lang w:val="de-DE" w:eastAsia="ja-JP" w:bidi="fa-IR"/>
        </w:rPr>
        <w:br/>
        <w:t xml:space="preserve">предложений в Администрацию сельского поселения </w:t>
      </w:r>
      <w:r w:rsidR="00B82AD3">
        <w:rPr>
          <w:rFonts w:ascii="Times New Roman" w:eastAsia="Andale Sans UI" w:hAnsi="Times New Roman" w:cs="Tahoma"/>
          <w:bCs/>
          <w:kern w:val="3"/>
          <w:sz w:val="24"/>
          <w:szCs w:val="24"/>
          <w:lang w:eastAsia="ja-JP" w:bidi="fa-IR"/>
        </w:rPr>
        <w:t>Мустафинский</w:t>
      </w:r>
      <w:r w:rsidRPr="00A07599">
        <w:rPr>
          <w:rFonts w:ascii="Times New Roman" w:eastAsia="Andale Sans UI" w:hAnsi="Times New Roman" w:cs="Tahoma"/>
          <w:bCs/>
          <w:kern w:val="3"/>
          <w:sz w:val="24"/>
          <w:szCs w:val="24"/>
          <w:lang w:val="de-DE" w:eastAsia="ja-JP" w:bidi="fa-IR"/>
        </w:rPr>
        <w:t xml:space="preserve"> сельсовет</w:t>
      </w:r>
      <w:r w:rsidRPr="00A07599">
        <w:rPr>
          <w:rFonts w:ascii="Times New Roman" w:eastAsia="Andale Sans UI" w:hAnsi="Times New Roman" w:cs="Tahoma"/>
          <w:bCs/>
          <w:kern w:val="3"/>
          <w:sz w:val="24"/>
          <w:szCs w:val="24"/>
          <w:lang w:val="de-DE" w:eastAsia="ja-JP" w:bidi="fa-IR"/>
        </w:rPr>
        <w:br/>
        <w:t>муниципального района Бакалинский район Республики Башкортостан об</w:t>
      </w:r>
      <w:r w:rsidRPr="00A07599">
        <w:rPr>
          <w:rFonts w:ascii="Times New Roman" w:eastAsia="Andale Sans UI" w:hAnsi="Times New Roman" w:cs="Tahoma"/>
          <w:bCs/>
          <w:kern w:val="3"/>
          <w:sz w:val="24"/>
          <w:szCs w:val="24"/>
          <w:lang w:val="de-DE" w:eastAsia="ja-JP" w:bidi="fa-IR"/>
        </w:rPr>
        <w:br/>
        <w:t>установлении или изменении границ земель публичного использования.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Правообладатели земельных участков освобождаются от уплаты</w:t>
      </w:r>
      <w:r w:rsidRPr="00A07599">
        <w:rPr>
          <w:rFonts w:ascii="Times New Roman" w:eastAsia="Andale Sans UI" w:hAnsi="Times New Roman" w:cs="Tahoma"/>
          <w:bCs/>
          <w:kern w:val="3"/>
          <w:sz w:val="24"/>
          <w:szCs w:val="24"/>
          <w:lang w:val="de-DE" w:eastAsia="ja-JP" w:bidi="fa-IR"/>
        </w:rPr>
        <w:br/>
        <w:t>земельного налога в отношении части земельного участка, для которой</w:t>
      </w:r>
      <w:r w:rsidRPr="00A07599">
        <w:rPr>
          <w:rFonts w:ascii="Times New Roman" w:eastAsia="Andale Sans UI" w:hAnsi="Times New Roman" w:cs="Tahoma"/>
          <w:bCs/>
          <w:kern w:val="3"/>
          <w:sz w:val="24"/>
          <w:szCs w:val="24"/>
          <w:lang w:val="de-DE" w:eastAsia="ja-JP" w:bidi="fa-IR"/>
        </w:rPr>
        <w:br/>
        <w:t xml:space="preserve">постановлением главы сельского поселения </w:t>
      </w:r>
      <w:r w:rsidR="00B82AD3">
        <w:rPr>
          <w:rFonts w:ascii="Times New Roman" w:eastAsia="Andale Sans UI" w:hAnsi="Times New Roman" w:cs="Tahoma"/>
          <w:bCs/>
          <w:kern w:val="3"/>
          <w:sz w:val="24"/>
          <w:szCs w:val="24"/>
          <w:lang w:eastAsia="ja-JP" w:bidi="fa-IR"/>
        </w:rPr>
        <w:t>Мустафинский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сельсовет муниципального района Бакалинский район Республики Башкортостан</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установлен публичный сервитут.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Установление и изменение границ земель публичног</w:t>
      </w:r>
      <w:r w:rsidRPr="00A07599">
        <w:rPr>
          <w:rFonts w:ascii="Times New Roman" w:eastAsia="Andale Sans UI" w:hAnsi="Times New Roman" w:cs="Tahoma"/>
          <w:b/>
          <w:bCs/>
          <w:kern w:val="3"/>
          <w:sz w:val="24"/>
          <w:szCs w:val="24"/>
          <w:lang w:eastAsia="ja-JP" w:bidi="fa-IR"/>
        </w:rPr>
        <w:t xml:space="preserve">о </w:t>
      </w:r>
      <w:r w:rsidRPr="00A07599">
        <w:rPr>
          <w:rFonts w:ascii="Times New Roman" w:eastAsia="Andale Sans UI" w:hAnsi="Times New Roman" w:cs="Tahoma"/>
          <w:b/>
          <w:bCs/>
          <w:kern w:val="3"/>
          <w:sz w:val="24"/>
          <w:szCs w:val="24"/>
          <w:lang w:val="de-DE" w:eastAsia="ja-JP" w:bidi="fa-IR"/>
        </w:rPr>
        <w:t>использования</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Установление и изменение границ земель публичного использования</w:t>
      </w:r>
      <w:r w:rsidRPr="00A07599">
        <w:rPr>
          <w:rFonts w:ascii="Times New Roman" w:eastAsia="Andale Sans UI" w:hAnsi="Times New Roman" w:cs="Tahoma"/>
          <w:bCs/>
          <w:kern w:val="3"/>
          <w:sz w:val="24"/>
          <w:szCs w:val="24"/>
          <w:lang w:val="de-DE" w:eastAsia="ja-JP" w:bidi="fa-IR"/>
        </w:rPr>
        <w:br/>
        <w:t>осуществляются путем подготовки документации по планировке территории в</w:t>
      </w:r>
      <w:r w:rsidRPr="00A07599">
        <w:rPr>
          <w:rFonts w:ascii="Times New Roman" w:eastAsia="Andale Sans UI" w:hAnsi="Times New Roman" w:cs="Tahoma"/>
          <w:bCs/>
          <w:kern w:val="3"/>
          <w:sz w:val="24"/>
          <w:szCs w:val="24"/>
          <w:lang w:val="de-DE" w:eastAsia="ja-JP" w:bidi="fa-IR"/>
        </w:rPr>
        <w:br/>
        <w:t>случаях, когда: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lastRenderedPageBreak/>
        <w:t>1) красные линии на подлежащих освоению территориях устанавливаются</w:t>
      </w:r>
      <w:r w:rsidRPr="00A07599">
        <w:rPr>
          <w:rFonts w:ascii="Times New Roman" w:eastAsia="Andale Sans UI" w:hAnsi="Times New Roman" w:cs="Tahoma"/>
          <w:bCs/>
          <w:kern w:val="3"/>
          <w:sz w:val="24"/>
          <w:szCs w:val="24"/>
          <w:lang w:val="de-DE" w:eastAsia="ja-JP" w:bidi="fa-IR"/>
        </w:rPr>
        <w:br/>
        <w:t>впервые и образуют границы ранее не существовавших территорий общего</w:t>
      </w:r>
      <w:r w:rsidRPr="00A07599">
        <w:rPr>
          <w:rFonts w:ascii="Times New Roman" w:eastAsia="Andale Sans UI" w:hAnsi="Times New Roman" w:cs="Tahoma"/>
          <w:bCs/>
          <w:kern w:val="3"/>
          <w:sz w:val="24"/>
          <w:szCs w:val="24"/>
          <w:lang w:val="de-DE" w:eastAsia="ja-JP" w:bidi="fa-IR"/>
        </w:rPr>
        <w:br/>
        <w:t>пользования и одновременно с ними – границы элементов планировочной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структуры;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2) изменяются красные линии без установления и (или) изменения границ</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зон действия публичных сервитутов;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3) изменяются красные линии с установлением и (или) изменением границ</w:t>
      </w:r>
      <w:r w:rsidRPr="00A07599">
        <w:rPr>
          <w:rFonts w:ascii="Times New Roman" w:eastAsia="Andale Sans UI" w:hAnsi="Times New Roman" w:cs="Tahoma"/>
          <w:bCs/>
          <w:kern w:val="3"/>
          <w:sz w:val="24"/>
          <w:szCs w:val="24"/>
          <w:lang w:val="de-DE" w:eastAsia="ja-JP" w:bidi="fa-IR"/>
        </w:rPr>
        <w:br/>
        <w:t>зон действия публичных сервитутов;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4) не изменяются красные линии, но устанавливаются, изменяются границы</w:t>
      </w:r>
      <w:r w:rsidRPr="00A07599">
        <w:rPr>
          <w:rFonts w:ascii="Times New Roman" w:eastAsia="Andale Sans UI" w:hAnsi="Times New Roman" w:cs="Tahoma"/>
          <w:bCs/>
          <w:kern w:val="3"/>
          <w:sz w:val="24"/>
          <w:szCs w:val="24"/>
          <w:lang w:val="de-DE" w:eastAsia="ja-JP" w:bidi="fa-IR"/>
        </w:rPr>
        <w:br/>
        <w:t>зон действия публичных сервитутов.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При установлении и изменении границ земель публичного использования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на подлежащих освоению и на застроенных территориях предметом публичных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слушаний и утверждения документации по планировке территории являются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вопросы:</w:t>
      </w:r>
    </w:p>
    <w:p w:rsidR="00A07599" w:rsidRPr="00A07599" w:rsidRDefault="00A07599" w:rsidP="00A07599">
      <w:pPr>
        <w:widowControl w:val="0"/>
        <w:numPr>
          <w:ilvl w:val="0"/>
          <w:numId w:val="15"/>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наличия и достаточности территорий общего пользования, выделяемых 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изменяемых посредством красных линий;</w:t>
      </w:r>
    </w:p>
    <w:p w:rsidR="00A07599" w:rsidRPr="00A07599" w:rsidRDefault="00A07599" w:rsidP="00A07599">
      <w:pPr>
        <w:widowControl w:val="0"/>
        <w:numPr>
          <w:ilvl w:val="0"/>
          <w:numId w:val="15"/>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изменения красных линий и последствия такого изменения;</w:t>
      </w:r>
    </w:p>
    <w:p w:rsidR="00A07599" w:rsidRPr="00A07599" w:rsidRDefault="00A07599" w:rsidP="00A07599">
      <w:pPr>
        <w:widowControl w:val="0"/>
        <w:numPr>
          <w:ilvl w:val="0"/>
          <w:numId w:val="15"/>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устанавливаемые, изменяемые границы зон действия публичных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сервитутов;</w:t>
      </w:r>
    </w:p>
    <w:p w:rsidR="00A07599" w:rsidRPr="00A07599" w:rsidRDefault="00A07599" w:rsidP="00A07599">
      <w:pPr>
        <w:widowControl w:val="0"/>
        <w:numPr>
          <w:ilvl w:val="0"/>
          <w:numId w:val="15"/>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границы зон планируемого размещения объектов капитального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строительства, в т.ч. для государственных и муниципальных нужд, в пределах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элементов планировочной структуры;</w:t>
      </w:r>
    </w:p>
    <w:p w:rsidR="00A07599" w:rsidRPr="00A07599" w:rsidRDefault="00A07599" w:rsidP="00A07599">
      <w:pPr>
        <w:widowControl w:val="0"/>
        <w:numPr>
          <w:ilvl w:val="0"/>
          <w:numId w:val="15"/>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границы земельных участков в пределах элементов планировочной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структуры, в том числе границы земельных участков, на которых расположены</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многоквартирные дома.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Фиксация границ земель публичного использования</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Фиксация границ земель публичного использования – отображение в виде</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проектов красных линий фактически выделенных осуществленной застройкой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элементов планировочной структуры и территорий общего пользования,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применительно к которым ранее не были установлены красные линии по причине</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отсутствия проектов планировки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территории, иной градостроительной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Фиксация границ земель публичного использования используется в</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качестве временного института упорядочения </w:t>
      </w:r>
      <w:r w:rsidRPr="00A07599">
        <w:rPr>
          <w:rFonts w:ascii="Times New Roman" w:eastAsia="Andale Sans UI" w:hAnsi="Times New Roman" w:cs="Tahoma"/>
          <w:bCs/>
          <w:kern w:val="3"/>
          <w:sz w:val="24"/>
          <w:szCs w:val="24"/>
          <w:lang w:eastAsia="ja-JP" w:bidi="fa-IR"/>
        </w:rPr>
        <w:t>сель</w:t>
      </w:r>
      <w:r w:rsidRPr="00A07599">
        <w:rPr>
          <w:rFonts w:ascii="Times New Roman" w:eastAsia="Andale Sans UI" w:hAnsi="Times New Roman" w:cs="Tahoma"/>
          <w:bCs/>
          <w:kern w:val="3"/>
          <w:sz w:val="24"/>
          <w:szCs w:val="24"/>
          <w:lang w:val="de-DE" w:eastAsia="ja-JP" w:bidi="fa-IR"/>
        </w:rPr>
        <w:t>ской территории</w:t>
      </w:r>
      <w:r w:rsidRPr="00A07599">
        <w:rPr>
          <w:rFonts w:ascii="Times New Roman" w:eastAsia="Andale Sans UI" w:hAnsi="Times New Roman" w:cs="Tahoma"/>
          <w:bCs/>
          <w:kern w:val="3"/>
          <w:sz w:val="24"/>
          <w:szCs w:val="24"/>
          <w:lang w:eastAsia="ja-JP" w:bidi="fa-IR"/>
        </w:rPr>
        <w:t>, после чего</w:t>
      </w:r>
      <w:r w:rsidRPr="00A07599">
        <w:rPr>
          <w:rFonts w:ascii="Times New Roman" w:eastAsia="Andale Sans UI" w:hAnsi="Times New Roman" w:cs="Tahoma"/>
          <w:bCs/>
          <w:kern w:val="3"/>
          <w:sz w:val="24"/>
          <w:szCs w:val="24"/>
          <w:lang w:val="de-DE" w:eastAsia="ja-JP" w:bidi="fa-IR"/>
        </w:rPr>
        <w:t xml:space="preserve"> применяется порядок</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установления и изменения границ земель публичного использования путем</w:t>
      </w:r>
      <w:r w:rsidRPr="00A07599">
        <w:rPr>
          <w:rFonts w:ascii="Times New Roman" w:eastAsia="Andale Sans UI" w:hAnsi="Times New Roman" w:cs="Tahoma"/>
          <w:bCs/>
          <w:kern w:val="3"/>
          <w:sz w:val="24"/>
          <w:szCs w:val="24"/>
          <w:lang w:val="de-DE" w:eastAsia="ja-JP" w:bidi="fa-IR"/>
        </w:rPr>
        <w:br/>
        <w:t xml:space="preserve">подготовки документации по планировке территории в соответствии с пунктом </w:t>
      </w:r>
      <w:r w:rsidRPr="00A07599">
        <w:rPr>
          <w:rFonts w:ascii="Times New Roman" w:eastAsia="Andale Sans UI" w:hAnsi="Times New Roman" w:cs="Tahoma"/>
          <w:bCs/>
          <w:kern w:val="3"/>
          <w:sz w:val="24"/>
          <w:szCs w:val="24"/>
          <w:lang w:eastAsia="ja-JP" w:bidi="fa-IR"/>
        </w:rPr>
        <w:t>«</w:t>
      </w:r>
      <w:r w:rsidRPr="00A07599">
        <w:rPr>
          <w:rFonts w:ascii="Times New Roman" w:eastAsia="Andale Sans UI" w:hAnsi="Times New Roman" w:cs="Tahoma"/>
          <w:bCs/>
          <w:kern w:val="3"/>
          <w:sz w:val="24"/>
          <w:szCs w:val="24"/>
          <w:lang w:val="de-DE" w:eastAsia="ja-JP" w:bidi="fa-IR"/>
        </w:rPr>
        <w:t>Установление и изменение границ земель публичног</w:t>
      </w:r>
      <w:r w:rsidRPr="00A07599">
        <w:rPr>
          <w:rFonts w:ascii="Times New Roman" w:eastAsia="Andale Sans UI" w:hAnsi="Times New Roman" w:cs="Tahoma"/>
          <w:bCs/>
          <w:kern w:val="3"/>
          <w:sz w:val="24"/>
          <w:szCs w:val="24"/>
          <w:lang w:eastAsia="ja-JP" w:bidi="fa-IR"/>
        </w:rPr>
        <w:t xml:space="preserve">о </w:t>
      </w:r>
      <w:r w:rsidRPr="00A07599">
        <w:rPr>
          <w:rFonts w:ascii="Times New Roman" w:eastAsia="Andale Sans UI" w:hAnsi="Times New Roman" w:cs="Tahoma"/>
          <w:bCs/>
          <w:kern w:val="3"/>
          <w:sz w:val="24"/>
          <w:szCs w:val="24"/>
          <w:lang w:val="de-DE" w:eastAsia="ja-JP" w:bidi="fa-IR"/>
        </w:rPr>
        <w:t>использования</w:t>
      </w:r>
      <w:r w:rsidRPr="00A07599">
        <w:rPr>
          <w:rFonts w:ascii="Times New Roman" w:eastAsia="Andale Sans UI" w:hAnsi="Times New Roman" w:cs="Tahoma"/>
          <w:bCs/>
          <w:kern w:val="3"/>
          <w:sz w:val="24"/>
          <w:szCs w:val="24"/>
          <w:lang w:eastAsia="ja-JP" w:bidi="fa-IR"/>
        </w:rPr>
        <w:t>»</w:t>
      </w:r>
      <w:r w:rsidRPr="00A07599">
        <w:rPr>
          <w:rFonts w:ascii="Times New Roman" w:eastAsia="Andale Sans UI" w:hAnsi="Times New Roman" w:cs="Tahoma"/>
          <w:bCs/>
          <w:kern w:val="3"/>
          <w:sz w:val="24"/>
          <w:szCs w:val="24"/>
          <w:lang w:val="de-DE" w:eastAsia="ja-JP" w:bidi="fa-IR"/>
        </w:rPr>
        <w:br/>
        <w:t>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При фиксации границ земель публичного использования применительно к</w:t>
      </w:r>
      <w:r w:rsidRPr="00A07599">
        <w:rPr>
          <w:rFonts w:ascii="Times New Roman" w:eastAsia="Andale Sans UI" w:hAnsi="Times New Roman" w:cs="Tahoma"/>
          <w:bCs/>
          <w:kern w:val="3"/>
          <w:sz w:val="24"/>
          <w:szCs w:val="24"/>
          <w:lang w:val="de-DE" w:eastAsia="ja-JP" w:bidi="fa-IR"/>
        </w:rPr>
        <w:br/>
        <w:t>застроенным территориям предметом согласования и утверждения являются:</w:t>
      </w:r>
    </w:p>
    <w:p w:rsidR="00A07599" w:rsidRPr="00A07599" w:rsidRDefault="00A07599" w:rsidP="00A07599">
      <w:pPr>
        <w:widowControl w:val="0"/>
        <w:numPr>
          <w:ilvl w:val="0"/>
          <w:numId w:val="16"/>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красные линии;</w:t>
      </w:r>
    </w:p>
    <w:p w:rsidR="00A07599" w:rsidRPr="00A07599" w:rsidRDefault="00A07599" w:rsidP="00A07599">
      <w:pPr>
        <w:widowControl w:val="0"/>
        <w:numPr>
          <w:ilvl w:val="0"/>
          <w:numId w:val="16"/>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границы зон действия публичных сервитутов в случае из установления.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Орган, уполномоченный в области градостроительной деятельности,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направляет извещение определенным в</w:t>
      </w:r>
      <w:r w:rsidRPr="00A07599">
        <w:rPr>
          <w:rFonts w:ascii="Times New Roman" w:eastAsia="Andale Sans UI" w:hAnsi="Times New Roman" w:cs="Tahoma"/>
          <w:bCs/>
          <w:kern w:val="3"/>
          <w:sz w:val="24"/>
          <w:szCs w:val="24"/>
          <w:lang w:eastAsia="ja-JP" w:bidi="fa-IR"/>
        </w:rPr>
        <w:t>ыше в</w:t>
      </w:r>
      <w:r w:rsidRPr="00A07599">
        <w:rPr>
          <w:rFonts w:ascii="Times New Roman" w:eastAsia="Andale Sans UI" w:hAnsi="Times New Roman" w:cs="Tahoma"/>
          <w:bCs/>
          <w:kern w:val="3"/>
          <w:sz w:val="24"/>
          <w:szCs w:val="24"/>
          <w:lang w:val="de-DE" w:eastAsia="ja-JP" w:bidi="fa-IR"/>
        </w:rPr>
        <w:t xml:space="preserve"> настояще</w:t>
      </w:r>
      <w:r w:rsidRPr="00A07599">
        <w:rPr>
          <w:rFonts w:ascii="Times New Roman" w:eastAsia="Andale Sans UI" w:hAnsi="Times New Roman" w:cs="Tahoma"/>
          <w:bCs/>
          <w:kern w:val="3"/>
          <w:sz w:val="24"/>
          <w:szCs w:val="24"/>
          <w:lang w:eastAsia="ja-JP" w:bidi="fa-IR"/>
        </w:rPr>
        <w:t>м</w:t>
      </w:r>
      <w:r w:rsidRPr="00A07599">
        <w:rPr>
          <w:rFonts w:ascii="Times New Roman" w:eastAsia="Andale Sans UI" w:hAnsi="Times New Roman" w:cs="Tahoma"/>
          <w:bCs/>
          <w:kern w:val="3"/>
          <w:sz w:val="24"/>
          <w:szCs w:val="24"/>
          <w:lang w:val="de-DE" w:eastAsia="ja-JP" w:bidi="fa-IR"/>
        </w:rPr>
        <w:t xml:space="preserve"> пункт</w:t>
      </w:r>
      <w:r w:rsidRPr="00A07599">
        <w:rPr>
          <w:rFonts w:ascii="Times New Roman" w:eastAsia="Andale Sans UI" w:hAnsi="Times New Roman" w:cs="Tahoma"/>
          <w:bCs/>
          <w:kern w:val="3"/>
          <w:sz w:val="24"/>
          <w:szCs w:val="24"/>
          <w:lang w:eastAsia="ja-JP" w:bidi="fa-IR"/>
        </w:rPr>
        <w:t xml:space="preserve">е </w:t>
      </w:r>
      <w:r w:rsidRPr="00A07599">
        <w:rPr>
          <w:rFonts w:ascii="Times New Roman" w:eastAsia="Andale Sans UI" w:hAnsi="Times New Roman" w:cs="Tahoma"/>
          <w:bCs/>
          <w:kern w:val="3"/>
          <w:sz w:val="24"/>
          <w:szCs w:val="24"/>
          <w:lang w:val="de-DE" w:eastAsia="ja-JP" w:bidi="fa-IR"/>
        </w:rPr>
        <w:t>правообладателям, в котором указываются:</w:t>
      </w:r>
    </w:p>
    <w:p w:rsidR="00A07599" w:rsidRPr="00A07599" w:rsidRDefault="00A07599" w:rsidP="00A07599">
      <w:pPr>
        <w:widowControl w:val="0"/>
        <w:numPr>
          <w:ilvl w:val="0"/>
          <w:numId w:val="17"/>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место ознакомления с подготовленной в виде проекта красных линий</w:t>
      </w:r>
      <w:r w:rsidRPr="00A07599">
        <w:rPr>
          <w:rFonts w:ascii="Times New Roman" w:eastAsia="Andale Sans UI" w:hAnsi="Times New Roman" w:cs="Tahoma"/>
          <w:bCs/>
          <w:kern w:val="3"/>
          <w:sz w:val="24"/>
          <w:szCs w:val="24"/>
          <w:lang w:val="de-DE" w:eastAsia="ja-JP" w:bidi="fa-IR"/>
        </w:rPr>
        <w:br/>
        <w:t>документацией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2) лицо, ответственное за проведение согласований, с указанием телефона,</w:t>
      </w:r>
      <w:r w:rsidRPr="00A07599">
        <w:rPr>
          <w:rFonts w:ascii="Times New Roman" w:eastAsia="Andale Sans UI" w:hAnsi="Times New Roman" w:cs="Tahoma"/>
          <w:bCs/>
          <w:kern w:val="3"/>
          <w:sz w:val="24"/>
          <w:szCs w:val="24"/>
          <w:lang w:val="de-DE" w:eastAsia="ja-JP" w:bidi="fa-IR"/>
        </w:rPr>
        <w:br/>
        <w:t>электронной почты;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3) дата истечения срока, в течение которого возможно направление</w:t>
      </w:r>
      <w:r w:rsidRPr="00A07599">
        <w:rPr>
          <w:rFonts w:ascii="Times New Roman" w:eastAsia="Andale Sans UI" w:hAnsi="Times New Roman" w:cs="Tahoma"/>
          <w:bCs/>
          <w:kern w:val="3"/>
          <w:sz w:val="24"/>
          <w:szCs w:val="24"/>
          <w:lang w:val="de-DE" w:eastAsia="ja-JP" w:bidi="fa-IR"/>
        </w:rPr>
        <w:br/>
        <w:t>письменных заключений в отношении проекта красных линий.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Максимальная продолжительность согласования не может превышать один</w:t>
      </w:r>
      <w:r w:rsidRPr="00A07599">
        <w:rPr>
          <w:rFonts w:ascii="Times New Roman" w:eastAsia="Andale Sans UI" w:hAnsi="Times New Roman" w:cs="Tahoma"/>
          <w:bCs/>
          <w:kern w:val="3"/>
          <w:sz w:val="24"/>
          <w:szCs w:val="24"/>
          <w:lang w:val="de-DE" w:eastAsia="ja-JP" w:bidi="fa-IR"/>
        </w:rPr>
        <w:br/>
        <w:t>месяц со дня направления извещения.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По истечении десяти дней с последнего дня приема письменных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заключений заинтересованных лиц глава </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сельского поселения</w:t>
      </w:r>
      <w:r w:rsidRPr="00A07599">
        <w:rPr>
          <w:rFonts w:ascii="Times New Roman" w:eastAsia="Andale Sans UI" w:hAnsi="Times New Roman" w:cs="Tahoma"/>
          <w:bCs/>
          <w:kern w:val="3"/>
          <w:sz w:val="24"/>
          <w:szCs w:val="24"/>
          <w:lang w:eastAsia="ja-JP" w:bidi="fa-IR"/>
        </w:rPr>
        <w:t xml:space="preserve"> </w:t>
      </w:r>
      <w:r w:rsidR="00B82AD3">
        <w:rPr>
          <w:rFonts w:ascii="Times New Roman" w:eastAsia="Andale Sans UI" w:hAnsi="Times New Roman" w:cs="Tahoma"/>
          <w:bCs/>
          <w:kern w:val="3"/>
          <w:sz w:val="24"/>
          <w:szCs w:val="24"/>
          <w:lang w:eastAsia="ja-JP" w:bidi="fa-IR"/>
        </w:rPr>
        <w:t>Мустафинский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Башкортостан может утвердить, направить на доработку или отклонить проект</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красных линий.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Использование территорий общего пользования и земельных</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участков, применительно к которым не устанавливаются</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градостроительные регламенты</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Использование территорий общего пользования и земельных участков,</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применительно к которым устанавливаются градостроительные регламенты,</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определяется их назначением в соответствии с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На карте градостроительного зонирования сельского поселения</w:t>
      </w:r>
      <w:r w:rsidRPr="00A07599">
        <w:rPr>
          <w:rFonts w:ascii="Times New Roman" w:eastAsia="Andale Sans UI" w:hAnsi="Times New Roman" w:cs="Tahoma"/>
          <w:bCs/>
          <w:kern w:val="3"/>
          <w:sz w:val="24"/>
          <w:szCs w:val="24"/>
          <w:lang w:eastAsia="ja-JP" w:bidi="fa-IR"/>
        </w:rPr>
        <w:t xml:space="preserve"> </w:t>
      </w:r>
      <w:r w:rsidR="00B82AD3">
        <w:rPr>
          <w:rFonts w:ascii="Times New Roman" w:eastAsia="Andale Sans UI" w:hAnsi="Times New Roman" w:cs="Tahoma"/>
          <w:bCs/>
          <w:kern w:val="3"/>
          <w:sz w:val="24"/>
          <w:szCs w:val="24"/>
          <w:lang w:eastAsia="ja-JP" w:bidi="fa-IR"/>
        </w:rPr>
        <w:t>Мустафинский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Башкортостан, помимо территориальных зон и зон с особыми условиями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использования территории, могут отображаться:</w:t>
      </w:r>
    </w:p>
    <w:p w:rsidR="00A07599" w:rsidRPr="00A07599" w:rsidRDefault="00A07599" w:rsidP="00A07599">
      <w:pPr>
        <w:widowControl w:val="0"/>
        <w:numPr>
          <w:ilvl w:val="0"/>
          <w:numId w:val="18"/>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территории, земельные участки, на которые не распространяется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действие градостроительных регламентов, в том числе территории общего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пользования;</w:t>
      </w:r>
    </w:p>
    <w:p w:rsidR="00A07599" w:rsidRPr="00A07599" w:rsidRDefault="00A07599" w:rsidP="00A07599">
      <w:pPr>
        <w:widowControl w:val="0"/>
        <w:numPr>
          <w:ilvl w:val="0"/>
          <w:numId w:val="18"/>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особо охраняемые природные территории, земельные участки,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расположенные в границах особых экономических зон, для которых не</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устанавливаются градостроительные регламенты.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Назначение указанных территорий, земельных участков в случае</w:t>
      </w:r>
      <w:r w:rsidRPr="00A07599">
        <w:rPr>
          <w:rFonts w:ascii="Times New Roman" w:eastAsia="Andale Sans UI" w:hAnsi="Times New Roman" w:cs="Tahoma"/>
          <w:bCs/>
          <w:kern w:val="3"/>
          <w:sz w:val="24"/>
          <w:szCs w:val="24"/>
          <w:lang w:val="de-DE" w:eastAsia="ja-JP" w:bidi="fa-IR"/>
        </w:rPr>
        <w:br/>
        <w:t>отображения на карте градостроительного зонирования, может быть описано в</w:t>
      </w:r>
      <w:r w:rsidRPr="00A07599">
        <w:rPr>
          <w:rFonts w:ascii="Times New Roman" w:eastAsia="Andale Sans UI" w:hAnsi="Times New Roman" w:cs="Tahoma"/>
          <w:bCs/>
          <w:kern w:val="3"/>
          <w:sz w:val="24"/>
          <w:szCs w:val="24"/>
          <w:lang w:val="de-DE" w:eastAsia="ja-JP" w:bidi="fa-IR"/>
        </w:rPr>
        <w:br/>
        <w:t>настоящих Правилах.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Отображение на карте градостроительного зонирования территорий,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земельных участков, указанных </w:t>
      </w:r>
      <w:r w:rsidRPr="00A07599">
        <w:rPr>
          <w:rFonts w:ascii="Times New Roman" w:eastAsia="Andale Sans UI" w:hAnsi="Times New Roman" w:cs="Tahoma"/>
          <w:bCs/>
          <w:kern w:val="3"/>
          <w:sz w:val="24"/>
          <w:szCs w:val="24"/>
          <w:lang w:eastAsia="ja-JP" w:bidi="fa-IR"/>
        </w:rPr>
        <w:t xml:space="preserve">выше в </w:t>
      </w:r>
      <w:r w:rsidRPr="00A07599">
        <w:rPr>
          <w:rFonts w:ascii="Times New Roman" w:eastAsia="Andale Sans UI" w:hAnsi="Times New Roman" w:cs="Tahoma"/>
          <w:bCs/>
          <w:kern w:val="3"/>
          <w:sz w:val="24"/>
          <w:szCs w:val="24"/>
          <w:lang w:val="de-DE" w:eastAsia="ja-JP" w:bidi="fa-IR"/>
        </w:rPr>
        <w:t xml:space="preserve"> настояще</w:t>
      </w:r>
      <w:r w:rsidRPr="00A07599">
        <w:rPr>
          <w:rFonts w:ascii="Times New Roman" w:eastAsia="Andale Sans UI" w:hAnsi="Times New Roman" w:cs="Tahoma"/>
          <w:bCs/>
          <w:kern w:val="3"/>
          <w:sz w:val="24"/>
          <w:szCs w:val="24"/>
          <w:lang w:eastAsia="ja-JP" w:bidi="fa-IR"/>
        </w:rPr>
        <w:t>м</w:t>
      </w:r>
      <w:r w:rsidRPr="00A07599">
        <w:rPr>
          <w:rFonts w:ascii="Times New Roman" w:eastAsia="Andale Sans UI" w:hAnsi="Times New Roman" w:cs="Tahoma"/>
          <w:bCs/>
          <w:kern w:val="3"/>
          <w:sz w:val="24"/>
          <w:szCs w:val="24"/>
          <w:lang w:val="de-DE" w:eastAsia="ja-JP" w:bidi="fa-IR"/>
        </w:rPr>
        <w:t xml:space="preserve"> пункт</w:t>
      </w:r>
      <w:r w:rsidRPr="00A07599">
        <w:rPr>
          <w:rFonts w:ascii="Times New Roman" w:eastAsia="Andale Sans UI" w:hAnsi="Times New Roman" w:cs="Tahoma"/>
          <w:bCs/>
          <w:kern w:val="3"/>
          <w:sz w:val="24"/>
          <w:szCs w:val="24"/>
          <w:lang w:eastAsia="ja-JP" w:bidi="fa-IR"/>
        </w:rPr>
        <w:t>е</w:t>
      </w:r>
      <w:r w:rsidRPr="00A07599">
        <w:rPr>
          <w:rFonts w:ascii="Times New Roman" w:eastAsia="Andale Sans UI" w:hAnsi="Times New Roman" w:cs="Tahoma"/>
          <w:bCs/>
          <w:kern w:val="3"/>
          <w:sz w:val="24"/>
          <w:szCs w:val="24"/>
          <w:lang w:val="de-DE" w:eastAsia="ja-JP" w:bidi="fa-IR"/>
        </w:rPr>
        <w:t>, влечет</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обязательство органа, уполномоченного в области градостроительной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деятельности, подготовить и утвердить проекты планировки территории,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которые: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посредством фиксации, установления, изменения красных линий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обеспечат правовой статус указанных территорий, земельных участков, том</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числе территорий общего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пользования;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w:t>
      </w:r>
      <w:r w:rsidRPr="00A07599">
        <w:rPr>
          <w:rFonts w:ascii="Times New Roman" w:eastAsia="Andale Sans UI" w:hAnsi="Times New Roman" w:cs="Tahoma"/>
          <w:bCs/>
          <w:kern w:val="3"/>
          <w:sz w:val="24"/>
          <w:szCs w:val="24"/>
          <w:lang w:val="de-DE" w:eastAsia="ja-JP" w:bidi="fa-IR"/>
        </w:rPr>
        <w:t xml:space="preserve"> определят дифференциацию назначения указанных территорий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8. ПОЛОЖЕНИЕ О ПРОВЕДЕНИИ ПУБЛИЧНЫХ СЛУШАНИЙ ПО ВОПРОСАМ</w:t>
      </w:r>
      <w:r w:rsidRPr="00A07599">
        <w:rPr>
          <w:rFonts w:ascii="Times New Roman" w:eastAsia="Andale Sans UI" w:hAnsi="Times New Roman" w:cs="Tahoma"/>
          <w:bCs/>
          <w:kern w:val="3"/>
          <w:sz w:val="24"/>
          <w:szCs w:val="24"/>
          <w:lang w:val="de-DE" w:eastAsia="ja-JP" w:bidi="fa-IR"/>
        </w:rPr>
        <w:br/>
        <w:t xml:space="preserve">ЗЕМЛЕПОЛЬЗОВАНИЯ И ЗАСТРОЙКИ </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СЕЛЬСКОГО ПОСЕЛЕНИЯ</w:t>
      </w:r>
      <w:r w:rsidRPr="00A07599">
        <w:rPr>
          <w:rFonts w:ascii="Times New Roman" w:eastAsia="Andale Sans UI" w:hAnsi="Times New Roman" w:cs="Tahoma"/>
          <w:bCs/>
          <w:kern w:val="3"/>
          <w:sz w:val="24"/>
          <w:szCs w:val="24"/>
          <w:lang w:val="de-DE" w:eastAsia="ja-JP" w:bidi="fa-IR"/>
        </w:rPr>
        <w:br/>
      </w:r>
      <w:r w:rsidR="00B82AD3">
        <w:rPr>
          <w:rFonts w:ascii="Times New Roman" w:eastAsia="Andale Sans UI" w:hAnsi="Times New Roman" w:cs="Tahoma"/>
          <w:bCs/>
          <w:kern w:val="3"/>
          <w:sz w:val="24"/>
          <w:szCs w:val="24"/>
          <w:lang w:eastAsia="ja-JP" w:bidi="fa-IR"/>
        </w:rPr>
        <w:t>МУСТАФИНСКИЙ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w:t>
      </w:r>
      <w:r w:rsidRPr="00A07599">
        <w:rPr>
          <w:rFonts w:ascii="Times New Roman" w:eastAsia="Andale Sans UI" w:hAnsi="Times New Roman" w:cs="Tahoma"/>
          <w:bCs/>
          <w:kern w:val="3"/>
          <w:sz w:val="24"/>
          <w:szCs w:val="24"/>
          <w:lang w:val="de-DE" w:eastAsia="ja-JP" w:bidi="fa-IR"/>
        </w:rPr>
        <w:br/>
        <w:t>РЕСПУБЛИКИ БАШКОРТОСТАН</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br/>
        <w:t>Общие положения о публичных слушаниях по вопросам</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градостроительной деятельности и организация проведения публичных</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слушаний</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В соответствии с Градостроительным кодексом Российской Федерации в</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целях соблюдения прав человека на благоприятные условия жизнедеятельности,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прав и законных интересов правообладателей земельных участков и объектов</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капитального строительства публичные слушания проводятся в следующих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случаях: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по проекту Генерального плана</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сельского поселения</w:t>
      </w:r>
      <w:r w:rsidRPr="00A07599">
        <w:rPr>
          <w:rFonts w:ascii="Times New Roman" w:eastAsia="Andale Sans UI" w:hAnsi="Times New Roman" w:cs="Tahoma"/>
          <w:bCs/>
          <w:kern w:val="3"/>
          <w:sz w:val="24"/>
          <w:szCs w:val="24"/>
          <w:lang w:eastAsia="ja-JP" w:bidi="fa-IR"/>
        </w:rPr>
        <w:t xml:space="preserve"> </w:t>
      </w:r>
      <w:r w:rsidR="00B82AD3">
        <w:rPr>
          <w:rFonts w:ascii="Times New Roman" w:eastAsia="Andale Sans UI" w:hAnsi="Times New Roman" w:cs="Tahoma"/>
          <w:bCs/>
          <w:kern w:val="3"/>
          <w:sz w:val="24"/>
          <w:szCs w:val="24"/>
          <w:lang w:eastAsia="ja-JP" w:bidi="fa-IR"/>
        </w:rPr>
        <w:t>Мустафинский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Республики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Башкортостан, в том числе по внесению изменений в Генеральный план;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по документации по планировке территории, проекта предложений 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внесении изменений в документацию по планировке территории;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проекту Правил землепользования и застройки сельского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поселения </w:t>
      </w:r>
      <w:r w:rsidR="00B82AD3">
        <w:rPr>
          <w:rFonts w:ascii="Times New Roman" w:eastAsia="Andale Sans UI" w:hAnsi="Times New Roman" w:cs="Tahoma"/>
          <w:bCs/>
          <w:kern w:val="3"/>
          <w:sz w:val="24"/>
          <w:szCs w:val="24"/>
          <w:lang w:eastAsia="ja-JP" w:bidi="fa-IR"/>
        </w:rPr>
        <w:t>Мустафинский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Республики Башкортостан, в том числе внесению изменений в настоящие</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Правила;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по проекту планировки территории, содержащих в своем составе проекты</w:t>
      </w:r>
      <w:r w:rsidRPr="00A07599">
        <w:rPr>
          <w:rFonts w:ascii="Times New Roman" w:eastAsia="Andale Sans UI" w:hAnsi="Times New Roman" w:cs="Tahoma"/>
          <w:bCs/>
          <w:kern w:val="3"/>
          <w:sz w:val="24"/>
          <w:szCs w:val="24"/>
          <w:lang w:val="de-DE" w:eastAsia="ja-JP" w:bidi="fa-IR"/>
        </w:rPr>
        <w:br/>
        <w:t xml:space="preserve">межевания территории;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по проекту планировки территории, не содержащих в своем составе</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проекты</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межевания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lastRenderedPageBreak/>
        <w:t>- проектов межевания территории вне состава проекта планировки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территории в случае межевания территории, на которой расположены</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многоквартирные дома;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при предоставлении разрешения на условно разрешенный вид</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использования земельного участка или объекта капитального строительства;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при предоставлении разрешения на отклонение от предельных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параметров разрешенного строительства, реконструкции объектов капитального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Решение о проведении публичных слушаний по проекту Генерального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плана </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сельского поселения </w:t>
      </w:r>
      <w:r w:rsidR="00B82AD3">
        <w:rPr>
          <w:rFonts w:ascii="Times New Roman" w:eastAsia="Andale Sans UI" w:hAnsi="Times New Roman" w:cs="Tahoma"/>
          <w:bCs/>
          <w:kern w:val="3"/>
          <w:sz w:val="24"/>
          <w:szCs w:val="24"/>
          <w:lang w:eastAsia="ja-JP" w:bidi="fa-IR"/>
        </w:rPr>
        <w:t>Мустафинский</w:t>
      </w:r>
      <w:r w:rsidRPr="00A07599">
        <w:rPr>
          <w:rFonts w:ascii="Times New Roman" w:eastAsia="Andale Sans UI" w:hAnsi="Times New Roman" w:cs="Tahoma"/>
          <w:bCs/>
          <w:kern w:val="3"/>
          <w:sz w:val="24"/>
          <w:szCs w:val="24"/>
          <w:lang w:val="de-DE" w:eastAsia="ja-JP" w:bidi="fa-IR"/>
        </w:rPr>
        <w:t xml:space="preserve"> сельсовет муниципального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района Бакалинский Республики Башкортостан, в том числе по внесению</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зменений в Генеральный план, документации по планировке территории,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проекту Правил землепользования и застройки сельского поселения </w:t>
      </w:r>
      <w:r w:rsidR="00B82AD3">
        <w:rPr>
          <w:rFonts w:ascii="Times New Roman" w:eastAsia="Andale Sans UI" w:hAnsi="Times New Roman" w:cs="Tahoma"/>
          <w:bCs/>
          <w:kern w:val="3"/>
          <w:sz w:val="24"/>
          <w:szCs w:val="24"/>
          <w:lang w:eastAsia="ja-JP" w:bidi="fa-IR"/>
        </w:rPr>
        <w:t>Мустафинский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сельсовет муниципального района Бакалинский район Республики Башкортостан,</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в том числе внесению изменений в Правила землепользования и застройки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сельского поселения Бакалинский сельсовет муниципального района</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Бакалинский Республики Башкортостан принимает Глава сельского поселения </w:t>
      </w:r>
      <w:r w:rsidRPr="00A07599">
        <w:rPr>
          <w:rFonts w:ascii="Times New Roman" w:eastAsia="Andale Sans UI" w:hAnsi="Times New Roman" w:cs="Tahoma"/>
          <w:bCs/>
          <w:kern w:val="3"/>
          <w:sz w:val="24"/>
          <w:szCs w:val="24"/>
          <w:lang w:eastAsia="ja-JP" w:bidi="fa-IR"/>
        </w:rPr>
        <w:t xml:space="preserve"> </w:t>
      </w:r>
      <w:r w:rsidR="00B82AD3">
        <w:rPr>
          <w:rFonts w:ascii="Times New Roman" w:eastAsia="Andale Sans UI" w:hAnsi="Times New Roman" w:cs="Tahoma"/>
          <w:bCs/>
          <w:kern w:val="3"/>
          <w:sz w:val="24"/>
          <w:szCs w:val="24"/>
          <w:lang w:eastAsia="ja-JP" w:bidi="fa-IR"/>
        </w:rPr>
        <w:t>Мустафинский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Бакалинский район Республики Башкортостан в соответствии со статьями 24, 28,</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31 Градостроительного кодекса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Публичные слушания по обсуждению вопросов градостроительной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деятельности проводятся в соответствии с Федеральным законом «Об общих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принципах местного самоуправления в Российской Федерации»,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Градостроительным кодексом Российской Федерации, Уставом сельского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поселения </w:t>
      </w:r>
      <w:r w:rsidR="00B82AD3">
        <w:rPr>
          <w:rFonts w:ascii="Times New Roman" w:eastAsia="Andale Sans UI" w:hAnsi="Times New Roman" w:cs="Tahoma"/>
          <w:bCs/>
          <w:kern w:val="3"/>
          <w:sz w:val="24"/>
          <w:szCs w:val="24"/>
          <w:lang w:eastAsia="ja-JP" w:bidi="fa-IR"/>
        </w:rPr>
        <w:t>Мустафинский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Республики Башкортостан, настоящими Правилами.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Органом местного самоуправления уполномоченным на проведение публичных слушаний по вопросам градостроительной деятельности, является Совет сельского поселения </w:t>
      </w:r>
      <w:r w:rsidRPr="00A07599">
        <w:rPr>
          <w:rFonts w:ascii="Times New Roman" w:eastAsia="Andale Sans UI" w:hAnsi="Times New Roman" w:cs="Tahoma"/>
          <w:kern w:val="3"/>
          <w:sz w:val="24"/>
          <w:szCs w:val="24"/>
          <w:lang w:eastAsia="ja-JP" w:bidi="fa-IR"/>
        </w:rPr>
        <w:t xml:space="preserve">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Подготовку проектов решений Совета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по вопросам градостроительной деятельности осуществляет орган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уполномоченный в области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самоуправления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области градостроительной деятельности. Иные вопросы не подлежат обсуждению на публичных слушаниях.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w:t>
      </w:r>
      <w:r w:rsidRPr="00A07599">
        <w:rPr>
          <w:rFonts w:ascii="Times New Roman" w:eastAsia="Andale Sans UI" w:hAnsi="Times New Roman" w:cs="Tahoma"/>
          <w:kern w:val="3"/>
          <w:sz w:val="24"/>
          <w:szCs w:val="24"/>
          <w:lang w:val="de-DE" w:eastAsia="ja-JP" w:bidi="fa-IR"/>
        </w:rPr>
        <w:lastRenderedPageBreak/>
        <w:t>выступления представителей органов местного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законном способы.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подлежит опубликованию в средствах массовой информации, а также может быть размещено на официальном сайте муниципального района Бакалинский район Республики Башкортостан в сети Интернет.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Правом на участие в публичных слушаниях обладают граждане Российской Федерации, постоянно проживающие на территории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Республики Башкортостан, правообладатели земельных участков и 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Республики Башкортостан, юридические лица Российской Федерации, средства массовой информации.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Опубликованное сообщение о проведении публичных слушаний должно содержать следующую информацию: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характер обсуждаемого вопроса;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дату, время и место проведения публичных слушаний;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дату, время и место предварительного ознакомления с соответствующей информацией;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При подготовке проведения публичных слушаний комиссия: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составляет план работы по подготовке и проведению публичных слушаний, распределяет обязанности среди членов комиссии;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проводит анализ материалов, представленных участниками публичных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составляет список приглашенных лиц;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определяет докладчиков;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устанавливает порядок выступлений на публичных слушаниях;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организует выставки, экспозиции демонстрационных материалов;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организует (при необходимости) выступления представителей органа местного самоуправления в средствах массовой информации;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готовит заключение по результатам проведения публичных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С момента опубликования сообщения о проведении публичных слушаний все </w:t>
      </w:r>
      <w:r w:rsidRPr="00A07599">
        <w:rPr>
          <w:rFonts w:ascii="Times New Roman" w:eastAsia="Andale Sans UI" w:hAnsi="Times New Roman" w:cs="Tahoma"/>
          <w:kern w:val="3"/>
          <w:sz w:val="24"/>
          <w:szCs w:val="24"/>
          <w:lang w:val="de-DE" w:eastAsia="ja-JP" w:bidi="fa-IR"/>
        </w:rPr>
        <w:lastRenderedPageBreak/>
        <w:t>заинтересованные лица считаются оповещенными о времени и</w:t>
      </w:r>
      <w:r w:rsidRPr="00A07599">
        <w:rPr>
          <w:rFonts w:ascii="Times New Roman" w:eastAsia="Andale Sans UI" w:hAnsi="Times New Roman" w:cs="Tahoma"/>
          <w:kern w:val="3"/>
          <w:sz w:val="24"/>
          <w:szCs w:val="24"/>
          <w:lang w:eastAsia="ja-JP" w:bidi="fa-IR"/>
        </w:rPr>
        <w:t xml:space="preserve"> месте проведения.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Публичные слушания могут проводиться в выходные и рабочие дни. Проведение публичных слушаний в дни официальных праздников не допускается.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Во время публичных слушаний может вестись аудио, видеозапись.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Сроки проведения публичных слушаний устанавливаются в соответствии со статьями 24,28,31,39,40 Градостроительного кодекса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Комиссия вправе привлекать к своей деятельности специалистов для выполнения консультационных и экспертных работ.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Продолжительность проведения публичных слушаний устанавливается в решении о назначении публичных слушаний и должна составлять: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не менее двух и не более четырех месяцев со дня размещения решения о назначении публичных слушаний на официальном сайте муниципального района Бакалинский район Республики Башкортостан в сети Интернет до дня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размещения заключения о результатах публичных слушаний на указанном сайте (в случае обсуждения проекта изменений в настоящие Правила);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не менее одного и не более трех месяцев одня размещения решения о назначении публичных слушаний на официальном сайте муниципального района Бакалинский район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муниципального района Бакалинский район Республики Башкортостан в сети Интернет (в случае обсуждения заявлений 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Публичные слушания проводятся в рабочие и субботние дни с 10-00 до 18-00 часов.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В месте проведения публичных слушаний размещаются документы, материалы.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w:t>
      </w:r>
      <w:r w:rsidR="00B82AD3">
        <w:rPr>
          <w:rFonts w:ascii="Times New Roman" w:eastAsia="Andale Sans UI" w:hAnsi="Times New Roman" w:cs="Tahoma"/>
          <w:bCs/>
          <w:kern w:val="3"/>
          <w:sz w:val="24"/>
          <w:szCs w:val="24"/>
          <w:lang w:eastAsia="ja-JP" w:bidi="fa-IR"/>
        </w:rPr>
        <w:t>Мустафинский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Порядок проведения публичных слушаний по вопросам</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градостроительной деятельности</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Решение о назначении публичных слушаний принимает </w:t>
      </w:r>
      <w:r w:rsidRPr="00A07599">
        <w:rPr>
          <w:rFonts w:ascii="Times New Roman" w:eastAsia="Andale Sans UI" w:hAnsi="Times New Roman" w:cs="Tahoma"/>
          <w:bCs/>
          <w:kern w:val="3"/>
          <w:sz w:val="24"/>
          <w:szCs w:val="24"/>
          <w:lang w:eastAsia="ja-JP" w:bidi="fa-IR"/>
        </w:rPr>
        <w:t>г</w:t>
      </w:r>
      <w:r w:rsidRPr="00A07599">
        <w:rPr>
          <w:rFonts w:ascii="Times New Roman" w:eastAsia="Andale Sans UI" w:hAnsi="Times New Roman" w:cs="Tahoma"/>
          <w:bCs/>
          <w:kern w:val="3"/>
          <w:sz w:val="24"/>
          <w:szCs w:val="24"/>
          <w:lang w:val="de-DE" w:eastAsia="ja-JP" w:bidi="fa-IR"/>
        </w:rPr>
        <w:t xml:space="preserve">лава сельского поселения </w:t>
      </w:r>
      <w:r w:rsidR="00B82AD3">
        <w:rPr>
          <w:rFonts w:ascii="Times New Roman" w:eastAsia="Andale Sans UI" w:hAnsi="Times New Roman" w:cs="Tahoma"/>
          <w:bCs/>
          <w:kern w:val="3"/>
          <w:sz w:val="24"/>
          <w:szCs w:val="24"/>
          <w:lang w:eastAsia="ja-JP" w:bidi="fa-IR"/>
        </w:rPr>
        <w:t>Мустафинский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Решение о назначении публичных слушаний должно содержать: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а) тему публичных слушаний;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б) срок проведения публичных слушаний;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в) дату (даты), время и место (места) проведения публичных слушаний;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 место размещения документов, материалов, подлежащих рассмотрению на публичных слушаниях;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lastRenderedPageBreak/>
        <w:t>д) наименование органа, уполномоченного в соответствии с настоящими Правилами на</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проведение публичных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официальном сайте </w:t>
      </w:r>
      <w:r w:rsidRPr="00A07599">
        <w:rPr>
          <w:rFonts w:ascii="Times New Roman" w:eastAsia="Andale Sans UI" w:hAnsi="Times New Roman" w:cs="Tahoma"/>
          <w:bCs/>
          <w:kern w:val="3"/>
          <w:sz w:val="24"/>
          <w:szCs w:val="24"/>
          <w:lang w:eastAsia="ja-JP" w:bidi="fa-IR"/>
        </w:rPr>
        <w:t xml:space="preserve">сельского поселения </w:t>
      </w:r>
      <w:r w:rsidR="00B82AD3">
        <w:rPr>
          <w:rFonts w:ascii="Times New Roman" w:eastAsia="Andale Sans UI" w:hAnsi="Times New Roman" w:cs="Tahoma"/>
          <w:bCs/>
          <w:kern w:val="3"/>
          <w:sz w:val="24"/>
          <w:szCs w:val="24"/>
          <w:lang w:eastAsia="ja-JP" w:bidi="fa-IR"/>
        </w:rPr>
        <w:t>Мустафинский</w:t>
      </w:r>
      <w:r w:rsidRPr="00A07599">
        <w:rPr>
          <w:rFonts w:ascii="Times New Roman" w:eastAsia="Andale Sans UI" w:hAnsi="Times New Roman" w:cs="Tahoma"/>
          <w:bCs/>
          <w:kern w:val="3"/>
          <w:sz w:val="24"/>
          <w:szCs w:val="24"/>
          <w:lang w:eastAsia="ja-JP" w:bidi="fa-IR"/>
        </w:rPr>
        <w:t xml:space="preserve"> сельсовет </w:t>
      </w:r>
      <w:r w:rsidRPr="00A07599">
        <w:rPr>
          <w:rFonts w:ascii="Times New Roman" w:eastAsia="Andale Sans UI" w:hAnsi="Times New Roman" w:cs="Tahoma"/>
          <w:bCs/>
          <w:kern w:val="3"/>
          <w:sz w:val="24"/>
          <w:szCs w:val="24"/>
          <w:lang w:val="de-DE" w:eastAsia="ja-JP" w:bidi="fa-IR"/>
        </w:rPr>
        <w:t>муниципального района Бакалинский район Республики Башкортостан в сети Интернет. Здесь же размещаются графическая часть и краткая информационная записка о предмете публичных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При проведении публичных слушаний комиссия обязана: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организовать регистрацию участников публичных слушаний;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Регламент проведения публичных слушаний определяется комиссией, предварительно исходя из: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содержания поступивших официальных заключений уполномоченных органов и независимых экспертиз;</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количества лиц, желающих высказать свое мнение, а также продолжительности одного высказывания (не более 10 минут).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в случае длительного рассмотрения вопросов допускается проведение публичных слушаний в течение нескольких дней.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При подготовке заключения комиссия обязана провести анализ поступивших замечаний и предложений.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w:t>
      </w:r>
      <w:r w:rsidR="00B82AD3">
        <w:rPr>
          <w:rFonts w:ascii="Times New Roman" w:eastAsia="Andale Sans UI" w:hAnsi="Times New Roman" w:cs="Tahoma"/>
          <w:bCs/>
          <w:kern w:val="3"/>
          <w:sz w:val="24"/>
          <w:szCs w:val="24"/>
          <w:lang w:eastAsia="ja-JP" w:bidi="fa-IR"/>
        </w:rPr>
        <w:t>Мустафинский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 не позднее чем через 10 дней с даты проведения публичных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слушаний для принятия решения о направлении указанного проекта в представительный орган местного самоуправления или об отклонении проекта инаправлении его на доработку с указанием даты повторного представления.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Комиссия обеспечивает опубликование заключения по результатам публичных слушаний в средствах массовой информации или размещает его на официальном сайте </w:t>
      </w:r>
      <w:r w:rsidRPr="00A07599">
        <w:rPr>
          <w:rFonts w:ascii="Times New Roman" w:eastAsia="Andale Sans UI" w:hAnsi="Times New Roman" w:cs="Tahoma"/>
          <w:bCs/>
          <w:kern w:val="3"/>
          <w:sz w:val="24"/>
          <w:szCs w:val="24"/>
          <w:lang w:eastAsia="ja-JP" w:bidi="fa-IR"/>
        </w:rPr>
        <w:t xml:space="preserve"> сельского </w:t>
      </w:r>
      <w:r w:rsidRPr="00A07599">
        <w:rPr>
          <w:rFonts w:ascii="Times New Roman" w:eastAsia="Andale Sans UI" w:hAnsi="Times New Roman" w:cs="Tahoma"/>
          <w:bCs/>
          <w:kern w:val="3"/>
          <w:sz w:val="24"/>
          <w:szCs w:val="24"/>
          <w:lang w:eastAsia="ja-JP" w:bidi="fa-IR"/>
        </w:rPr>
        <w:lastRenderedPageBreak/>
        <w:t xml:space="preserve">поселения </w:t>
      </w:r>
      <w:r w:rsidR="00B82AD3">
        <w:rPr>
          <w:rFonts w:ascii="Times New Roman" w:eastAsia="Andale Sans UI" w:hAnsi="Times New Roman" w:cs="Tahoma"/>
          <w:bCs/>
          <w:kern w:val="3"/>
          <w:sz w:val="24"/>
          <w:szCs w:val="24"/>
          <w:lang w:eastAsia="ja-JP" w:bidi="fa-IR"/>
        </w:rPr>
        <w:t>Мустафинский</w:t>
      </w:r>
      <w:r w:rsidRPr="00A07599">
        <w:rPr>
          <w:rFonts w:ascii="Times New Roman" w:eastAsia="Andale Sans UI" w:hAnsi="Times New Roman" w:cs="Tahoma"/>
          <w:bCs/>
          <w:kern w:val="3"/>
          <w:sz w:val="24"/>
          <w:szCs w:val="24"/>
          <w:lang w:eastAsia="ja-JP" w:bidi="fa-IR"/>
        </w:rPr>
        <w:t xml:space="preserve"> сельсовет</w:t>
      </w:r>
      <w:r w:rsidRPr="00A07599">
        <w:rPr>
          <w:rFonts w:ascii="Times New Roman" w:eastAsia="Andale Sans UI" w:hAnsi="Times New Roman" w:cs="Tahoma"/>
          <w:bCs/>
          <w:kern w:val="3"/>
          <w:sz w:val="24"/>
          <w:szCs w:val="24"/>
          <w:lang w:val="de-DE" w:eastAsia="ja-JP" w:bidi="fa-IR"/>
        </w:rPr>
        <w:t xml:space="preserve"> муниципального района Бакалинский район Республики Башкортостан в сети Интернет не позднее 10 дней с момента его составления.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Особенности проведения публичных слушаний по внесению</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изменений в настоящие Правила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сельского поселения</w:t>
      </w:r>
      <w:r w:rsidRPr="00A07599">
        <w:rPr>
          <w:rFonts w:ascii="Times New Roman" w:eastAsia="Andale Sans UI" w:hAnsi="Times New Roman" w:cs="Tahoma"/>
          <w:bCs/>
          <w:kern w:val="3"/>
          <w:sz w:val="24"/>
          <w:szCs w:val="24"/>
          <w:lang w:eastAsia="ja-JP" w:bidi="fa-IR"/>
        </w:rPr>
        <w:t xml:space="preserve"> </w:t>
      </w:r>
      <w:r w:rsidR="00B82AD3">
        <w:rPr>
          <w:rFonts w:ascii="Times New Roman" w:eastAsia="Andale Sans UI" w:hAnsi="Times New Roman" w:cs="Tahoma"/>
          <w:bCs/>
          <w:kern w:val="3"/>
          <w:sz w:val="24"/>
          <w:szCs w:val="24"/>
          <w:lang w:eastAsia="ja-JP" w:bidi="fa-IR"/>
        </w:rPr>
        <w:t>Мустафинский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Бакалинский сельсовет муниципального района Бакалинский район Республики Башкортостан, заинтересованные физические и юридические лица, предприниматели в соответствии с частью 3 статьи Градостроительного кодекса Российской Федерации, подготовившие соответствующие предложения по изменению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Орган, уполномоченный в области градостроительной деятельности, обеспечивает: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подготовку проекта постановления главы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сельского поселения</w:t>
      </w:r>
      <w:r w:rsidRPr="00A07599">
        <w:rPr>
          <w:rFonts w:ascii="Times New Roman" w:eastAsia="Andale Sans UI" w:hAnsi="Times New Roman" w:cs="Tahoma"/>
          <w:kern w:val="3"/>
          <w:sz w:val="24"/>
          <w:szCs w:val="24"/>
          <w:lang w:eastAsia="ja-JP" w:bidi="fa-IR"/>
        </w:rPr>
        <w:t xml:space="preserve">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Бакалинскийрайон Республики Башкортостан о подготовке проекта "О внесении изменений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дополнений и Правила землепользования и застройки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Генерального плана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4) подготовку заключения по проекту о внесении изменений в настоящие Правила, направляемого до проведения публичных слушаний в Комиссию по землепользованию и застройке;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5)подготовку экспозиционных материалов, представляемых на публичные слушания.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Комиссия по землепользованию и застройке осуществляет следующие полномочия: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до обращения главы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Совет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Бакалинский район Республики Башкортостан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Подготовку обращения в Совет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eastAsia="ja-JP" w:bidi="fa-IR"/>
        </w:rPr>
        <w:t>_</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для принятия решения о назначении публичных слушаний осуществляет орган, уполномоченный в области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Участниками публичных слушаний по проекту о внесении изменений в настоящие Правила являются жители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правообладатели земельных участков и объектов капитального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строительства, расположенных на территории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Бакалинскийй район </w:t>
      </w:r>
      <w:r w:rsidRPr="00A07599">
        <w:rPr>
          <w:rFonts w:ascii="Times New Roman" w:eastAsia="Andale Sans UI" w:hAnsi="Times New Roman" w:cs="Tahoma"/>
          <w:kern w:val="3"/>
          <w:sz w:val="24"/>
          <w:szCs w:val="24"/>
          <w:lang w:val="de-DE" w:eastAsia="ja-JP" w:bidi="fa-IR"/>
        </w:rPr>
        <w:lastRenderedPageBreak/>
        <w:t>Республики Башкортостан, иные заинтересованные лица.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 обсуждении проекта о внесении изменений в настоящие Правила проведение публичных слушаний может осуществляться в каждом местном и городском поселении.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опубликованный проект о внесении изменений в настоящие Правила;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комплект материалов: проект о внесении изменений внастоящие Правила и необходимые обоснования к такому проекту;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заключение Комиссии, в котором отмечается факт готовности проекта о внесении изменений в настоящие Правила к обсуждению и утверждению.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Заключение органа, уполномоченного в области градостроительной деятельности должно включать: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положения, удостоверяющие факт соответствия подготовленного проекта требованиям и документам, принятым в установленном порядке, а именно: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подтверждение правильности отображения на карте (картах) градостроительного зонирования существующих: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границ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границ земель, применительно к которым не устанавливается градостроительные регламенты;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границ земель, применительно к которым градостроительные регламенты устанавливаются, и земельных участков таких земель;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красных линий, утвержденных ранее в составе проектов планировки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 учетом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Предметом публичных слушаний по проекту о внесении изменений в настоящие Правила являются вопросы, указанные в настояще</w:t>
      </w:r>
      <w:r w:rsidRPr="00A07599">
        <w:rPr>
          <w:rFonts w:ascii="Times New Roman" w:eastAsia="Andale Sans UI" w:hAnsi="Times New Roman" w:cs="Tahoma"/>
          <w:kern w:val="3"/>
          <w:sz w:val="24"/>
          <w:szCs w:val="24"/>
          <w:lang w:eastAsia="ja-JP" w:bidi="fa-IR"/>
        </w:rPr>
        <w:t>м</w:t>
      </w:r>
      <w:r w:rsidRPr="00A07599">
        <w:rPr>
          <w:rFonts w:ascii="Times New Roman" w:eastAsia="Andale Sans UI" w:hAnsi="Times New Roman" w:cs="Tahoma"/>
          <w:kern w:val="3"/>
          <w:sz w:val="24"/>
          <w:szCs w:val="24"/>
          <w:lang w:val="de-DE" w:eastAsia="ja-JP" w:bidi="fa-IR"/>
        </w:rPr>
        <w:t xml:space="preserve"> пункт</w:t>
      </w:r>
      <w:r w:rsidRPr="00A07599">
        <w:rPr>
          <w:rFonts w:ascii="Times New Roman" w:eastAsia="Andale Sans UI" w:hAnsi="Times New Roman" w:cs="Tahoma"/>
          <w:kern w:val="3"/>
          <w:sz w:val="24"/>
          <w:szCs w:val="24"/>
          <w:lang w:eastAsia="ja-JP" w:bidi="fa-IR"/>
        </w:rPr>
        <w:t>е</w:t>
      </w:r>
      <w:r w:rsidRPr="00A07599">
        <w:rPr>
          <w:rFonts w:ascii="Times New Roman" w:eastAsia="Andale Sans UI" w:hAnsi="Times New Roman" w:cs="Tahoma"/>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После проведения публичных слушаний по проекту о внесении изменений в настоящие Правила Совет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лице Комиссии по земельным и имущественным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отношениям обеспечивает подготовку заключения по результатам публичных слушаний, его опубликование и размещение на официальном сайте Совета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сети Интернет.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случае, когда проект подготовлен по инициативе органов местного самоуправления, Комиссия по землепользованию и застройке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обеспечивает доработку проекта о внесении изменений в настоящие Правила по результатам публичных слушаний (при необходимости);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подготавливает комплект документов и направляет его главе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для принятия решения о подготовке проекта внесения изменений и дополнений в Правила либо об отклонении этих предложений с указанием причин такого решения.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когда проект предложений подготовлен по инициативе заинтересованных физических или юридических лиц, предпринимателей, Комиссия по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земельным и имущественным отношениям: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может предложить указанным лицам внести изменения в проекта положений (в случай, когда по результатам публичных слушаний выявилась такая необходимость);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подготавливает комплект документов и направляет его главе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 (в случае, когда по результатам публичных слушаний не возникла необходимость внесения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изменений в предложения, а также в случаях, когда указанными лицами были внесены необходимые изменения в проект предложений).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Указанный комплект материалов содержит: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заключение Комиссии по землепользованию и застройке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котором отмечается факт готовности проекта о внесении изменений в настоящие Правила к направлению его главе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района Бакалинский район Республики Башкортостан с приложением: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протокола (протоколы) публичных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б) заключения органа, уполномоченного в области градостроительной деятельности, указанного в </w:t>
      </w:r>
      <w:r w:rsidRPr="00A07599">
        <w:rPr>
          <w:rFonts w:ascii="Times New Roman" w:eastAsia="Andale Sans UI" w:hAnsi="Times New Roman" w:cs="Tahoma"/>
          <w:kern w:val="3"/>
          <w:sz w:val="24"/>
          <w:szCs w:val="24"/>
          <w:lang w:eastAsia="ja-JP" w:bidi="fa-IR"/>
        </w:rPr>
        <w:t>настоящем</w:t>
      </w:r>
      <w:r w:rsidRPr="00A07599">
        <w:rPr>
          <w:rFonts w:ascii="Times New Roman" w:eastAsia="Andale Sans UI" w:hAnsi="Times New Roman" w:cs="Tahoma"/>
          <w:kern w:val="3"/>
          <w:sz w:val="24"/>
          <w:szCs w:val="24"/>
          <w:lang w:val="de-DE" w:eastAsia="ja-JP" w:bidi="fa-IR"/>
        </w:rPr>
        <w:t xml:space="preserve"> пункт</w:t>
      </w:r>
      <w:r w:rsidRPr="00A07599">
        <w:rPr>
          <w:rFonts w:ascii="Times New Roman" w:eastAsia="Andale Sans UI" w:hAnsi="Times New Roman" w:cs="Tahoma"/>
          <w:kern w:val="3"/>
          <w:sz w:val="24"/>
          <w:szCs w:val="24"/>
          <w:lang w:eastAsia="ja-JP" w:bidi="fa-IR"/>
        </w:rPr>
        <w:t>е</w:t>
      </w:r>
      <w:r w:rsidRPr="00A07599">
        <w:rPr>
          <w:rFonts w:ascii="Times New Roman" w:eastAsia="Andale Sans UI" w:hAnsi="Times New Roman" w:cs="Tahoma"/>
          <w:kern w:val="3"/>
          <w:sz w:val="24"/>
          <w:szCs w:val="24"/>
          <w:lang w:val="de-DE" w:eastAsia="ja-JP" w:bidi="fa-IR"/>
        </w:rPr>
        <w:t xml:space="preserve"> Правил; проекта о внесении изменений в настоящие Правила с приложением к нему обосновывающих материалов;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Глава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 учетом представленных ему документов, определенных в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 в течение 30 календарных дней принимает одно из двух решений: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о направлении проекта о внесении изменений в настоящие Правила в Совет сельского </w:t>
      </w:r>
      <w:r w:rsidRPr="00A07599">
        <w:rPr>
          <w:rFonts w:ascii="Times New Roman" w:eastAsia="Andale Sans UI" w:hAnsi="Times New Roman" w:cs="Tahoma"/>
          <w:kern w:val="3"/>
          <w:sz w:val="24"/>
          <w:szCs w:val="24"/>
          <w:lang w:val="de-DE" w:eastAsia="ja-JP" w:bidi="fa-IR"/>
        </w:rPr>
        <w:lastRenderedPageBreak/>
        <w:t xml:space="preserve">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об отклонении проекта.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Глава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направляет в Совет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заключение Комиссии по землепользованию и застройке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протокола (протоколов) публичных слушаний;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заключение о результатах публичных слушаний;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3) проект решения Совета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о внесении изменений в настоящие Правила и обосновывающие материалы к нему.</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Совет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по результатам рассмотрения документов, представленных главой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может принять одно из следующих решений: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утвердить изменения в настоящие Правила;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отклонить изменения в настоящие Правила.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Особенности проведения публичных слушаний по проекту</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документации по планировке территории</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заинтересованные физические и юридические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вустановленномпорядке документацию по планировке территории (далее - Градостроительному кодексу Российской Федерации</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Орган, уполномоченный в области градостроительной деятельности, обеспечивает: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подготовку материалов, предоставляемых на публичные слушания;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подготовку документации по планировке территории на соответствие требованиям технических регламентов (а вплоть до их вступления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4) подготовку проекта решения Совета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о проведении публичных слушаний по проекту документации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 xml:space="preserve">5) подготовку проекта постановления главы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сельского поселения</w:t>
      </w:r>
      <w:r w:rsidRPr="00A07599">
        <w:rPr>
          <w:rFonts w:ascii="Times New Roman" w:eastAsia="Andale Sans UI" w:hAnsi="Times New Roman" w:cs="Tahoma"/>
          <w:kern w:val="3"/>
          <w:sz w:val="24"/>
          <w:szCs w:val="24"/>
          <w:lang w:eastAsia="ja-JP" w:bidi="fa-IR"/>
        </w:rPr>
        <w:t xml:space="preserve">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об утверждении либо отклонении проектной документации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Участниками публичных слушаний по проекту документации по планировке территории являются: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граждане, проживающие на территории, применительно к которой осуществляется подготовка проекта документации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правообладатели земельных участков и объектов капитального строительства, расположенные на указанной территории;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лица, законные интересы которых могут быть нарушены в связи с реализацией документации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состав документов, материалов, представляемых участникам публичных слушаний по обсуждению документации по планировке территории, включаются: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комплект материалов проекта документации по планировке территории: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краткая пояснительная записка;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демонстрационные материалы (в соответствии с градостроительным заданием);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макет (в соответствии с градостроительным заданием);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электронная версия проекта для публичных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w:t>
      </w:r>
      <w:r w:rsidRPr="00A07599">
        <w:rPr>
          <w:rFonts w:ascii="Times New Roman" w:eastAsia="Andale Sans UI" w:hAnsi="Times New Roman" w:cs="Tahoma"/>
          <w:kern w:val="3"/>
          <w:sz w:val="24"/>
          <w:szCs w:val="24"/>
          <w:lang w:eastAsia="ja-JP" w:bidi="fa-IR"/>
        </w:rPr>
        <w:t>в настоящем</w:t>
      </w:r>
      <w:r w:rsidRPr="00A07599">
        <w:rPr>
          <w:rFonts w:ascii="Times New Roman" w:eastAsia="Andale Sans UI" w:hAnsi="Times New Roman" w:cs="Tahoma"/>
          <w:kern w:val="3"/>
          <w:sz w:val="24"/>
          <w:szCs w:val="24"/>
          <w:lang w:val="de-DE" w:eastAsia="ja-JP" w:bidi="fa-IR"/>
        </w:rPr>
        <w:t xml:space="preserve"> пункт</w:t>
      </w:r>
      <w:r w:rsidRPr="00A07599">
        <w:rPr>
          <w:rFonts w:ascii="Times New Roman" w:eastAsia="Andale Sans UI" w:hAnsi="Times New Roman" w:cs="Tahoma"/>
          <w:kern w:val="3"/>
          <w:sz w:val="24"/>
          <w:szCs w:val="24"/>
          <w:lang w:eastAsia="ja-JP" w:bidi="fa-IR"/>
        </w:rPr>
        <w:t>е</w:t>
      </w:r>
      <w:r w:rsidRPr="00A07599">
        <w:rPr>
          <w:rFonts w:ascii="Times New Roman" w:eastAsia="Andale Sans UI" w:hAnsi="Times New Roman" w:cs="Tahoma"/>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б) подтверждение соответствия проекта: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границам зон с особыми условиями использования территорий;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минимальным противопожарным отступам строений друг от друга;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иным требованиям безопасности.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в) подтверждение соответствия отображаемых в проекте границ и линий существующим: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красным линиям;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границам земельных участков;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lastRenderedPageBreak/>
        <w:t>- линиям, обозначающим места расположения зданий, строений, сооружений в пределах существующих 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г) подтверждение соответствия предлагаемых проектом решений правовому режиму объектов капитального строительства: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признанных в установленном порядке аварийными и подлежащими сносу;</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включенных в муниципальную адресную программу «Развитие застроенных территорий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сельского поселения </w:t>
      </w:r>
      <w:r w:rsidR="00B82AD3">
        <w:rPr>
          <w:rFonts w:ascii="Times New Roman" w:eastAsia="Andale Sans UI" w:hAnsi="Times New Roman" w:cs="Tahoma"/>
          <w:bCs/>
          <w:kern w:val="3"/>
          <w:sz w:val="24"/>
          <w:szCs w:val="24"/>
          <w:lang w:eastAsia="ja-JP" w:bidi="fa-IR"/>
        </w:rPr>
        <w:t>Мустафинский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 утвержденную Советом </w:t>
      </w:r>
      <w:r w:rsidRPr="00A07599">
        <w:rPr>
          <w:rFonts w:ascii="Times New Roman" w:eastAsia="Andale Sans UI" w:hAnsi="Times New Roman" w:cs="Tahoma"/>
          <w:bCs/>
          <w:kern w:val="3"/>
          <w:sz w:val="24"/>
          <w:szCs w:val="24"/>
          <w:lang w:eastAsia="ja-JP" w:bidi="fa-IR"/>
        </w:rPr>
        <w:t xml:space="preserve">сельского поселения </w:t>
      </w:r>
      <w:r w:rsidR="00B82AD3">
        <w:rPr>
          <w:rFonts w:ascii="Times New Roman" w:eastAsia="Andale Sans UI" w:hAnsi="Times New Roman" w:cs="Tahoma"/>
          <w:bCs/>
          <w:kern w:val="3"/>
          <w:sz w:val="24"/>
          <w:szCs w:val="24"/>
          <w:lang w:eastAsia="ja-JP" w:bidi="fa-IR"/>
        </w:rPr>
        <w:t>Мустафинский</w:t>
      </w:r>
      <w:r w:rsidRPr="00A07599">
        <w:rPr>
          <w:rFonts w:ascii="Times New Roman" w:eastAsia="Andale Sans UI" w:hAnsi="Times New Roman" w:cs="Tahoma"/>
          <w:bCs/>
          <w:kern w:val="3"/>
          <w:sz w:val="24"/>
          <w:szCs w:val="24"/>
          <w:lang w:eastAsia="ja-JP" w:bidi="fa-IR"/>
        </w:rPr>
        <w:t xml:space="preserve"> сельсовет </w:t>
      </w:r>
      <w:r w:rsidRPr="00A07599">
        <w:rPr>
          <w:rFonts w:ascii="Times New Roman" w:eastAsia="Andale Sans UI" w:hAnsi="Times New Roman" w:cs="Tahoma"/>
          <w:bCs/>
          <w:kern w:val="3"/>
          <w:sz w:val="24"/>
          <w:szCs w:val="24"/>
          <w:lang w:val="de-DE" w:eastAsia="ja-JP" w:bidi="fa-IR"/>
        </w:rPr>
        <w:t>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не соответствующих градостроительным регламентам, установленным в составе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2) позиции, подлежащие утверждению в соответствии с полномочиями органов местного самоуправления муниципального района Бакалинский район Республики Башкортостан в области планировки территории, а именно: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Генеральному плану сельского поселения </w:t>
      </w:r>
      <w:r w:rsidR="00B82AD3">
        <w:rPr>
          <w:rFonts w:ascii="Times New Roman" w:eastAsia="Andale Sans UI" w:hAnsi="Times New Roman" w:cs="Tahoma"/>
          <w:bCs/>
          <w:kern w:val="3"/>
          <w:sz w:val="24"/>
          <w:szCs w:val="24"/>
          <w:lang w:eastAsia="ja-JP" w:bidi="fa-IR"/>
        </w:rPr>
        <w:t>Мустафинский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плану реализации Генерального плана сельского поселения </w:t>
      </w:r>
      <w:r w:rsidR="00B82AD3">
        <w:rPr>
          <w:rFonts w:ascii="Times New Roman" w:eastAsia="Andale Sans UI" w:hAnsi="Times New Roman" w:cs="Tahoma"/>
          <w:bCs/>
          <w:kern w:val="3"/>
          <w:sz w:val="24"/>
          <w:szCs w:val="24"/>
          <w:lang w:eastAsia="ja-JP" w:bidi="fa-IR"/>
        </w:rPr>
        <w:t>Мустафинский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настоящим Правилам;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нормативам градостроительного проектирования;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иправил, действовавших на период застройки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подтверждение того, что градостроительные планы земельных участков, выделенных в </w:t>
      </w:r>
      <w:r w:rsidRPr="00A07599">
        <w:rPr>
          <w:rFonts w:ascii="Times New Roman" w:eastAsia="Andale Sans UI" w:hAnsi="Times New Roman" w:cs="Tahoma"/>
          <w:bCs/>
          <w:kern w:val="3"/>
          <w:sz w:val="24"/>
          <w:szCs w:val="24"/>
          <w:lang w:val="de-DE" w:eastAsia="ja-JP" w:bidi="fa-IR"/>
        </w:rPr>
        <w:lastRenderedPageBreak/>
        <w:t>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1) подтверждение соответствия проекта планировки территории Генеральному плану сельского поселения </w:t>
      </w:r>
      <w:r w:rsidR="00B82AD3">
        <w:rPr>
          <w:rFonts w:ascii="Times New Roman" w:eastAsia="Andale Sans UI" w:hAnsi="Times New Roman" w:cs="Tahoma"/>
          <w:bCs/>
          <w:kern w:val="3"/>
          <w:sz w:val="24"/>
          <w:szCs w:val="24"/>
          <w:lang w:eastAsia="ja-JP" w:bidi="fa-IR"/>
        </w:rPr>
        <w:t>Мустафинский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3) подтверждение учета в проекте планировки существующих правовых фактов;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В случае, если заказчиком по разработке проекта выступает не орган, уполномоченный в области осуществления градостроительной деятельности, местом проведения публичных слушаний является администрация соответствующего района сельского поселения </w:t>
      </w:r>
      <w:r w:rsidR="00B82AD3">
        <w:rPr>
          <w:rFonts w:ascii="Times New Roman" w:eastAsia="Andale Sans UI" w:hAnsi="Times New Roman" w:cs="Tahoma"/>
          <w:bCs/>
          <w:kern w:val="3"/>
          <w:sz w:val="24"/>
          <w:szCs w:val="24"/>
          <w:lang w:eastAsia="ja-JP" w:bidi="fa-IR"/>
        </w:rPr>
        <w:t>Мустафинский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После проведения публичных слушаний по проекту документации по планировке территории Комиссия по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земельным и имущественным отношениям Совета сельского поселения </w:t>
      </w:r>
      <w:r w:rsidR="00B82AD3">
        <w:rPr>
          <w:rFonts w:ascii="Times New Roman" w:eastAsia="Andale Sans UI" w:hAnsi="Times New Roman" w:cs="Tahoma"/>
          <w:bCs/>
          <w:kern w:val="3"/>
          <w:sz w:val="24"/>
          <w:szCs w:val="24"/>
          <w:lang w:eastAsia="ja-JP" w:bidi="fa-IR"/>
        </w:rPr>
        <w:t>Мустафинский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Совета сельского поселения </w:t>
      </w:r>
      <w:r w:rsidR="00B82AD3">
        <w:rPr>
          <w:rFonts w:ascii="Times New Roman" w:eastAsia="Andale Sans UI" w:hAnsi="Times New Roman" w:cs="Tahoma"/>
          <w:bCs/>
          <w:kern w:val="3"/>
          <w:sz w:val="24"/>
          <w:szCs w:val="24"/>
          <w:lang w:eastAsia="ja-JP" w:bidi="fa-IR"/>
        </w:rPr>
        <w:t>Мустафинский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 в сети Интернет.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В случае, когда документация по планировке подготовлена по инициативе сельского поселения </w:t>
      </w:r>
      <w:r w:rsidR="00B82AD3">
        <w:rPr>
          <w:rFonts w:ascii="Times New Roman" w:eastAsia="Andale Sans UI" w:hAnsi="Times New Roman" w:cs="Tahoma"/>
          <w:bCs/>
          <w:kern w:val="3"/>
          <w:sz w:val="24"/>
          <w:szCs w:val="24"/>
          <w:lang w:eastAsia="ja-JP" w:bidi="fa-IR"/>
        </w:rPr>
        <w:t>Мустафинский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 орган, уполномоченный в области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lastRenderedPageBreak/>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2) подготавливает комплект документов и направляет его главе</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сельского поселения </w:t>
      </w:r>
      <w:r w:rsidR="00B82AD3">
        <w:rPr>
          <w:rFonts w:ascii="Times New Roman" w:eastAsia="Andale Sans UI" w:hAnsi="Times New Roman" w:cs="Tahoma"/>
          <w:bCs/>
          <w:kern w:val="3"/>
          <w:sz w:val="24"/>
          <w:szCs w:val="24"/>
          <w:lang w:eastAsia="ja-JP" w:bidi="fa-IR"/>
        </w:rPr>
        <w:t>Мустафинский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 на утверждение.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подготавливает комплект документов и направляет его главе сельского поселения Бакалинский сельсовет муниципального района Бакалинский район Республики Башкортостан на утверждение (в случае, когда по результатам публичных слушаний не возникла необходимость внесения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Указанный комплект документов содержит: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протокол (протоколы) публичных слушаний;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3) заключение о результатах публичных слушаний;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4) комплект документации по планировке территории с обосновывающими материалами к ней.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Глава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 учетом представленных ему документов, определенных </w:t>
      </w:r>
      <w:r w:rsidRPr="00A07599">
        <w:rPr>
          <w:rFonts w:ascii="Times New Roman" w:eastAsia="Andale Sans UI" w:hAnsi="Times New Roman" w:cs="Tahoma"/>
          <w:kern w:val="3"/>
          <w:sz w:val="24"/>
          <w:szCs w:val="24"/>
          <w:lang w:eastAsia="ja-JP" w:bidi="fa-IR"/>
        </w:rPr>
        <w:t>в</w:t>
      </w:r>
      <w:r w:rsidRPr="00A07599">
        <w:rPr>
          <w:rFonts w:ascii="Times New Roman" w:eastAsia="Andale Sans UI" w:hAnsi="Times New Roman" w:cs="Tahoma"/>
          <w:kern w:val="3"/>
          <w:sz w:val="24"/>
          <w:szCs w:val="24"/>
          <w:lang w:val="de-DE" w:eastAsia="ja-JP" w:bidi="fa-IR"/>
        </w:rPr>
        <w:t xml:space="preserve"> 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 принимает одно из двух решений: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об утверждении документации по планировке территории;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об отклонении документации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Утвержденная документация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сети Интернет;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в соответствии с требованиями части 2 статьи 57 Градостроительного кодекса Российской Федерации подлежит: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 в течение семи дней со дня принятия направлению в информационную систему обеспечения градостроительной деятельности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Особенности проведения публичных слушаний по предоставлению</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разрешений на условно разрешенные виды использования земельных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участков и объектов капитального строительства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т объектов капитального строительства,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могут быть заинтересованные </w:t>
      </w:r>
      <w:r w:rsidRPr="00A07599">
        <w:rPr>
          <w:rFonts w:ascii="Times New Roman" w:eastAsia="Andale Sans UI" w:hAnsi="Times New Roman" w:cs="Tahoma"/>
          <w:kern w:val="3"/>
          <w:sz w:val="24"/>
          <w:szCs w:val="24"/>
          <w:lang w:val="de-DE" w:eastAsia="ja-JP" w:bidi="fa-IR"/>
        </w:rPr>
        <w:lastRenderedPageBreak/>
        <w:t>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Право, определенное </w:t>
      </w:r>
      <w:r w:rsidRPr="00A07599">
        <w:rPr>
          <w:rFonts w:ascii="Times New Roman" w:eastAsia="Andale Sans UI" w:hAnsi="Times New Roman" w:cs="Tahoma"/>
          <w:kern w:val="3"/>
          <w:sz w:val="24"/>
          <w:szCs w:val="24"/>
          <w:lang w:eastAsia="ja-JP" w:bidi="fa-IR"/>
        </w:rPr>
        <w:t>выше</w:t>
      </w:r>
      <w:r w:rsidRPr="00A07599">
        <w:rPr>
          <w:rFonts w:ascii="Times New Roman" w:eastAsia="Andale Sans UI" w:hAnsi="Times New Roman" w:cs="Tahoma"/>
          <w:kern w:val="3"/>
          <w:sz w:val="24"/>
          <w:szCs w:val="24"/>
          <w:lang w:val="de-DE" w:eastAsia="ja-JP" w:bidi="fa-IR"/>
        </w:rPr>
        <w:t xml:space="preserve"> </w:t>
      </w:r>
      <w:r w:rsidRPr="00A07599">
        <w:rPr>
          <w:rFonts w:ascii="Times New Roman" w:eastAsia="Andale Sans UI" w:hAnsi="Times New Roman" w:cs="Tahoma"/>
          <w:kern w:val="3"/>
          <w:sz w:val="24"/>
          <w:szCs w:val="24"/>
          <w:lang w:eastAsia="ja-JP" w:bidi="fa-IR"/>
        </w:rPr>
        <w:t xml:space="preserve">в настоящем </w:t>
      </w:r>
      <w:r w:rsidRPr="00A07599">
        <w:rPr>
          <w:rFonts w:ascii="Times New Roman" w:eastAsia="Andale Sans UI" w:hAnsi="Times New Roman" w:cs="Tahoma"/>
          <w:kern w:val="3"/>
          <w:sz w:val="24"/>
          <w:szCs w:val="24"/>
          <w:lang w:val="de-DE" w:eastAsia="ja-JP" w:bidi="fa-IR"/>
        </w:rPr>
        <w:t>пункт</w:t>
      </w:r>
      <w:r w:rsidRPr="00A07599">
        <w:rPr>
          <w:rFonts w:ascii="Times New Roman" w:eastAsia="Andale Sans UI" w:hAnsi="Times New Roman" w:cs="Tahoma"/>
          <w:kern w:val="3"/>
          <w:sz w:val="24"/>
          <w:szCs w:val="24"/>
          <w:lang w:eastAsia="ja-JP" w:bidi="fa-IR"/>
        </w:rPr>
        <w:t>е</w:t>
      </w:r>
      <w:r w:rsidRPr="00A07599">
        <w:rPr>
          <w:rFonts w:ascii="Times New Roman" w:eastAsia="Andale Sans UI" w:hAnsi="Times New Roman" w:cs="Tahoma"/>
          <w:kern w:val="3"/>
          <w:sz w:val="24"/>
          <w:szCs w:val="24"/>
          <w:lang w:val="de-DE" w:eastAsia="ja-JP" w:bidi="fa-IR"/>
        </w:rPr>
        <w:t xml:space="preserve"> Правил, может быть реализовано только в случаях, когда выполняются следующие условия: </w:t>
      </w:r>
    </w:p>
    <w:p w:rsidR="00A07599" w:rsidRPr="00A07599" w:rsidRDefault="00A07599" w:rsidP="00A07599">
      <w:pPr>
        <w:widowControl w:val="0"/>
        <w:numPr>
          <w:ilvl w:val="0"/>
          <w:numId w:val="19"/>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на соответствующую территорию распространяются настоящие Правила;</w:t>
      </w:r>
    </w:p>
    <w:p w:rsidR="00A07599" w:rsidRPr="00A07599" w:rsidRDefault="00A07599" w:rsidP="00A07599">
      <w:pPr>
        <w:widowControl w:val="0"/>
        <w:numPr>
          <w:ilvl w:val="0"/>
          <w:numId w:val="19"/>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Орган, уполномоченный в области градостроительной деятельности, подготавливает заключение, состав и содержание которых определяются </w:t>
      </w:r>
      <w:r w:rsidRPr="00A07599">
        <w:rPr>
          <w:rFonts w:ascii="Times New Roman" w:eastAsia="Andale Sans UI" w:hAnsi="Times New Roman" w:cs="Tahoma"/>
          <w:kern w:val="3"/>
          <w:sz w:val="24"/>
          <w:szCs w:val="24"/>
          <w:lang w:eastAsia="ja-JP" w:bidi="fa-IR"/>
        </w:rPr>
        <w:t>в настоящем</w:t>
      </w:r>
      <w:r w:rsidRPr="00A07599">
        <w:rPr>
          <w:rFonts w:ascii="Times New Roman" w:eastAsia="Andale Sans UI" w:hAnsi="Times New Roman" w:cs="Tahoma"/>
          <w:kern w:val="3"/>
          <w:sz w:val="24"/>
          <w:szCs w:val="24"/>
          <w:lang w:val="de-DE" w:eastAsia="ja-JP" w:bidi="fa-IR"/>
        </w:rPr>
        <w:t xml:space="preserve"> пункт</w:t>
      </w:r>
      <w:r w:rsidRPr="00A07599">
        <w:rPr>
          <w:rFonts w:ascii="Times New Roman" w:eastAsia="Andale Sans UI" w:hAnsi="Times New Roman" w:cs="Tahoma"/>
          <w:kern w:val="3"/>
          <w:sz w:val="24"/>
          <w:szCs w:val="24"/>
          <w:lang w:eastAsia="ja-JP" w:bidi="fa-IR"/>
        </w:rPr>
        <w:t>е</w:t>
      </w:r>
      <w:r w:rsidRPr="00A07599">
        <w:rPr>
          <w:rFonts w:ascii="Times New Roman" w:eastAsia="Andale Sans UI" w:hAnsi="Times New Roman" w:cs="Tahoma"/>
          <w:kern w:val="3"/>
          <w:sz w:val="24"/>
          <w:szCs w:val="24"/>
          <w:lang w:val="de-DE" w:eastAsia="ja-JP" w:bidi="fa-IR"/>
        </w:rPr>
        <w:t xml:space="preserve">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Комиссия по землепользованию и застройке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 учетом градостроительных заключений: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сообщает о проведении публичных слушаний лицам, определенным частью 4 статьи 39 Градостроительного кодекса Российской Федерации;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3) готовит сводное заключение, содержащее рекомендации главе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 о возможности предоставления разрешения.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 уполномоченный в области градостроительной деятельности, обеспечивает подготовку документов и материалов к публичным слушаниям.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правообладатели земельных участков, имеющих общие границы с земельным участком, применительно к которому запрашивается разрешение;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правообладатели помещений, являющихся частью объектов капитального строительства, применительно к которому запрашивается разрешение.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A07599" w:rsidRPr="00A07599" w:rsidRDefault="00A07599" w:rsidP="00A07599">
      <w:pPr>
        <w:widowControl w:val="0"/>
        <w:numPr>
          <w:ilvl w:val="0"/>
          <w:numId w:val="20"/>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заявлением заинтересованного лица с обосновывающими материалами,</w:t>
      </w:r>
      <w:r w:rsidRPr="00A07599">
        <w:rPr>
          <w:rFonts w:ascii="Times New Roman" w:eastAsia="Andale Sans UI" w:hAnsi="Times New Roman" w:cs="Tahoma"/>
          <w:kern w:val="3"/>
          <w:sz w:val="24"/>
          <w:szCs w:val="24"/>
          <w:lang w:eastAsia="ja-JP" w:bidi="fa-IR"/>
        </w:rPr>
        <w:t xml:space="preserve"> п</w:t>
      </w:r>
      <w:r w:rsidRPr="00A07599">
        <w:rPr>
          <w:rFonts w:ascii="Times New Roman" w:eastAsia="Andale Sans UI" w:hAnsi="Times New Roman" w:cs="Tahoma"/>
          <w:kern w:val="3"/>
          <w:sz w:val="24"/>
          <w:szCs w:val="24"/>
          <w:lang w:val="de-DE" w:eastAsia="ja-JP" w:bidi="fa-IR"/>
        </w:rPr>
        <w:t xml:space="preserve">редоставленными в соответствии с требованиями, определенными </w:t>
      </w:r>
      <w:r w:rsidRPr="00A07599">
        <w:rPr>
          <w:rFonts w:ascii="Times New Roman" w:eastAsia="Andale Sans UI" w:hAnsi="Times New Roman" w:cs="Tahoma"/>
          <w:kern w:val="3"/>
          <w:sz w:val="24"/>
          <w:szCs w:val="24"/>
          <w:lang w:eastAsia="ja-JP" w:bidi="fa-IR"/>
        </w:rPr>
        <w:t>в настоящем пункте</w:t>
      </w:r>
      <w:r w:rsidRPr="00A07599">
        <w:rPr>
          <w:rFonts w:ascii="Times New Roman" w:eastAsia="Andale Sans UI" w:hAnsi="Times New Roman" w:cs="Tahoma"/>
          <w:kern w:val="3"/>
          <w:sz w:val="24"/>
          <w:szCs w:val="24"/>
          <w:lang w:val="de-DE" w:eastAsia="ja-JP" w:bidi="fa-IR"/>
        </w:rPr>
        <w:t xml:space="preserve"> Правил;</w:t>
      </w:r>
    </w:p>
    <w:p w:rsidR="00A07599" w:rsidRPr="00A07599" w:rsidRDefault="00A07599" w:rsidP="00A07599">
      <w:pPr>
        <w:widowControl w:val="0"/>
        <w:numPr>
          <w:ilvl w:val="0"/>
          <w:numId w:val="20"/>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w:t>
      </w:r>
      <w:r w:rsidRPr="00A07599">
        <w:rPr>
          <w:rFonts w:ascii="Times New Roman" w:eastAsia="Andale Sans UI" w:hAnsi="Times New Roman" w:cs="Tahoma"/>
          <w:kern w:val="3"/>
          <w:sz w:val="24"/>
          <w:szCs w:val="24"/>
          <w:lang w:eastAsia="ja-JP" w:bidi="fa-IR"/>
        </w:rPr>
        <w:t>настоящего п</w:t>
      </w:r>
      <w:r w:rsidRPr="00A07599">
        <w:rPr>
          <w:rFonts w:ascii="Times New Roman" w:eastAsia="Andale Sans UI" w:hAnsi="Times New Roman" w:cs="Tahoma"/>
          <w:kern w:val="3"/>
          <w:sz w:val="24"/>
          <w:szCs w:val="24"/>
          <w:lang w:val="de-DE" w:eastAsia="ja-JP" w:bidi="fa-IR"/>
        </w:rPr>
        <w:t xml:space="preserve">ункта </w:t>
      </w:r>
      <w:r w:rsidRPr="00A07599">
        <w:rPr>
          <w:rFonts w:ascii="Times New Roman" w:eastAsia="Andale Sans UI" w:hAnsi="Times New Roman" w:cs="Tahoma"/>
          <w:kern w:val="3"/>
          <w:sz w:val="24"/>
          <w:szCs w:val="24"/>
          <w:lang w:eastAsia="ja-JP" w:bidi="fa-IR"/>
        </w:rPr>
        <w:t>П</w:t>
      </w:r>
      <w:r w:rsidRPr="00A07599">
        <w:rPr>
          <w:rFonts w:ascii="Times New Roman" w:eastAsia="Andale Sans UI" w:hAnsi="Times New Roman" w:cs="Tahoma"/>
          <w:kern w:val="3"/>
          <w:sz w:val="24"/>
          <w:szCs w:val="24"/>
          <w:lang w:val="de-DE" w:eastAsia="ja-JP" w:bidi="fa-IR"/>
        </w:rPr>
        <w:t>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заявлении отражается содержание запроса и даются идентификационные сведения о заявителе.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Приложения к заявлению должны содержать идентификационные сведения о земельном </w:t>
      </w:r>
      <w:r w:rsidRPr="00A07599">
        <w:rPr>
          <w:rFonts w:ascii="Times New Roman" w:eastAsia="Andale Sans UI" w:hAnsi="Times New Roman" w:cs="Tahoma"/>
          <w:kern w:val="3"/>
          <w:sz w:val="24"/>
          <w:szCs w:val="24"/>
          <w:lang w:val="de-DE" w:eastAsia="ja-JP" w:bidi="fa-IR"/>
        </w:rPr>
        <w:lastRenderedPageBreak/>
        <w:t>участке и обосновывающие материалы.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Идентификационные сведения о земельном участке, в отношении которого подается заявление, включают: </w:t>
      </w:r>
    </w:p>
    <w:p w:rsidR="00A07599" w:rsidRPr="00A07599" w:rsidRDefault="00A07599" w:rsidP="00A07599">
      <w:pPr>
        <w:widowControl w:val="0"/>
        <w:numPr>
          <w:ilvl w:val="0"/>
          <w:numId w:val="21"/>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адрес расположения земельного участка, объектов капитального строительства;</w:t>
      </w:r>
    </w:p>
    <w:p w:rsidR="00A07599" w:rsidRPr="00A07599" w:rsidRDefault="00A07599" w:rsidP="00A07599">
      <w:pPr>
        <w:widowControl w:val="0"/>
        <w:numPr>
          <w:ilvl w:val="0"/>
          <w:numId w:val="21"/>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кадастровый номер земельного участка и его кадастровый план; </w:t>
      </w:r>
    </w:p>
    <w:p w:rsidR="00A07599" w:rsidRPr="00A07599" w:rsidRDefault="00A07599" w:rsidP="00A07599">
      <w:pPr>
        <w:widowControl w:val="0"/>
        <w:numPr>
          <w:ilvl w:val="0"/>
          <w:numId w:val="21"/>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свидетельство о государственной регистрации права на земельный участок, объекты капитального строительства;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Обосновывающие материалы включают: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описание их характеристик (общая площадь, этажность, открытые пространства, существующие и планируемые места стоянок автомобилей и т.д.);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грузооборот (частота подъезда к объекту грузового автотранспорта);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объемы инженерных ресурсов (энергообеспечение, водоснабжение и т.д.);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Могут представляться и другие материалы, обосновывающие целесообразность, возможность и допустимость реализации предложений.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подтверждение выполнения процедурных требований;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 не окажут негативного воздействия на окружающую среду и будут способствовать ее </w:t>
      </w:r>
      <w:r w:rsidRPr="00A07599">
        <w:rPr>
          <w:rFonts w:ascii="Times New Roman" w:eastAsia="Andale Sans UI" w:hAnsi="Times New Roman" w:cs="Tahoma"/>
          <w:kern w:val="3"/>
          <w:sz w:val="24"/>
          <w:szCs w:val="24"/>
          <w:lang w:val="de-DE" w:eastAsia="ja-JP" w:bidi="fa-IR"/>
        </w:rPr>
        <w:lastRenderedPageBreak/>
        <w:t>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изменение (уточнение) границ зон действия публичных сервитутов для обеспечения прохода, проезда;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изменение (уточнение) отступов планируемых к размещению строений, частей строений от границ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объемов инженерных ресурсов (энергообеспечение, водоснабжение) и т.д.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 неправомерна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w:t>
      </w:r>
      <w:r w:rsidRPr="00A07599">
        <w:rPr>
          <w:rFonts w:ascii="Times New Roman" w:eastAsia="Andale Sans UI" w:hAnsi="Times New Roman" w:cs="Tahoma"/>
          <w:kern w:val="3"/>
          <w:sz w:val="24"/>
          <w:szCs w:val="24"/>
          <w:lang w:eastAsia="ja-JP" w:bidi="fa-IR"/>
        </w:rPr>
        <w:t xml:space="preserve"> в настоящем</w:t>
      </w:r>
      <w:r w:rsidRPr="00A07599">
        <w:rPr>
          <w:rFonts w:ascii="Times New Roman" w:eastAsia="Andale Sans UI" w:hAnsi="Times New Roman" w:cs="Tahoma"/>
          <w:kern w:val="3"/>
          <w:sz w:val="24"/>
          <w:szCs w:val="24"/>
          <w:lang w:val="de-DE" w:eastAsia="ja-JP" w:bidi="fa-IR"/>
        </w:rPr>
        <w:t xml:space="preserve"> пункт</w:t>
      </w:r>
      <w:r w:rsidRPr="00A07599">
        <w:rPr>
          <w:rFonts w:ascii="Times New Roman" w:eastAsia="Andale Sans UI" w:hAnsi="Times New Roman" w:cs="Tahoma"/>
          <w:kern w:val="3"/>
          <w:sz w:val="24"/>
          <w:szCs w:val="24"/>
          <w:lang w:eastAsia="ja-JP" w:bidi="fa-IR"/>
        </w:rPr>
        <w:t>е</w:t>
      </w:r>
      <w:r w:rsidRPr="00A07599">
        <w:rPr>
          <w:rFonts w:ascii="Times New Roman" w:eastAsia="Andale Sans UI" w:hAnsi="Times New Roman" w:cs="Tahoma"/>
          <w:kern w:val="3"/>
          <w:sz w:val="24"/>
          <w:szCs w:val="24"/>
          <w:lang w:val="de-DE" w:eastAsia="ja-JP" w:bidi="fa-IR"/>
        </w:rPr>
        <w:t xml:space="preserve">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Местом проведения публичных слушаний является администрация соответствующего </w:t>
      </w:r>
      <w:r w:rsidRPr="00A07599">
        <w:rPr>
          <w:rFonts w:ascii="Times New Roman" w:eastAsia="Andale Sans UI" w:hAnsi="Times New Roman" w:cs="Tahoma"/>
          <w:kern w:val="3"/>
          <w:sz w:val="24"/>
          <w:szCs w:val="24"/>
          <w:lang w:eastAsia="ja-JP" w:bidi="fa-IR"/>
        </w:rPr>
        <w:t>сельского</w:t>
      </w:r>
      <w:r w:rsidRPr="00A07599">
        <w:rPr>
          <w:rFonts w:ascii="Times New Roman" w:eastAsia="Andale Sans UI" w:hAnsi="Times New Roman" w:cs="Tahoma"/>
          <w:kern w:val="3"/>
          <w:sz w:val="24"/>
          <w:szCs w:val="24"/>
          <w:lang w:val="de-DE" w:eastAsia="ja-JP" w:bidi="fa-IR"/>
        </w:rPr>
        <w:t xml:space="preserve"> поселения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района Бакалинский район Республики Башкортостан направляет главе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следующие документы и материалы: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сводное заключение с рекомендациями Комиссии;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2)заключение о результатах публичных слушаний, подготовленное Комиссией по городскому хозяйству, земельным и имущественным отношениям Совета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(после согласования текста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3) протокол (протоколы) публичных слушаний;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4)заявление с обосновывающими материалами, которое обсуждалось на публичных слушаниях</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Глава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 учетом представленных ему документов, определенных </w:t>
      </w:r>
      <w:r w:rsidRPr="00A07599">
        <w:rPr>
          <w:rFonts w:ascii="Times New Roman" w:eastAsia="Andale Sans UI" w:hAnsi="Times New Roman" w:cs="Tahoma"/>
          <w:kern w:val="3"/>
          <w:sz w:val="24"/>
          <w:szCs w:val="24"/>
          <w:lang w:eastAsia="ja-JP" w:bidi="fa-IR"/>
        </w:rPr>
        <w:lastRenderedPageBreak/>
        <w:t>в настоящем</w:t>
      </w:r>
      <w:r w:rsidRPr="00A07599">
        <w:rPr>
          <w:rFonts w:ascii="Times New Roman" w:eastAsia="Andale Sans UI" w:hAnsi="Times New Roman" w:cs="Tahoma"/>
          <w:kern w:val="3"/>
          <w:sz w:val="24"/>
          <w:szCs w:val="24"/>
          <w:lang w:val="de-DE" w:eastAsia="ja-JP" w:bidi="fa-IR"/>
        </w:rPr>
        <w:t xml:space="preserve"> пункт</w:t>
      </w:r>
      <w:r w:rsidRPr="00A07599">
        <w:rPr>
          <w:rFonts w:ascii="Times New Roman" w:eastAsia="Andale Sans UI" w:hAnsi="Times New Roman" w:cs="Tahoma"/>
          <w:kern w:val="3"/>
          <w:sz w:val="24"/>
          <w:szCs w:val="24"/>
          <w:lang w:eastAsia="ja-JP" w:bidi="fa-IR"/>
        </w:rPr>
        <w:t>е</w:t>
      </w:r>
      <w:r w:rsidRPr="00A07599">
        <w:rPr>
          <w:rFonts w:ascii="Times New Roman" w:eastAsia="Andale Sans UI" w:hAnsi="Times New Roman" w:cs="Tahoma"/>
          <w:kern w:val="3"/>
          <w:sz w:val="24"/>
          <w:szCs w:val="24"/>
          <w:lang w:val="de-DE" w:eastAsia="ja-JP" w:bidi="fa-IR"/>
        </w:rPr>
        <w:t xml:space="preserve"> Правил, принимает решение о предоставлении разрешения или об отказе в предоставлении такого разрешения.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 предоставлении разрешения на условно разрешенный вид использования земельного участка,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сети Интернет;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в соответствии с требованиями части 2 статьи 57 Градостроительного кодекса Российской Федерации подлежит: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 в течение семи дней со дня принятия направлению в информационную систему обеспечения градостроительной деятельности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б) в течение четырнадцати дне со дня получения копии документа размещению в информационной системе обеспечения градостроительной деятельности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Особенности проведения публичных слушаний по предоставлению</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разрешений на отклонение от предельных параметров разрешенного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строительства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заинтересованы физические или юридические лица, предприниматели, подавшие заявление о предоставлении разрешений на отклонение от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параллельных параметров разрешенного строительства.</w:t>
      </w: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Право, определенное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настоящи</w:t>
      </w:r>
      <w:r w:rsidRPr="00A07599">
        <w:rPr>
          <w:rFonts w:ascii="Times New Roman" w:eastAsia="Andale Sans UI" w:hAnsi="Times New Roman" w:cs="Tahoma"/>
          <w:kern w:val="3"/>
          <w:sz w:val="24"/>
          <w:szCs w:val="24"/>
          <w:lang w:eastAsia="ja-JP" w:bidi="fa-IR"/>
        </w:rPr>
        <w:t xml:space="preserve">м пунктом </w:t>
      </w:r>
      <w:r w:rsidRPr="00A07599">
        <w:rPr>
          <w:rFonts w:ascii="Times New Roman" w:eastAsia="Andale Sans UI" w:hAnsi="Times New Roman" w:cs="Tahoma"/>
          <w:kern w:val="3"/>
          <w:sz w:val="24"/>
          <w:szCs w:val="24"/>
          <w:lang w:val="de-DE" w:eastAsia="ja-JP" w:bidi="fa-IR"/>
        </w:rPr>
        <w:t xml:space="preserve">Правил, может быть реализовано только в случаях, когда: </w:t>
      </w:r>
    </w:p>
    <w:p w:rsidR="00A07599" w:rsidRPr="00A07599" w:rsidRDefault="00A07599" w:rsidP="00A07599">
      <w:pPr>
        <w:widowControl w:val="0"/>
        <w:numPr>
          <w:ilvl w:val="0"/>
          <w:numId w:val="22"/>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применительно к соответствующей территории действуют настоящие Правила;</w:t>
      </w:r>
    </w:p>
    <w:p w:rsidR="00A07599" w:rsidRPr="00A07599" w:rsidRDefault="00A07599" w:rsidP="00A07599">
      <w:pPr>
        <w:widowControl w:val="0"/>
        <w:numPr>
          <w:ilvl w:val="0"/>
          <w:numId w:val="22"/>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Орган, уполномоченный в области градостроительной деятельности, подготавливает заключение, состав и содержание которых определяется </w:t>
      </w:r>
      <w:r w:rsidRPr="00A07599">
        <w:rPr>
          <w:rFonts w:ascii="Times New Roman" w:eastAsia="Andale Sans UI" w:hAnsi="Times New Roman" w:cs="Tahoma"/>
          <w:kern w:val="3"/>
          <w:sz w:val="24"/>
          <w:szCs w:val="24"/>
          <w:lang w:eastAsia="ja-JP" w:bidi="fa-IR"/>
        </w:rPr>
        <w:t xml:space="preserve"> настоящим пунктом</w:t>
      </w:r>
      <w:r w:rsidRPr="00A07599">
        <w:rPr>
          <w:rFonts w:ascii="Times New Roman" w:eastAsia="Andale Sans UI" w:hAnsi="Times New Roman" w:cs="Tahoma"/>
          <w:kern w:val="3"/>
          <w:sz w:val="24"/>
          <w:szCs w:val="24"/>
          <w:lang w:val="de-DE" w:eastAsia="ja-JP" w:bidi="fa-IR"/>
        </w:rPr>
        <w:t xml:space="preserve">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Комиссия по землепользованию и застройке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 учетом градостроительных заключений: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рассматривает заявление о предоставлении разрешений на отклонение от предельных параметров разрешенного строительства;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сообщает о проведении публичных слушаний лицам, определенным частью 1 статьи 40 Градостроительного кодекса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 уполномоченный в области градостроительной деятельности, обеспечивает подготовку документов и материалов к публичным слушаниям.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правообладатели земельных участков, имеющих общие границы с земельным участком, применительно к которому запрашивается разрешение;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3) правообладатели помещений, являющихся частью объекта капитального строительства, </w:t>
      </w:r>
      <w:r w:rsidRPr="00A07599">
        <w:rPr>
          <w:rFonts w:ascii="Times New Roman" w:eastAsia="Andale Sans UI" w:hAnsi="Times New Roman" w:cs="Tahoma"/>
          <w:kern w:val="3"/>
          <w:sz w:val="24"/>
          <w:szCs w:val="24"/>
          <w:lang w:val="de-DE" w:eastAsia="ja-JP" w:bidi="fa-IR"/>
        </w:rPr>
        <w:lastRenderedPageBreak/>
        <w:t>применительно к которому запрашивается разрешение.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заявлением заинтересованного лица с обосновывающими материалами, предоставленными в соответствии с требованием определенными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настоящи</w:t>
      </w:r>
      <w:r w:rsidRPr="00A07599">
        <w:rPr>
          <w:rFonts w:ascii="Times New Roman" w:eastAsia="Andale Sans UI" w:hAnsi="Times New Roman" w:cs="Tahoma"/>
          <w:kern w:val="3"/>
          <w:sz w:val="24"/>
          <w:szCs w:val="24"/>
          <w:lang w:eastAsia="ja-JP" w:bidi="fa-IR"/>
        </w:rPr>
        <w:t>м пунктом</w:t>
      </w:r>
      <w:r w:rsidRPr="00A07599">
        <w:rPr>
          <w:rFonts w:ascii="Times New Roman" w:eastAsia="Andale Sans UI" w:hAnsi="Times New Roman" w:cs="Tahoma"/>
          <w:kern w:val="3"/>
          <w:sz w:val="24"/>
          <w:szCs w:val="24"/>
          <w:lang w:val="de-DE" w:eastAsia="ja-JP" w:bidi="fa-IR"/>
        </w:rPr>
        <w:t xml:space="preserve">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настоящ</w:t>
      </w:r>
      <w:r w:rsidRPr="00A07599">
        <w:rPr>
          <w:rFonts w:ascii="Times New Roman" w:eastAsia="Andale Sans UI" w:hAnsi="Times New Roman" w:cs="Tahoma"/>
          <w:kern w:val="3"/>
          <w:sz w:val="24"/>
          <w:szCs w:val="24"/>
          <w:lang w:eastAsia="ja-JP" w:bidi="fa-IR"/>
        </w:rPr>
        <w:t xml:space="preserve">его </w:t>
      </w:r>
      <w:r w:rsidRPr="00A07599">
        <w:rPr>
          <w:rFonts w:ascii="Times New Roman" w:eastAsia="Andale Sans UI" w:hAnsi="Times New Roman" w:cs="Tahoma"/>
          <w:kern w:val="3"/>
          <w:sz w:val="24"/>
          <w:szCs w:val="24"/>
          <w:lang w:val="de-DE" w:eastAsia="ja-JP" w:bidi="fa-IR"/>
        </w:rPr>
        <w:t>пункта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заявлении и прилагаемых к нему материалах должна быть обоснована правомерность намерений и доказано, что;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Градостроительному кодексу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заявлении отражается содержание запроса и даются идентификационные сведения о заявителе-правообладателе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Приложения к заявлению д</w:t>
      </w:r>
      <w:r w:rsidRPr="00A07599">
        <w:rPr>
          <w:rFonts w:ascii="Arial" w:eastAsia="Andale Sans UI" w:hAnsi="Arial" w:cs="Arial"/>
          <w:color w:val="000000"/>
          <w:kern w:val="3"/>
          <w:sz w:val="24"/>
          <w:szCs w:val="24"/>
          <w:lang w:val="de-DE" w:eastAsia="ja-JP" w:bidi="fa-IR"/>
        </w:rPr>
        <w:t xml:space="preserve"> </w:t>
      </w:r>
      <w:r w:rsidRPr="00A07599">
        <w:rPr>
          <w:rFonts w:ascii="Times New Roman" w:eastAsia="Andale Sans UI" w:hAnsi="Times New Roman" w:cs="Tahoma"/>
          <w:kern w:val="3"/>
          <w:sz w:val="24"/>
          <w:szCs w:val="24"/>
          <w:lang w:val="de-DE" w:eastAsia="ja-JP" w:bidi="fa-IR"/>
        </w:rPr>
        <w:t>олжны содержать идентификационные сведения о земельном участке и обосновывающие материалы.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подтверждение информации, отраженной в заявлении попредоставлении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кодексу Российской Федерации), отраженных в </w:t>
      </w:r>
      <w:r w:rsidRPr="00A07599">
        <w:rPr>
          <w:rFonts w:ascii="Times New Roman" w:eastAsia="Andale Sans UI" w:hAnsi="Times New Roman" w:cs="Tahoma"/>
          <w:kern w:val="3"/>
          <w:sz w:val="24"/>
          <w:szCs w:val="24"/>
          <w:lang w:val="de-DE" w:eastAsia="ja-JP" w:bidi="fa-IR"/>
        </w:rPr>
        <w:lastRenderedPageBreak/>
        <w:t>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подтверждение выполнения процедурных требований;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проект градостроительного плана земельного участка, например, такие как:</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изменение (уточнение) границ зон действия публичных сервитутов для обеспечения прохода, проезда;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изменение (уточнение) отступов планируемого к размещению строений, частей строений от границ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9. ПОРЯДОК ВНЕСЕНИЯ ИЗМЕНЕНИЙ В ПРАВИЛА</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ЗЕМЛЕПОЛЬЗОВАНИЯ И ЗАСТРОЙКИ СЕЛЬСКОГО ПОСЕЛЕНИЯ</w:t>
      </w:r>
      <w:r w:rsidRPr="00A07599">
        <w:rPr>
          <w:rFonts w:ascii="Times New Roman" w:eastAsia="Andale Sans UI" w:hAnsi="Times New Roman" w:cs="Tahoma"/>
          <w:kern w:val="3"/>
          <w:sz w:val="24"/>
          <w:szCs w:val="24"/>
          <w:lang w:val="de-DE" w:eastAsia="ja-JP" w:bidi="fa-IR"/>
        </w:rPr>
        <w:br/>
      </w:r>
      <w:r w:rsidR="00B82AD3">
        <w:rPr>
          <w:rFonts w:ascii="Times New Roman" w:eastAsia="Andale Sans UI" w:hAnsi="Times New Roman" w:cs="Tahoma"/>
          <w:bCs/>
          <w:kern w:val="3"/>
          <w:sz w:val="24"/>
          <w:szCs w:val="24"/>
          <w:lang w:eastAsia="ja-JP" w:bidi="fa-IR"/>
        </w:rPr>
        <w:t>МУСТАФИНСКИЙ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РЕСПУБЛИКИ БАШКОРТОСТАН</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br/>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 xml:space="preserve"> Порядок внесения изменений в Правила землепользования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застройки</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соответствии со статьей 33 Градостроительного кодекса Российской Федерации основаниями для рассмотрения главой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вопроса о внесении изменений в Правила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землепользования и застройки являются: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несоответствие Правил землепользования и застройки Генеральному плану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схеме территориального планирования</w:t>
      </w:r>
      <w:r w:rsidRPr="00A07599">
        <w:rPr>
          <w:rFonts w:ascii="Arial" w:eastAsia="Andale Sans UI" w:hAnsi="Arial" w:cs="Arial"/>
          <w:color w:val="000000"/>
          <w:kern w:val="3"/>
          <w:sz w:val="24"/>
          <w:szCs w:val="24"/>
          <w:lang w:val="de-DE" w:eastAsia="ja-JP" w:bidi="fa-IR"/>
        </w:rPr>
        <w:t xml:space="preserve"> </w:t>
      </w:r>
      <w:r w:rsidRPr="00A07599">
        <w:rPr>
          <w:rFonts w:ascii="Times New Roman" w:eastAsia="Andale Sans UI" w:hAnsi="Times New Roman" w:cs="Tahoma"/>
          <w:kern w:val="3"/>
          <w:sz w:val="24"/>
          <w:szCs w:val="24"/>
          <w:lang w:val="de-DE" w:eastAsia="ja-JP" w:bidi="fa-IR"/>
        </w:rPr>
        <w:t xml:space="preserve">муниципального района, возникшее в результате внесения в такие генеральные планы или схему территориального планирования изменений;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поступление предложений об изменении границ территориальных зон, изменении градостроительных регламентов.</w:t>
      </w: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Предложения о внесении изменений в Правила направляются в Комиссию, указанную в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 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w:t>
      </w:r>
      <w:r w:rsidRPr="00A07599">
        <w:rPr>
          <w:rFonts w:ascii="Times New Roman" w:eastAsia="Andale Sans UI" w:hAnsi="Times New Roman" w:cs="Tahoma"/>
          <w:kern w:val="3"/>
          <w:sz w:val="24"/>
          <w:szCs w:val="24"/>
          <w:lang w:val="de-DE" w:eastAsia="ja-JP" w:bidi="fa-IR"/>
        </w:rPr>
        <w:lastRenderedPageBreak/>
        <w:t>строительства федерального значения;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указанием причин отклонения, и направляет это заключение главе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Для подготовки своего заключения Комиссия по землепользованию и застройке может запросить заключения отдела </w:t>
      </w:r>
      <w:r w:rsidRPr="00A07599">
        <w:rPr>
          <w:rFonts w:ascii="Times New Roman" w:eastAsia="Andale Sans UI" w:hAnsi="Times New Roman" w:cs="Tahoma"/>
          <w:kern w:val="3"/>
          <w:sz w:val="24"/>
          <w:szCs w:val="24"/>
          <w:lang w:eastAsia="ja-JP" w:bidi="fa-IR"/>
        </w:rPr>
        <w:t>строительства</w:t>
      </w:r>
      <w:r w:rsidRPr="00A07599">
        <w:rPr>
          <w:rFonts w:ascii="Times New Roman" w:eastAsia="Andale Sans UI" w:hAnsi="Times New Roman" w:cs="Tahoma"/>
          <w:kern w:val="3"/>
          <w:sz w:val="24"/>
          <w:szCs w:val="24"/>
          <w:lang w:val="de-DE" w:eastAsia="ja-JP" w:bidi="fa-IR"/>
        </w:rPr>
        <w:t xml:space="preserve"> Администрации муниципального района Бакалинский район Республики Башкортостан, уполномоченных органов в сфере охраны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Глава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ja-JP" w:bidi="fa-IR"/>
        </w:rPr>
      </w:pPr>
      <w:r w:rsidRPr="00A07599">
        <w:rPr>
          <w:rFonts w:ascii="Times New Roman" w:eastAsia="Andale Sans UI" w:hAnsi="Times New Roman" w:cs="Tahoma"/>
          <w:b/>
          <w:kern w:val="3"/>
          <w:sz w:val="24"/>
          <w:szCs w:val="24"/>
          <w:lang w:eastAsia="ja-JP" w:bidi="fa-IR"/>
        </w:rPr>
        <w:t>Порядок внесения изменений в Правила в случае размещения, реконструкции объектов капитального строительства федерального значения.</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
          <w:i/>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Основанием для размещения объектов капитального строительства федерального значения является: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lastRenderedPageBreak/>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К заявлению прилагаются:</w:t>
      </w:r>
    </w:p>
    <w:p w:rsidR="00A07599" w:rsidRPr="00A07599" w:rsidRDefault="00A07599" w:rsidP="00A07599">
      <w:pPr>
        <w:widowControl w:val="0"/>
        <w:numPr>
          <w:ilvl w:val="0"/>
          <w:numId w:val="23"/>
        </w:numPr>
        <w:tabs>
          <w:tab w:val="left" w:pos="0"/>
        </w:tabs>
        <w:suppressAutoHyphens/>
        <w:autoSpaceDN w:val="0"/>
        <w:spacing w:after="0" w:line="240" w:lineRule="auto"/>
        <w:ind w:firstLine="786"/>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A07599" w:rsidRPr="00A07599" w:rsidRDefault="00A07599" w:rsidP="00A07599">
      <w:pPr>
        <w:widowControl w:val="0"/>
        <w:numPr>
          <w:ilvl w:val="0"/>
          <w:numId w:val="23"/>
        </w:numPr>
        <w:tabs>
          <w:tab w:val="left" w:pos="-142"/>
        </w:tabs>
        <w:suppressAutoHyphens/>
        <w:autoSpaceDN w:val="0"/>
        <w:spacing w:after="0" w:line="240" w:lineRule="auto"/>
        <w:ind w:firstLine="786"/>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A07599" w:rsidRPr="00A07599" w:rsidRDefault="00A07599" w:rsidP="00A07599">
      <w:pPr>
        <w:widowControl w:val="0"/>
        <w:numPr>
          <w:ilvl w:val="0"/>
          <w:numId w:val="23"/>
        </w:numPr>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утвержденная проектно - сметная документация (обоснование инвестиций);</w:t>
      </w:r>
    </w:p>
    <w:p w:rsidR="00A07599" w:rsidRPr="00A07599" w:rsidRDefault="00A07599" w:rsidP="00A07599">
      <w:pPr>
        <w:widowControl w:val="0"/>
        <w:numPr>
          <w:ilvl w:val="0"/>
          <w:numId w:val="23"/>
        </w:numPr>
        <w:tabs>
          <w:tab w:val="left" w:pos="0"/>
        </w:tabs>
        <w:suppressAutoHyphens/>
        <w:autoSpaceDN w:val="0"/>
        <w:spacing w:after="0" w:line="240" w:lineRule="auto"/>
        <w:ind w:firstLine="786"/>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В целях подготовки заключения Комиссия </w:t>
      </w:r>
      <w:r w:rsidRPr="00A07599">
        <w:rPr>
          <w:rFonts w:ascii="Times New Roman" w:eastAsia="Andale Sans UI" w:hAnsi="Times New Roman" w:cs="Tahoma"/>
          <w:bCs/>
          <w:iCs/>
          <w:kern w:val="3"/>
          <w:sz w:val="24"/>
          <w:szCs w:val="24"/>
          <w:lang w:eastAsia="ja-JP" w:bidi="fa-IR"/>
        </w:rPr>
        <w:t>направляет запросы:</w:t>
      </w:r>
    </w:p>
    <w:p w:rsidR="00A07599" w:rsidRPr="00A07599" w:rsidRDefault="00A07599" w:rsidP="00A07599">
      <w:pPr>
        <w:widowControl w:val="0"/>
        <w:numPr>
          <w:ilvl w:val="0"/>
          <w:numId w:val="24"/>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в  Администрацию сельского поселения</w:t>
      </w:r>
      <w:r w:rsidRPr="00A07599">
        <w:rPr>
          <w:rFonts w:ascii="Times New Roman" w:eastAsia="Andale Sans UI" w:hAnsi="Times New Roman" w:cs="Tahoma"/>
          <w:kern w:val="3"/>
          <w:sz w:val="24"/>
          <w:szCs w:val="24"/>
          <w:u w:val="single"/>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об имущественно – правовом статусе территории и расположенных на ней объектах недвижимости;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о границах территорий, подверженных риску возникновения чрезвычайных ситуаций природного и техногенного характера,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в предприятия, обслуживающие инженерные сети на территории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eastAsia="ja-JP" w:bidi="fa-IR"/>
        </w:rPr>
        <w:t xml:space="preserve"> сельсовет;</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A07599">
        <w:rPr>
          <w:rFonts w:ascii="Times New Roman" w:eastAsia="Andale Sans UI" w:hAnsi="Times New Roman" w:cs="Tahoma"/>
          <w:bCs/>
          <w:iCs/>
          <w:kern w:val="3"/>
          <w:sz w:val="24"/>
          <w:szCs w:val="24"/>
          <w:lang w:eastAsia="ja-JP" w:bidi="fa-IR"/>
        </w:rPr>
        <w:t>;</w:t>
      </w:r>
    </w:p>
    <w:p w:rsidR="00A07599" w:rsidRPr="00A07599" w:rsidRDefault="00A07599" w:rsidP="00A07599">
      <w:pPr>
        <w:widowControl w:val="0"/>
        <w:numPr>
          <w:ilvl w:val="0"/>
          <w:numId w:val="24"/>
        </w:numPr>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а так же в следующие федеральные органы: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в Территориальный отдел Управления Росреестра по Республике Башкортостан о предоставлении сведений из государственного земельного кадастра;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 министерство культуры Республики Башкортостан о наличии ограничений по требованиям охраны памятников истории и культуры;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в министерствоприродопользования и экологии Республики Башкортостан о наличии ограничений по экологическим требованиям;</w:t>
      </w:r>
    </w:p>
    <w:p w:rsidR="00A07599" w:rsidRPr="00A07599" w:rsidRDefault="00A07599" w:rsidP="00A07599">
      <w:pPr>
        <w:widowControl w:val="0"/>
        <w:numPr>
          <w:ilvl w:val="0"/>
          <w:numId w:val="24"/>
        </w:numPr>
        <w:tabs>
          <w:tab w:val="left" w:pos="0"/>
        </w:tabs>
        <w:suppressAutoHyphens/>
        <w:autoSpaceDN w:val="0"/>
        <w:spacing w:after="0" w:line="240" w:lineRule="auto"/>
        <w:ind w:firstLine="1069"/>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 xml:space="preserve">в иные органы уполномоченные регулировать землепользование и застройку на территории </w:t>
      </w:r>
      <w:r w:rsidRPr="00A07599">
        <w:rPr>
          <w:rFonts w:ascii="Times New Roman" w:eastAsia="Andale Sans UI" w:hAnsi="Times New Roman" w:cs="Tahoma"/>
          <w:kern w:val="3"/>
          <w:sz w:val="24"/>
          <w:szCs w:val="24"/>
          <w:lang w:eastAsia="ja-JP" w:bidi="fa-IR"/>
        </w:rPr>
        <w:t xml:space="preserve">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eastAsia="ja-JP" w:bidi="fa-IR"/>
        </w:rPr>
        <w:t xml:space="preserve"> сельсовет муниципального района Бакалинский район Республике Башкортостан</w:t>
      </w:r>
      <w:r w:rsidRPr="00A07599">
        <w:rPr>
          <w:rFonts w:ascii="Times New Roman" w:eastAsia="Andale Sans UI" w:hAnsi="Times New Roman" w:cs="Tahoma"/>
          <w:bCs/>
          <w:iCs/>
          <w:kern w:val="3"/>
          <w:sz w:val="24"/>
          <w:szCs w:val="24"/>
          <w:lang w:eastAsia="ja-JP" w:bidi="fa-IR"/>
        </w:rPr>
        <w:t xml:space="preserve"> по вопросам, отнесенным к их компетенции.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iCs/>
          <w:kern w:val="3"/>
          <w:sz w:val="24"/>
          <w:szCs w:val="24"/>
          <w:lang w:eastAsia="ja-JP" w:bidi="fa-IR"/>
        </w:rPr>
      </w:pPr>
      <w:r w:rsidRPr="00A07599">
        <w:rPr>
          <w:rFonts w:ascii="Times New Roman" w:eastAsia="Andale Sans UI" w:hAnsi="Times New Roman" w:cs="Tahoma"/>
          <w:bCs/>
          <w:iCs/>
          <w:kern w:val="3"/>
          <w:sz w:val="24"/>
          <w:szCs w:val="24"/>
          <w:lang w:eastAsia="ja-JP" w:bidi="fa-IR"/>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kern w:val="3"/>
          <w:sz w:val="24"/>
          <w:szCs w:val="24"/>
          <w:lang w:eastAsia="ja-JP" w:bidi="fa-IR"/>
        </w:rPr>
        <w:t xml:space="preserve"> с учетом рекомендаций, содержащихся в заключени</w:t>
      </w:r>
      <w:proofErr w:type="gramStart"/>
      <w:r w:rsidRPr="00A07599">
        <w:rPr>
          <w:rFonts w:ascii="Times New Roman" w:eastAsia="Andale Sans UI" w:hAnsi="Times New Roman" w:cs="Tahoma"/>
          <w:kern w:val="3"/>
          <w:sz w:val="24"/>
          <w:szCs w:val="24"/>
          <w:lang w:eastAsia="ja-JP" w:bidi="fa-IR"/>
        </w:rPr>
        <w:t>и</w:t>
      </w:r>
      <w:proofErr w:type="gramEnd"/>
      <w:r w:rsidRPr="00A07599">
        <w:rPr>
          <w:rFonts w:ascii="Times New Roman" w:eastAsia="Andale Sans UI" w:hAnsi="Times New Roman" w:cs="Tahoma"/>
          <w:kern w:val="3"/>
          <w:sz w:val="24"/>
          <w:szCs w:val="24"/>
          <w:lang w:eastAsia="ja-JP" w:bidi="fa-IR"/>
        </w:rPr>
        <w:t xml:space="preserve"> Комиссии, в течение тридцати дней принимает решение о подготовке проекта о внесении </w:t>
      </w:r>
      <w:r w:rsidRPr="00A07599">
        <w:rPr>
          <w:rFonts w:ascii="Times New Roman" w:eastAsia="Andale Sans UI" w:hAnsi="Times New Roman" w:cs="Tahoma"/>
          <w:kern w:val="3"/>
          <w:sz w:val="24"/>
          <w:szCs w:val="24"/>
          <w:lang w:eastAsia="ja-JP" w:bidi="fa-IR"/>
        </w:rPr>
        <w:lastRenderedPageBreak/>
        <w:t xml:space="preserve">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sidRPr="00A07599">
        <w:rPr>
          <w:rFonts w:ascii="Times New Roman" w:eastAsia="Andale Sans UI" w:hAnsi="Times New Roman" w:cs="Tahoma"/>
          <w:kern w:val="3"/>
          <w:sz w:val="24"/>
          <w:szCs w:val="24"/>
          <w:lang w:eastAsia="ja-JP" w:bidi="fa-IR"/>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A07599">
        <w:rPr>
          <w:rFonts w:ascii="Times New Roman" w:eastAsia="Andale Sans UI" w:hAnsi="Times New Roman" w:cs="Tahoma"/>
          <w:iCs/>
          <w:kern w:val="3"/>
          <w:sz w:val="24"/>
          <w:szCs w:val="24"/>
          <w:lang w:eastAsia="ja-JP" w:bidi="fa-IR"/>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A07599">
        <w:rPr>
          <w:rFonts w:ascii="Times New Roman" w:eastAsia="Andale Sans UI" w:hAnsi="Times New Roman" w:cs="Tahoma"/>
          <w:kern w:val="3"/>
          <w:sz w:val="24"/>
          <w:szCs w:val="24"/>
          <w:u w:val="single"/>
          <w:lang w:eastAsia="ja-JP" w:bidi="fa-IR"/>
        </w:rPr>
        <w:t>пункт</w:t>
      </w:r>
      <w:r w:rsidRPr="00A07599">
        <w:rPr>
          <w:rFonts w:ascii="Times New Roman" w:eastAsia="Andale Sans UI" w:hAnsi="Times New Roman" w:cs="Tahoma"/>
          <w:kern w:val="3"/>
          <w:sz w:val="24"/>
          <w:szCs w:val="24"/>
          <w:lang w:eastAsia="ja-JP" w:bidi="fa-IR"/>
        </w:rPr>
        <w:t>, должно содержать требование, в соответствии с которым на заинтересованных лиц и уполномоченные органы возлагаются</w:t>
      </w:r>
      <w:proofErr w:type="gramEnd"/>
      <w:r w:rsidRPr="00A07599">
        <w:rPr>
          <w:rFonts w:ascii="Times New Roman" w:eastAsia="Andale Sans UI" w:hAnsi="Times New Roman" w:cs="Tahoma"/>
          <w:kern w:val="3"/>
          <w:sz w:val="24"/>
          <w:szCs w:val="24"/>
          <w:lang w:eastAsia="ja-JP" w:bidi="fa-IR"/>
        </w:rPr>
        <w:t xml:space="preserve"> обязательства по обеспечению подготовки документации по планировке </w:t>
      </w:r>
      <w:r w:rsidRPr="00A07599">
        <w:rPr>
          <w:rFonts w:ascii="Times New Roman" w:eastAsia="Andale Sans UI" w:hAnsi="Times New Roman" w:cs="Tahoma"/>
          <w:iCs/>
          <w:kern w:val="3"/>
          <w:sz w:val="24"/>
          <w:szCs w:val="24"/>
          <w:lang w:eastAsia="ja-JP" w:bidi="fa-IR"/>
        </w:rPr>
        <w:t>территории или внесению изменений в ранее утвержденную документацию по планировке территории.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случае</w:t>
      </w:r>
      <w:proofErr w:type="gramStart"/>
      <w:r w:rsidRPr="00A07599">
        <w:rPr>
          <w:rFonts w:ascii="Times New Roman" w:eastAsia="Andale Sans UI" w:hAnsi="Times New Roman" w:cs="Tahoma"/>
          <w:iCs/>
          <w:kern w:val="3"/>
          <w:sz w:val="24"/>
          <w:szCs w:val="24"/>
          <w:lang w:eastAsia="ja-JP" w:bidi="fa-IR"/>
        </w:rPr>
        <w:t>,</w:t>
      </w:r>
      <w:proofErr w:type="gramEnd"/>
      <w:r w:rsidRPr="00A07599">
        <w:rPr>
          <w:rFonts w:ascii="Times New Roman" w:eastAsia="Andale Sans UI" w:hAnsi="Times New Roman" w:cs="Tahoma"/>
          <w:iCs/>
          <w:kern w:val="3"/>
          <w:sz w:val="24"/>
          <w:szCs w:val="24"/>
          <w:lang w:eastAsia="ja-JP" w:bidi="fa-IR"/>
        </w:rPr>
        <w:t xml:space="preserve">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 </w:t>
      </w:r>
      <w:proofErr w:type="gramStart"/>
      <w:r w:rsidRPr="00A07599">
        <w:rPr>
          <w:rFonts w:ascii="Times New Roman" w:eastAsia="Andale Sans UI" w:hAnsi="Times New Roman" w:cs="Tahoma"/>
          <w:iCs/>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iCs/>
          <w:kern w:val="3"/>
          <w:sz w:val="24"/>
          <w:szCs w:val="24"/>
          <w:lang w:eastAsia="ja-JP" w:bidi="fa-IR"/>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iCs/>
          <w:kern w:val="3"/>
          <w:sz w:val="24"/>
          <w:szCs w:val="24"/>
          <w:lang w:eastAsia="ja-JP" w:bidi="fa-IR"/>
        </w:rPr>
        <w:t>в сети "Интернет", в случае наличия такого сайта.</w:t>
      </w:r>
      <w:proofErr w:type="gramEnd"/>
      <w:r w:rsidRPr="00A07599">
        <w:rPr>
          <w:rFonts w:ascii="Times New Roman" w:eastAsia="Andale Sans UI" w:hAnsi="Times New Roman" w:cs="Tahoma"/>
          <w:iCs/>
          <w:kern w:val="3"/>
          <w:sz w:val="24"/>
          <w:szCs w:val="24"/>
          <w:lang w:eastAsia="ja-JP" w:bidi="fa-IR"/>
        </w:rPr>
        <w:t xml:space="preserve"> Сообщение о принятии такого решения также может быть распространено по радио и телевидению.</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Внесение изменений в Правила осуществляется в порядке, предусмотренном статьями 31 и 32 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Внесение изменений в генеральный план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eastAsia="ja-JP" w:bidi="fa-IR"/>
        </w:rPr>
        <w:t xml:space="preserve"> сельсовет </w:t>
      </w:r>
      <w:r w:rsidRPr="00A07599">
        <w:rPr>
          <w:rFonts w:ascii="Times New Roman" w:eastAsia="Andale Sans UI" w:hAnsi="Times New Roman" w:cs="Tahoma"/>
          <w:iCs/>
          <w:kern w:val="3"/>
          <w:sz w:val="24"/>
          <w:szCs w:val="24"/>
          <w:lang w:eastAsia="ja-JP" w:bidi="fa-IR"/>
        </w:rPr>
        <w:t>осуществляется в порядке, предусмотренном статьей 24 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 xml:space="preserve">Подготовка документации по планировке территории осуществляется в порядке, установленном главой </w:t>
      </w:r>
      <w:r w:rsidRPr="00A07599">
        <w:rPr>
          <w:rFonts w:ascii="Times New Roman" w:eastAsia="Andale Sans UI" w:hAnsi="Times New Roman" w:cs="Tahoma"/>
          <w:bCs/>
          <w:iCs/>
          <w:kern w:val="3"/>
          <w:sz w:val="24"/>
          <w:szCs w:val="24"/>
          <w:lang w:val="en-US" w:eastAsia="ja-JP" w:bidi="fa-IR"/>
        </w:rPr>
        <w:t>IV</w:t>
      </w:r>
      <w:r w:rsidRPr="00A07599">
        <w:rPr>
          <w:rFonts w:ascii="Times New Roman" w:eastAsia="Andale Sans UI" w:hAnsi="Times New Roman" w:cs="Tahoma"/>
          <w:bCs/>
          <w:iCs/>
          <w:kern w:val="3"/>
          <w:sz w:val="24"/>
          <w:szCs w:val="24"/>
          <w:lang w:eastAsia="ja-JP" w:bidi="fa-IR"/>
        </w:rPr>
        <w:t xml:space="preserve"> настоящих Правил и статьей 46 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sidRPr="00A07599">
        <w:rPr>
          <w:rFonts w:ascii="Times New Roman" w:eastAsia="Andale Sans UI" w:hAnsi="Times New Roman" w:cs="Tahoma"/>
          <w:iCs/>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iCs/>
          <w:kern w:val="3"/>
          <w:sz w:val="24"/>
          <w:szCs w:val="24"/>
          <w:lang w:eastAsia="ja-JP" w:bidi="fa-IR"/>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w:t>
      </w:r>
      <w:r w:rsidRPr="00A07599">
        <w:rPr>
          <w:rFonts w:ascii="Times New Roman" w:eastAsia="Andale Sans UI" w:hAnsi="Times New Roman" w:cs="Tahoma"/>
          <w:iCs/>
          <w:kern w:val="3"/>
          <w:sz w:val="24"/>
          <w:szCs w:val="24"/>
          <w:u w:val="single"/>
          <w:lang w:eastAsia="ja-JP" w:bidi="fa-IR"/>
        </w:rPr>
        <w:t xml:space="preserve"> </w:t>
      </w:r>
      <w:r w:rsidRPr="00A07599">
        <w:rPr>
          <w:rFonts w:ascii="Times New Roman" w:eastAsia="Andale Sans UI" w:hAnsi="Times New Roman" w:cs="Tahoma"/>
          <w:iCs/>
          <w:kern w:val="3"/>
          <w:sz w:val="24"/>
          <w:szCs w:val="24"/>
          <w:lang w:eastAsia="ja-JP" w:bidi="fa-IR"/>
        </w:rPr>
        <w:t>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A07599">
        <w:rPr>
          <w:rFonts w:ascii="Times New Roman" w:eastAsia="Andale Sans UI" w:hAnsi="Times New Roman" w:cs="Tahoma"/>
          <w:iCs/>
          <w:kern w:val="3"/>
          <w:sz w:val="24"/>
          <w:szCs w:val="24"/>
          <w:lang w:eastAsia="ja-JP" w:bidi="fa-IR"/>
        </w:rPr>
        <w:t xml:space="preserve">о внесении изменений в Правила главе </w:t>
      </w:r>
      <w:r w:rsidRPr="00A07599">
        <w:rPr>
          <w:rFonts w:ascii="Times New Roman" w:eastAsia="Andale Sans UI" w:hAnsi="Times New Roman" w:cs="Tahoma"/>
          <w:bCs/>
          <w:iCs/>
          <w:kern w:val="3"/>
          <w:sz w:val="24"/>
          <w:szCs w:val="24"/>
          <w:lang w:eastAsia="ja-JP" w:bidi="fa-IR"/>
        </w:rPr>
        <w:t xml:space="preserve">сельского поселения </w:t>
      </w:r>
      <w:r w:rsidRPr="00A07599">
        <w:rPr>
          <w:rFonts w:ascii="Times New Roman" w:eastAsia="Andale Sans UI" w:hAnsi="Times New Roman" w:cs="Tahoma"/>
          <w:iCs/>
          <w:kern w:val="3"/>
          <w:sz w:val="24"/>
          <w:szCs w:val="24"/>
          <w:lang w:eastAsia="ja-JP" w:bidi="fa-IR"/>
        </w:rPr>
        <w:t>на доработку в соответствии с результатами</w:t>
      </w:r>
      <w:proofErr w:type="gramEnd"/>
      <w:r w:rsidRPr="00A07599">
        <w:rPr>
          <w:rFonts w:ascii="Times New Roman" w:eastAsia="Andale Sans UI" w:hAnsi="Times New Roman" w:cs="Tahoma"/>
          <w:iCs/>
          <w:kern w:val="3"/>
          <w:sz w:val="24"/>
          <w:szCs w:val="24"/>
          <w:lang w:eastAsia="ja-JP" w:bidi="fa-IR"/>
        </w:rPr>
        <w:t xml:space="preserve"> публичных слушаний по указанному проекту.</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iCs/>
          <w:kern w:val="3"/>
          <w:sz w:val="24"/>
          <w:szCs w:val="24"/>
          <w:lang w:eastAsia="ja-JP" w:bidi="fa-IR"/>
        </w:rPr>
        <w:t>в сети "Интернет", в случае наличия такого сайта.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lastRenderedPageBreak/>
        <w:t>Физические и юридические лица вправе оспорить решение об утверждении изменений внесенных в Правила в судебном порядке.</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roofErr w:type="gramStart"/>
      <w:r w:rsidRPr="00A07599">
        <w:rPr>
          <w:rFonts w:ascii="Times New Roman" w:eastAsia="Andale Sans UI" w:hAnsi="Times New Roman" w:cs="Tahoma"/>
          <w:iCs/>
          <w:kern w:val="3"/>
          <w:sz w:val="24"/>
          <w:szCs w:val="24"/>
          <w:lang w:eastAsia="ja-JP" w:bidi="fa-IR"/>
        </w:rPr>
        <w:t>Органы государственной власти Российской Федерации, органы государственной власти Республики Башкортостан, Бакалинского района 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iCs/>
          <w:kern w:val="3"/>
          <w:sz w:val="24"/>
          <w:szCs w:val="24"/>
          <w:lang w:eastAsia="ja-JP" w:bidi="fa-IR"/>
        </w:rPr>
      </w:pPr>
      <w:r w:rsidRPr="00A07599">
        <w:rPr>
          <w:rFonts w:ascii="Times New Roman" w:eastAsia="Andale Sans UI" w:hAnsi="Times New Roman" w:cs="Tahoma"/>
          <w:b/>
          <w:iCs/>
          <w:kern w:val="3"/>
          <w:sz w:val="24"/>
          <w:szCs w:val="24"/>
          <w:lang w:eastAsia="ja-JP" w:bidi="fa-IR"/>
        </w:rPr>
        <w:t>Порядок внесения изменений в Правила в случае размещения, реконструкции объектов капитального строительства регионального значения.</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b/>
          <w:i/>
          <w:iCs/>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К заявлению прилагаются:</w:t>
      </w:r>
    </w:p>
    <w:p w:rsidR="00A07599" w:rsidRPr="00A07599" w:rsidRDefault="00A07599" w:rsidP="00A07599">
      <w:pPr>
        <w:widowControl w:val="0"/>
        <w:numPr>
          <w:ilvl w:val="0"/>
          <w:numId w:val="25"/>
        </w:numPr>
        <w:tabs>
          <w:tab w:val="left" w:pos="0"/>
        </w:tabs>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A07599" w:rsidRPr="00A07599" w:rsidRDefault="00A07599" w:rsidP="00A07599">
      <w:pPr>
        <w:widowControl w:val="0"/>
        <w:numPr>
          <w:ilvl w:val="0"/>
          <w:numId w:val="25"/>
        </w:numPr>
        <w:tabs>
          <w:tab w:val="left" w:pos="0"/>
        </w:tabs>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A07599" w:rsidRPr="00A07599" w:rsidRDefault="00A07599" w:rsidP="00A07599">
      <w:pPr>
        <w:widowControl w:val="0"/>
        <w:numPr>
          <w:ilvl w:val="0"/>
          <w:numId w:val="25"/>
        </w:numPr>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утвержденная проектно - сметная документация (обоснование инвестиций);</w:t>
      </w:r>
    </w:p>
    <w:p w:rsidR="00A07599" w:rsidRPr="00A07599" w:rsidRDefault="00A07599" w:rsidP="00A07599">
      <w:pPr>
        <w:widowControl w:val="0"/>
        <w:numPr>
          <w:ilvl w:val="0"/>
          <w:numId w:val="25"/>
        </w:numPr>
        <w:tabs>
          <w:tab w:val="left" w:pos="0"/>
        </w:tabs>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В целях подготовки заключения Комиссия </w:t>
      </w:r>
      <w:r w:rsidRPr="00A07599">
        <w:rPr>
          <w:rFonts w:ascii="Times New Roman" w:eastAsia="Andale Sans UI" w:hAnsi="Times New Roman" w:cs="Tahoma"/>
          <w:bCs/>
          <w:iCs/>
          <w:kern w:val="3"/>
          <w:sz w:val="24"/>
          <w:szCs w:val="24"/>
          <w:lang w:eastAsia="ja-JP" w:bidi="fa-IR"/>
        </w:rPr>
        <w:t>направляет запросы:</w:t>
      </w:r>
    </w:p>
    <w:p w:rsidR="00A07599" w:rsidRPr="00A07599" w:rsidRDefault="00A07599" w:rsidP="00A07599">
      <w:pPr>
        <w:widowControl w:val="0"/>
        <w:numPr>
          <w:ilvl w:val="0"/>
          <w:numId w:val="26"/>
        </w:numPr>
        <w:tabs>
          <w:tab w:val="left" w:pos="-142"/>
        </w:tabs>
        <w:suppressAutoHyphens/>
        <w:autoSpaceDN w:val="0"/>
        <w:spacing w:after="0" w:line="240" w:lineRule="auto"/>
        <w:ind w:firstLine="1069"/>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A07599" w:rsidRPr="00A07599" w:rsidRDefault="00A07599" w:rsidP="00A07599">
      <w:pPr>
        <w:widowControl w:val="0"/>
        <w:numPr>
          <w:ilvl w:val="0"/>
          <w:numId w:val="26"/>
        </w:numPr>
        <w:tabs>
          <w:tab w:val="left" w:pos="0"/>
        </w:tabs>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уполномоченный орган об имущественно – правовом статусе территории и расположенных на ней объектах недвижимости;</w:t>
      </w:r>
    </w:p>
    <w:p w:rsidR="00A07599" w:rsidRPr="00A07599" w:rsidRDefault="00A07599" w:rsidP="00A07599">
      <w:pPr>
        <w:widowControl w:val="0"/>
        <w:numPr>
          <w:ilvl w:val="0"/>
          <w:numId w:val="26"/>
        </w:numPr>
        <w:tabs>
          <w:tab w:val="left" w:pos="0"/>
        </w:tabs>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Территориальный отдел Управления Росррестра по Республике Башкортостан о предоставлении сведений из государственного земельного кадастра;</w:t>
      </w:r>
    </w:p>
    <w:p w:rsidR="00A07599" w:rsidRPr="00A07599" w:rsidRDefault="00A07599" w:rsidP="00A07599">
      <w:pPr>
        <w:widowControl w:val="0"/>
        <w:numPr>
          <w:ilvl w:val="0"/>
          <w:numId w:val="26"/>
        </w:numPr>
        <w:tabs>
          <w:tab w:val="left" w:pos="-709"/>
        </w:tabs>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министерство культуры Республики Башкортостан о наличии ограничений по требованиям охраны памятников истории и культуры;</w:t>
      </w:r>
    </w:p>
    <w:p w:rsidR="00A07599" w:rsidRPr="00A07599" w:rsidRDefault="00A07599" w:rsidP="00A07599">
      <w:pPr>
        <w:widowControl w:val="0"/>
        <w:numPr>
          <w:ilvl w:val="0"/>
          <w:numId w:val="26"/>
        </w:numPr>
        <w:tabs>
          <w:tab w:val="left" w:pos="0"/>
        </w:tabs>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министетство природопользования и экологии Республики Башкортостан о наличии ограничений по экологическим требованиям;</w:t>
      </w:r>
    </w:p>
    <w:p w:rsidR="00A07599" w:rsidRPr="00A07599" w:rsidRDefault="00A07599" w:rsidP="00A07599">
      <w:pPr>
        <w:widowControl w:val="0"/>
        <w:numPr>
          <w:ilvl w:val="0"/>
          <w:numId w:val="26"/>
        </w:numPr>
        <w:tabs>
          <w:tab w:val="left" w:pos="0"/>
          <w:tab w:val="left" w:pos="142"/>
        </w:tabs>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Главное управление МЧС России по Республике Башкортостан о границах территорий подверженных риску возникновения чрезвычайных ситуаций природного и техногенного характера;</w:t>
      </w:r>
    </w:p>
    <w:p w:rsidR="00A07599" w:rsidRPr="00A07599" w:rsidRDefault="00A07599" w:rsidP="00A07599">
      <w:pPr>
        <w:widowControl w:val="0"/>
        <w:numPr>
          <w:ilvl w:val="0"/>
          <w:numId w:val="26"/>
        </w:numPr>
        <w:suppressAutoHyphens/>
        <w:autoSpaceDN w:val="0"/>
        <w:spacing w:after="0" w:line="240" w:lineRule="auto"/>
        <w:ind w:firstLine="1069"/>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lastRenderedPageBreak/>
        <w:t xml:space="preserve">в предприятия, обслуживающие инженерные сети на территории сельского поселения </w:t>
      </w:r>
      <w:r w:rsidR="00B82AD3">
        <w:rPr>
          <w:rFonts w:ascii="Times New Roman" w:eastAsia="Andale Sans UI" w:hAnsi="Times New Roman" w:cs="Tahoma"/>
          <w:iCs/>
          <w:kern w:val="3"/>
          <w:sz w:val="24"/>
          <w:szCs w:val="24"/>
          <w:lang w:eastAsia="ja-JP" w:bidi="fa-IR"/>
        </w:rPr>
        <w:t>Мустафинский</w:t>
      </w:r>
      <w:r w:rsidRPr="00A07599">
        <w:rPr>
          <w:rFonts w:ascii="Times New Roman" w:eastAsia="Andale Sans UI" w:hAnsi="Times New Roman" w:cs="Tahoma"/>
          <w:iCs/>
          <w:kern w:val="3"/>
          <w:sz w:val="24"/>
          <w:szCs w:val="24"/>
          <w:lang w:eastAsia="ja-JP" w:bidi="fa-IR"/>
        </w:rPr>
        <w:t xml:space="preserve"> сельсовет о возможности подключения к централизованным сетям инженерно-технического обеспечения, или по организации автономных систем обеспечения</w:t>
      </w:r>
      <w:r w:rsidRPr="00A07599">
        <w:rPr>
          <w:rFonts w:ascii="Times New Roman" w:eastAsia="Andale Sans UI" w:hAnsi="Times New Roman" w:cs="Tahoma"/>
          <w:bCs/>
          <w:iCs/>
          <w:kern w:val="3"/>
          <w:sz w:val="24"/>
          <w:szCs w:val="24"/>
          <w:lang w:eastAsia="ja-JP" w:bidi="fa-IR"/>
        </w:rPr>
        <w:t>;</w:t>
      </w:r>
    </w:p>
    <w:p w:rsidR="00A07599" w:rsidRPr="00A07599" w:rsidRDefault="00A07599" w:rsidP="00A07599">
      <w:pPr>
        <w:widowControl w:val="0"/>
        <w:numPr>
          <w:ilvl w:val="0"/>
          <w:numId w:val="26"/>
        </w:numPr>
        <w:tabs>
          <w:tab w:val="left" w:pos="0"/>
        </w:tabs>
        <w:suppressAutoHyphens/>
        <w:autoSpaceDN w:val="0"/>
        <w:spacing w:after="0" w:line="240" w:lineRule="auto"/>
        <w:ind w:firstLine="1069"/>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в иные органы уполномоченные регулировать землепользование и застройку на территории</w:t>
      </w:r>
      <w:r w:rsidRPr="00A07599">
        <w:rPr>
          <w:rFonts w:ascii="Times New Roman" w:eastAsia="Andale Sans UI" w:hAnsi="Times New Roman" w:cs="Tahoma"/>
          <w:iCs/>
          <w:kern w:val="3"/>
          <w:sz w:val="24"/>
          <w:szCs w:val="24"/>
          <w:lang w:eastAsia="ja-JP" w:bidi="fa-IR"/>
        </w:rPr>
        <w:t xml:space="preserve"> сельского поселения </w:t>
      </w:r>
      <w:r w:rsidR="00B82AD3">
        <w:rPr>
          <w:rFonts w:ascii="Times New Roman" w:eastAsia="Andale Sans UI" w:hAnsi="Times New Roman" w:cs="Tahoma"/>
          <w:iCs/>
          <w:kern w:val="3"/>
          <w:sz w:val="24"/>
          <w:szCs w:val="24"/>
          <w:lang w:eastAsia="ja-JP" w:bidi="fa-IR"/>
        </w:rPr>
        <w:t>Мустафинский</w:t>
      </w:r>
      <w:r w:rsidRPr="00A07599">
        <w:rPr>
          <w:rFonts w:ascii="Times New Roman" w:eastAsia="Andale Sans UI" w:hAnsi="Times New Roman" w:cs="Tahoma"/>
          <w:iCs/>
          <w:kern w:val="3"/>
          <w:sz w:val="24"/>
          <w:szCs w:val="24"/>
          <w:lang w:eastAsia="ja-JP" w:bidi="fa-IR"/>
        </w:rPr>
        <w:t xml:space="preserve"> сельсовет муниципального района Бакалинский район Республике Башкортостан</w:t>
      </w:r>
      <w:r w:rsidRPr="00A07599">
        <w:rPr>
          <w:rFonts w:ascii="Times New Roman" w:eastAsia="Andale Sans UI" w:hAnsi="Times New Roman" w:cs="Tahoma"/>
          <w:bCs/>
          <w:iCs/>
          <w:kern w:val="3"/>
          <w:sz w:val="24"/>
          <w:szCs w:val="24"/>
          <w:lang w:eastAsia="ja-JP" w:bidi="fa-IR"/>
        </w:rPr>
        <w:t xml:space="preserve"> по вопросам, отнесенным к их компетенции.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iCs/>
          <w:kern w:val="3"/>
          <w:sz w:val="24"/>
          <w:szCs w:val="24"/>
          <w:lang w:eastAsia="ja-JP" w:bidi="fa-IR"/>
        </w:rPr>
      </w:pPr>
      <w:r w:rsidRPr="00A07599">
        <w:rPr>
          <w:rFonts w:ascii="Times New Roman" w:eastAsia="Andale Sans UI" w:hAnsi="Times New Roman" w:cs="Tahoma"/>
          <w:bCs/>
          <w:iCs/>
          <w:kern w:val="3"/>
          <w:sz w:val="24"/>
          <w:szCs w:val="24"/>
          <w:lang w:eastAsia="ja-JP" w:bidi="fa-IR"/>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Глава сельского поселения с учетом рекомендаций, содержащихся в заключени</w:t>
      </w:r>
      <w:proofErr w:type="gramStart"/>
      <w:r w:rsidRPr="00A07599">
        <w:rPr>
          <w:rFonts w:ascii="Times New Roman" w:eastAsia="Andale Sans UI" w:hAnsi="Times New Roman" w:cs="Tahoma"/>
          <w:iCs/>
          <w:kern w:val="3"/>
          <w:sz w:val="24"/>
          <w:szCs w:val="24"/>
          <w:lang w:eastAsia="ja-JP" w:bidi="fa-IR"/>
        </w:rPr>
        <w:t>и</w:t>
      </w:r>
      <w:proofErr w:type="gramEnd"/>
      <w:r w:rsidRPr="00A07599">
        <w:rPr>
          <w:rFonts w:ascii="Times New Roman" w:eastAsia="Andale Sans UI" w:hAnsi="Times New Roman" w:cs="Tahoma"/>
          <w:iCs/>
          <w:kern w:val="3"/>
          <w:sz w:val="24"/>
          <w:szCs w:val="24"/>
          <w:lang w:eastAsia="ja-JP" w:bidi="fa-IR"/>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roofErr w:type="gramStart"/>
      <w:r w:rsidRPr="00A07599">
        <w:rPr>
          <w:rFonts w:ascii="Times New Roman" w:eastAsia="Andale Sans UI" w:hAnsi="Times New Roman" w:cs="Tahoma"/>
          <w:iCs/>
          <w:kern w:val="3"/>
          <w:sz w:val="24"/>
          <w:szCs w:val="24"/>
          <w:lang w:eastAsia="ja-JP" w:bidi="fa-IR"/>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должно содержать требование, в соответствии с которым на заинтересованных лиц и уполномоченные органы возлагаются обязательства</w:t>
      </w:r>
      <w:proofErr w:type="gramEnd"/>
      <w:r w:rsidRPr="00A07599">
        <w:rPr>
          <w:rFonts w:ascii="Times New Roman" w:eastAsia="Andale Sans UI" w:hAnsi="Times New Roman" w:cs="Tahoma"/>
          <w:iCs/>
          <w:kern w:val="3"/>
          <w:sz w:val="24"/>
          <w:szCs w:val="24"/>
          <w:lang w:eastAsia="ja-JP" w:bidi="fa-IR"/>
        </w:rPr>
        <w:t xml:space="preserve"> по подготовки документации по планировке территории или внесению изменений в ранее утвержденную документацию по планировке территории.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случае</w:t>
      </w:r>
      <w:proofErr w:type="gramStart"/>
      <w:r w:rsidRPr="00A07599">
        <w:rPr>
          <w:rFonts w:ascii="Times New Roman" w:eastAsia="Andale Sans UI" w:hAnsi="Times New Roman" w:cs="Tahoma"/>
          <w:iCs/>
          <w:kern w:val="3"/>
          <w:sz w:val="24"/>
          <w:szCs w:val="24"/>
          <w:lang w:eastAsia="ja-JP" w:bidi="fa-IR"/>
        </w:rPr>
        <w:t>,</w:t>
      </w:r>
      <w:proofErr w:type="gramEnd"/>
      <w:r w:rsidRPr="00A07599">
        <w:rPr>
          <w:rFonts w:ascii="Times New Roman" w:eastAsia="Andale Sans UI" w:hAnsi="Times New Roman" w:cs="Tahoma"/>
          <w:iCs/>
          <w:kern w:val="3"/>
          <w:sz w:val="24"/>
          <w:szCs w:val="24"/>
          <w:lang w:eastAsia="ja-JP" w:bidi="fa-IR"/>
        </w:rPr>
        <w:t xml:space="preserve"> если предполагаемое размещение объекта капитального строительства регионального значения не предусмотрено в генеральном плане сельского поселения </w:t>
      </w:r>
      <w:r w:rsidR="00B82AD3">
        <w:rPr>
          <w:rFonts w:ascii="Times New Roman" w:eastAsia="Andale Sans UI" w:hAnsi="Times New Roman" w:cs="Tahoma"/>
          <w:iCs/>
          <w:kern w:val="3"/>
          <w:sz w:val="24"/>
          <w:szCs w:val="24"/>
          <w:lang w:eastAsia="ja-JP" w:bidi="fa-IR"/>
        </w:rPr>
        <w:t>Мустафинский</w:t>
      </w:r>
      <w:r w:rsidRPr="00A07599">
        <w:rPr>
          <w:rFonts w:ascii="Times New Roman" w:eastAsia="Andale Sans UI" w:hAnsi="Times New Roman" w:cs="Tahoma"/>
          <w:iCs/>
          <w:kern w:val="3"/>
          <w:sz w:val="24"/>
          <w:szCs w:val="24"/>
          <w:lang w:eastAsia="ja-JP" w:bidi="fa-IR"/>
        </w:rPr>
        <w:t xml:space="preserve"> сельсовет,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не позднее, чем по истечении десяти дней </w:t>
      </w:r>
      <w:proofErr w:type="gramStart"/>
      <w:r w:rsidRPr="00A07599">
        <w:rPr>
          <w:rFonts w:ascii="Times New Roman" w:eastAsia="Andale Sans UI" w:hAnsi="Times New Roman" w:cs="Tahoma"/>
          <w:iCs/>
          <w:kern w:val="3"/>
          <w:sz w:val="24"/>
          <w:szCs w:val="24"/>
          <w:lang w:eastAsia="ja-JP" w:bidi="fa-IR"/>
        </w:rPr>
        <w:t>с даты принятия</w:t>
      </w:r>
      <w:proofErr w:type="gramEnd"/>
      <w:r w:rsidRPr="00A07599">
        <w:rPr>
          <w:rFonts w:ascii="Times New Roman" w:eastAsia="Andale Sans UI" w:hAnsi="Times New Roman" w:cs="Tahoma"/>
          <w:iCs/>
          <w:kern w:val="3"/>
          <w:sz w:val="24"/>
          <w:szCs w:val="24"/>
          <w:lang w:eastAsia="ja-JP" w:bidi="fa-IR"/>
        </w:rPr>
        <w:t xml:space="preserve">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Сообщение о принятии такого решения также может быть распространено по радио и телевидению.</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Внесение изменений в Правила  осуществляется в порядке, предусмотренном статьями 31 и 32 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Внесение изменений в Генеральный план осуществляется в порядке, предусмотренном статьей 24 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 xml:space="preserve">Подготовка документации по планировке территории осуществляется в порядке, установленном главой </w:t>
      </w:r>
      <w:r w:rsidRPr="00A07599">
        <w:rPr>
          <w:rFonts w:ascii="Times New Roman" w:eastAsia="Andale Sans UI" w:hAnsi="Times New Roman" w:cs="Tahoma"/>
          <w:bCs/>
          <w:iCs/>
          <w:kern w:val="3"/>
          <w:sz w:val="24"/>
          <w:szCs w:val="24"/>
          <w:lang w:val="en-US" w:eastAsia="ja-JP" w:bidi="fa-IR"/>
        </w:rPr>
        <w:t>IV</w:t>
      </w:r>
      <w:r w:rsidRPr="00A07599">
        <w:rPr>
          <w:rFonts w:ascii="Times New Roman" w:eastAsia="Andale Sans UI" w:hAnsi="Times New Roman" w:cs="Tahoma"/>
          <w:bCs/>
          <w:iCs/>
          <w:kern w:val="3"/>
          <w:sz w:val="24"/>
          <w:szCs w:val="24"/>
          <w:lang w:eastAsia="ja-JP" w:bidi="fa-IR"/>
        </w:rPr>
        <w:t xml:space="preserve"> настоящих Правил и статьей 46 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Комиссия на основании внесенных и утвержденных в установленном законом порядке изменений в генеральный план сельского поселения </w:t>
      </w:r>
      <w:r w:rsidR="00B82AD3">
        <w:rPr>
          <w:rFonts w:ascii="Times New Roman" w:eastAsia="Andale Sans UI" w:hAnsi="Times New Roman" w:cs="Tahoma"/>
          <w:iCs/>
          <w:kern w:val="3"/>
          <w:sz w:val="24"/>
          <w:szCs w:val="24"/>
          <w:lang w:eastAsia="ja-JP" w:bidi="fa-IR"/>
        </w:rPr>
        <w:t>Мустафинский</w:t>
      </w:r>
      <w:r w:rsidRPr="00A07599">
        <w:rPr>
          <w:rFonts w:ascii="Times New Roman" w:eastAsia="Andale Sans UI" w:hAnsi="Times New Roman" w:cs="Tahoma"/>
          <w:iCs/>
          <w:kern w:val="3"/>
          <w:sz w:val="24"/>
          <w:szCs w:val="24"/>
          <w:lang w:eastAsia="ja-JP" w:bidi="fa-IR"/>
        </w:rPr>
        <w:t xml:space="preserve"> сельсовет,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 </w:t>
      </w:r>
      <w:r w:rsidR="00B82AD3">
        <w:rPr>
          <w:rFonts w:ascii="Times New Roman" w:eastAsia="Andale Sans UI" w:hAnsi="Times New Roman" w:cs="Tahoma"/>
          <w:iCs/>
          <w:kern w:val="3"/>
          <w:sz w:val="24"/>
          <w:szCs w:val="24"/>
          <w:lang w:eastAsia="ja-JP" w:bidi="fa-IR"/>
        </w:rPr>
        <w:t>Мустафинский</w:t>
      </w:r>
      <w:r w:rsidRPr="00A07599">
        <w:rPr>
          <w:rFonts w:ascii="Times New Roman" w:eastAsia="Andale Sans UI" w:hAnsi="Times New Roman" w:cs="Tahoma"/>
          <w:iCs/>
          <w:kern w:val="3"/>
          <w:sz w:val="24"/>
          <w:szCs w:val="24"/>
          <w:lang w:eastAsia="ja-JP" w:bidi="fa-IR"/>
        </w:rPr>
        <w:t xml:space="preserve"> сельсовет.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sidRPr="00A07599">
        <w:rPr>
          <w:rFonts w:ascii="Times New Roman" w:eastAsia="Andale Sans UI" w:hAnsi="Times New Roman" w:cs="Tahoma"/>
          <w:iCs/>
          <w:kern w:val="3"/>
          <w:sz w:val="24"/>
          <w:szCs w:val="24"/>
          <w:lang w:eastAsia="ja-JP" w:bidi="fa-IR"/>
        </w:rPr>
        <w:lastRenderedPageBreak/>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w:t>
      </w:r>
      <w:r w:rsidR="00B82AD3">
        <w:rPr>
          <w:rFonts w:ascii="Times New Roman" w:eastAsia="Andale Sans UI" w:hAnsi="Times New Roman" w:cs="Tahoma"/>
          <w:iCs/>
          <w:kern w:val="3"/>
          <w:sz w:val="24"/>
          <w:szCs w:val="24"/>
          <w:lang w:eastAsia="ja-JP" w:bidi="fa-IR"/>
        </w:rPr>
        <w:t>Мустафинский</w:t>
      </w:r>
      <w:r w:rsidRPr="00A07599">
        <w:rPr>
          <w:rFonts w:ascii="Times New Roman" w:eastAsia="Andale Sans UI" w:hAnsi="Times New Roman" w:cs="Tahoma"/>
          <w:iCs/>
          <w:kern w:val="3"/>
          <w:sz w:val="24"/>
          <w:szCs w:val="24"/>
          <w:lang w:eastAsia="ja-JP" w:bidi="fa-IR"/>
        </w:rPr>
        <w:t xml:space="preserve"> сельсовет на доработку в соответствии с результатами публичных слушаний по указанному проекту.</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в сети "Интернет", в случае наличия такого сайта.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Физические и юридические лица вправе оспорить решение об утверждении изменений внесенных в Правила в судебном порядке.</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roofErr w:type="gramStart"/>
      <w:r w:rsidRPr="00A07599">
        <w:rPr>
          <w:rFonts w:ascii="Times New Roman" w:eastAsia="Andale Sans UI" w:hAnsi="Times New Roman" w:cs="Tahoma"/>
          <w:iCs/>
          <w:kern w:val="3"/>
          <w:sz w:val="24"/>
          <w:szCs w:val="24"/>
          <w:lang w:eastAsia="ja-JP" w:bidi="fa-IR"/>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iCs/>
          <w:kern w:val="3"/>
          <w:sz w:val="24"/>
          <w:szCs w:val="24"/>
          <w:lang w:eastAsia="ja-JP" w:bidi="fa-IR"/>
        </w:rPr>
        <w:t>Порядок внесения изменений в Правила в случае выявления на территории  с</w:t>
      </w:r>
      <w:r w:rsidR="00B82AD3">
        <w:rPr>
          <w:rFonts w:ascii="Times New Roman" w:eastAsia="Andale Sans UI" w:hAnsi="Times New Roman" w:cs="Tahoma"/>
          <w:b/>
          <w:iCs/>
          <w:kern w:val="3"/>
          <w:sz w:val="24"/>
          <w:szCs w:val="24"/>
          <w:lang w:eastAsia="ja-JP" w:bidi="fa-IR"/>
        </w:rPr>
        <w:t>ельского поселения Мустафинский</w:t>
      </w:r>
      <w:r w:rsidRPr="00A07599">
        <w:rPr>
          <w:rFonts w:ascii="Times New Roman" w:eastAsia="Andale Sans UI" w:hAnsi="Times New Roman" w:cs="Tahoma"/>
          <w:b/>
          <w:iCs/>
          <w:kern w:val="3"/>
          <w:sz w:val="24"/>
          <w:szCs w:val="24"/>
          <w:lang w:eastAsia="ja-JP" w:bidi="fa-IR"/>
        </w:rPr>
        <w:t xml:space="preserve"> сельсовет муниципального района Бакалинский район Республики Башкортостан </w:t>
      </w:r>
      <w:r w:rsidRPr="00A07599">
        <w:rPr>
          <w:rFonts w:ascii="Times New Roman" w:eastAsia="Andale Sans UI" w:hAnsi="Times New Roman" w:cs="Tahoma"/>
          <w:iCs/>
          <w:kern w:val="3"/>
          <w:sz w:val="24"/>
          <w:szCs w:val="24"/>
          <w:lang w:eastAsia="ja-JP" w:bidi="fa-IR"/>
        </w:rPr>
        <w:t xml:space="preserve"> </w:t>
      </w:r>
      <w:r w:rsidRPr="00A07599">
        <w:rPr>
          <w:rFonts w:ascii="Times New Roman" w:eastAsia="Andale Sans UI" w:hAnsi="Times New Roman" w:cs="Tahoma"/>
          <w:b/>
          <w:iCs/>
          <w:kern w:val="3"/>
          <w:sz w:val="24"/>
          <w:szCs w:val="24"/>
          <w:lang w:eastAsia="ja-JP" w:bidi="fa-IR"/>
        </w:rPr>
        <w:t>объектов культурного наследия.</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iCs/>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roofErr w:type="gramStart"/>
      <w:r w:rsidRPr="00A07599">
        <w:rPr>
          <w:rFonts w:ascii="Times New Roman" w:eastAsia="Andale Sans UI" w:hAnsi="Times New Roman" w:cs="Tahoma"/>
          <w:iCs/>
          <w:kern w:val="3"/>
          <w:sz w:val="24"/>
          <w:szCs w:val="24"/>
          <w:lang w:eastAsia="ja-JP" w:bidi="fa-IR"/>
        </w:rPr>
        <w:t xml:space="preserve">Предложения о внесении изменений в Правила, связанные с выявлением объектов культурного наследия, направляются в министерство культуры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К заявлению прилагаются следующие документы:</w:t>
      </w:r>
    </w:p>
    <w:p w:rsidR="00A07599" w:rsidRPr="00A07599" w:rsidRDefault="00A07599" w:rsidP="00A07599">
      <w:pPr>
        <w:widowControl w:val="0"/>
        <w:numPr>
          <w:ilvl w:val="0"/>
          <w:numId w:val="27"/>
        </w:numPr>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A07599" w:rsidRPr="00A07599" w:rsidRDefault="00A07599" w:rsidP="00A07599">
      <w:pPr>
        <w:widowControl w:val="0"/>
        <w:numPr>
          <w:ilvl w:val="0"/>
          <w:numId w:val="27"/>
        </w:numPr>
        <w:tabs>
          <w:tab w:val="left" w:pos="-142"/>
        </w:tabs>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A07599" w:rsidRPr="00A07599" w:rsidRDefault="00A07599" w:rsidP="00A07599">
      <w:pPr>
        <w:widowControl w:val="0"/>
        <w:numPr>
          <w:ilvl w:val="0"/>
          <w:numId w:val="27"/>
        </w:numPr>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схему границ территории выявленного объекта культурного наследия;</w:t>
      </w:r>
    </w:p>
    <w:p w:rsidR="00A07599" w:rsidRPr="00A07599" w:rsidRDefault="00A07599" w:rsidP="00A07599">
      <w:pPr>
        <w:widowControl w:val="0"/>
        <w:numPr>
          <w:ilvl w:val="0"/>
          <w:numId w:val="27"/>
        </w:numPr>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карты-схемы границ охранных зон выявленного объекта культурного наследия;</w:t>
      </w:r>
    </w:p>
    <w:p w:rsidR="00A07599" w:rsidRPr="00A07599" w:rsidRDefault="00A07599" w:rsidP="00A07599">
      <w:pPr>
        <w:widowControl w:val="0"/>
        <w:numPr>
          <w:ilvl w:val="0"/>
          <w:numId w:val="27"/>
        </w:numPr>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иные, предусмотренные законодательством документы.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         В целях подготовки заключения Комиссия </w:t>
      </w:r>
      <w:r w:rsidRPr="00A07599">
        <w:rPr>
          <w:rFonts w:ascii="Times New Roman" w:eastAsia="Andale Sans UI" w:hAnsi="Times New Roman" w:cs="Tahoma"/>
          <w:bCs/>
          <w:iCs/>
          <w:kern w:val="3"/>
          <w:sz w:val="24"/>
          <w:szCs w:val="24"/>
          <w:lang w:eastAsia="ja-JP" w:bidi="fa-IR"/>
        </w:rPr>
        <w:t>направляет запросы в Администрацию сельского поселения:</w:t>
      </w:r>
    </w:p>
    <w:p w:rsidR="00A07599" w:rsidRPr="00A07599" w:rsidRDefault="00A07599" w:rsidP="00A07599">
      <w:pPr>
        <w:widowControl w:val="0"/>
        <w:numPr>
          <w:ilvl w:val="0"/>
          <w:numId w:val="28"/>
        </w:numPr>
        <w:tabs>
          <w:tab w:val="left" w:pos="0"/>
        </w:tabs>
        <w:suppressAutoHyphens/>
        <w:autoSpaceDN w:val="0"/>
        <w:spacing w:after="0" w:line="240" w:lineRule="auto"/>
        <w:ind w:firstLine="1069"/>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 xml:space="preserve">о предоставлении информации, касающейся видов и параметров разрешенного использования земельных участков, иных </w:t>
      </w:r>
      <w:r w:rsidRPr="00A07599">
        <w:rPr>
          <w:rFonts w:ascii="Times New Roman" w:eastAsia="Andale Sans UI" w:hAnsi="Times New Roman" w:cs="Tahoma"/>
          <w:bCs/>
          <w:iCs/>
          <w:kern w:val="3"/>
          <w:sz w:val="24"/>
          <w:szCs w:val="24"/>
          <w:lang w:eastAsia="ja-JP" w:bidi="fa-IR"/>
        </w:rPr>
        <w:lastRenderedPageBreak/>
        <w:t>объектов недвижимости, границ территориальных зон;</w:t>
      </w:r>
    </w:p>
    <w:p w:rsidR="00A07599" w:rsidRPr="00A07599" w:rsidRDefault="00A07599" w:rsidP="00A07599">
      <w:pPr>
        <w:widowControl w:val="0"/>
        <w:numPr>
          <w:ilvl w:val="0"/>
          <w:numId w:val="28"/>
        </w:numPr>
        <w:tabs>
          <w:tab w:val="left" w:pos="0"/>
        </w:tabs>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об имущественно – правовом статусе территории и расположенных на ней объектах недвижимости;</w:t>
      </w:r>
    </w:p>
    <w:p w:rsidR="00A07599" w:rsidRPr="00A07599" w:rsidRDefault="00A07599" w:rsidP="00A07599">
      <w:pPr>
        <w:widowControl w:val="0"/>
        <w:numPr>
          <w:ilvl w:val="0"/>
          <w:numId w:val="28"/>
        </w:numPr>
        <w:tabs>
          <w:tab w:val="left" w:pos="0"/>
        </w:tabs>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о границах территорий подверженных риску возникновения чрезвычайных ситуаций природного и техногенного характера,</w:t>
      </w:r>
    </w:p>
    <w:p w:rsidR="00A07599" w:rsidRPr="00A07599" w:rsidRDefault="00A07599" w:rsidP="00A07599">
      <w:pPr>
        <w:widowControl w:val="0"/>
        <w:numPr>
          <w:ilvl w:val="0"/>
          <w:numId w:val="28"/>
        </w:numPr>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в предприятия, обслуживающие инженерные сети </w:t>
      </w:r>
      <w:proofErr w:type="gramStart"/>
      <w:r w:rsidRPr="00A07599">
        <w:rPr>
          <w:rFonts w:ascii="Times New Roman" w:eastAsia="Andale Sans UI" w:hAnsi="Times New Roman" w:cs="Tahoma"/>
          <w:iCs/>
          <w:kern w:val="3"/>
          <w:sz w:val="24"/>
          <w:szCs w:val="24"/>
          <w:lang w:eastAsia="ja-JP" w:bidi="fa-IR"/>
        </w:rPr>
        <w:t>на</w:t>
      </w:r>
      <w:proofErr w:type="gramEnd"/>
      <w:r w:rsidRPr="00A07599">
        <w:rPr>
          <w:rFonts w:ascii="Times New Roman" w:eastAsia="Andale Sans UI" w:hAnsi="Times New Roman" w:cs="Tahoma"/>
          <w:iCs/>
          <w:kern w:val="3"/>
          <w:sz w:val="24"/>
          <w:szCs w:val="24"/>
          <w:lang w:eastAsia="ja-JP" w:bidi="fa-IR"/>
        </w:rPr>
        <w:t xml:space="preserve"> </w:t>
      </w:r>
      <w:proofErr w:type="gramStart"/>
      <w:r w:rsidRPr="00A07599">
        <w:rPr>
          <w:rFonts w:ascii="Times New Roman" w:eastAsia="Andale Sans UI" w:hAnsi="Times New Roman" w:cs="Tahoma"/>
          <w:iCs/>
          <w:kern w:val="3"/>
          <w:sz w:val="24"/>
          <w:szCs w:val="24"/>
          <w:lang w:eastAsia="ja-JP" w:bidi="fa-IR"/>
        </w:rPr>
        <w:t>сельского</w:t>
      </w:r>
      <w:proofErr w:type="gramEnd"/>
      <w:r w:rsidRPr="00A07599">
        <w:rPr>
          <w:rFonts w:ascii="Times New Roman" w:eastAsia="Andale Sans UI" w:hAnsi="Times New Roman" w:cs="Tahoma"/>
          <w:iCs/>
          <w:kern w:val="3"/>
          <w:sz w:val="24"/>
          <w:szCs w:val="24"/>
          <w:lang w:eastAsia="ja-JP" w:bidi="fa-IR"/>
        </w:rPr>
        <w:t xml:space="preserve"> поселения </w:t>
      </w:r>
      <w:r w:rsidR="00B82AD3">
        <w:rPr>
          <w:rFonts w:ascii="Times New Roman" w:eastAsia="Andale Sans UI" w:hAnsi="Times New Roman" w:cs="Tahoma"/>
          <w:iCs/>
          <w:kern w:val="3"/>
          <w:sz w:val="24"/>
          <w:szCs w:val="24"/>
          <w:lang w:eastAsia="ja-JP" w:bidi="fa-IR"/>
        </w:rPr>
        <w:t>Мустафинский</w:t>
      </w:r>
      <w:r w:rsidRPr="00A07599">
        <w:rPr>
          <w:rFonts w:ascii="Times New Roman" w:eastAsia="Andale Sans UI" w:hAnsi="Times New Roman" w:cs="Tahoma"/>
          <w:iCs/>
          <w:kern w:val="3"/>
          <w:sz w:val="24"/>
          <w:szCs w:val="24"/>
          <w:lang w:eastAsia="ja-JP" w:bidi="fa-IR"/>
        </w:rPr>
        <w:t xml:space="preserve"> сельсовет:</w:t>
      </w:r>
    </w:p>
    <w:p w:rsidR="00A07599" w:rsidRPr="00A07599" w:rsidRDefault="00A07599" w:rsidP="00A07599">
      <w:pPr>
        <w:widowControl w:val="0"/>
        <w:numPr>
          <w:ilvl w:val="0"/>
          <w:numId w:val="28"/>
        </w:numPr>
        <w:tabs>
          <w:tab w:val="left" w:pos="1429"/>
        </w:tabs>
        <w:suppressAutoHyphens/>
        <w:autoSpaceDN w:val="0"/>
        <w:spacing w:after="0" w:line="240" w:lineRule="auto"/>
        <w:ind w:firstLine="1069"/>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A07599">
        <w:rPr>
          <w:rFonts w:ascii="Times New Roman" w:eastAsia="Andale Sans UI" w:hAnsi="Times New Roman" w:cs="Tahoma"/>
          <w:bCs/>
          <w:i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а так же в следующие федеральные органы:</w:t>
      </w:r>
    </w:p>
    <w:p w:rsidR="00A07599" w:rsidRPr="00A07599" w:rsidRDefault="00A07599" w:rsidP="00A07599">
      <w:pPr>
        <w:widowControl w:val="0"/>
        <w:numPr>
          <w:ilvl w:val="0"/>
          <w:numId w:val="28"/>
        </w:numPr>
        <w:tabs>
          <w:tab w:val="left" w:pos="1429"/>
        </w:tabs>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Территориальный отдел Управления Росреестра по Республике Башкортостан о предоставлении сведений из государственного земельного кадастра;</w:t>
      </w:r>
    </w:p>
    <w:p w:rsidR="00A07599" w:rsidRPr="00A07599" w:rsidRDefault="00A07599" w:rsidP="00A07599">
      <w:pPr>
        <w:widowControl w:val="0"/>
        <w:numPr>
          <w:ilvl w:val="0"/>
          <w:numId w:val="28"/>
        </w:numPr>
        <w:tabs>
          <w:tab w:val="left" w:pos="0"/>
        </w:tabs>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министерство природопользования и экологии Республики Башкортостан о наличии ограничений по экологическим требованиям;</w:t>
      </w:r>
    </w:p>
    <w:p w:rsidR="00A07599" w:rsidRPr="00A07599" w:rsidRDefault="00A07599" w:rsidP="00A07599">
      <w:pPr>
        <w:widowControl w:val="0"/>
        <w:numPr>
          <w:ilvl w:val="0"/>
          <w:numId w:val="28"/>
        </w:numPr>
        <w:tabs>
          <w:tab w:val="left" w:pos="0"/>
        </w:tabs>
        <w:suppressAutoHyphens/>
        <w:autoSpaceDN w:val="0"/>
        <w:spacing w:after="0" w:line="240" w:lineRule="auto"/>
        <w:ind w:firstLine="1069"/>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 xml:space="preserve">в иные органы уполномоченные регулировать землепользование и застройку на территории </w:t>
      </w:r>
      <w:r w:rsidRPr="00A07599">
        <w:rPr>
          <w:rFonts w:ascii="Times New Roman" w:eastAsia="Andale Sans UI" w:hAnsi="Times New Roman" w:cs="Tahoma"/>
          <w:iCs/>
          <w:kern w:val="3"/>
          <w:sz w:val="24"/>
          <w:szCs w:val="24"/>
          <w:lang w:eastAsia="ja-JP" w:bidi="fa-IR"/>
        </w:rPr>
        <w:t xml:space="preserve">сельского поселения </w:t>
      </w:r>
      <w:r w:rsidR="00B82AD3">
        <w:rPr>
          <w:rFonts w:ascii="Times New Roman" w:eastAsia="Andale Sans UI" w:hAnsi="Times New Roman" w:cs="Tahoma"/>
          <w:iCs/>
          <w:kern w:val="3"/>
          <w:sz w:val="24"/>
          <w:szCs w:val="24"/>
          <w:lang w:eastAsia="ja-JP" w:bidi="fa-IR"/>
        </w:rPr>
        <w:t>Мустафинский</w:t>
      </w:r>
      <w:r w:rsidRPr="00A07599">
        <w:rPr>
          <w:rFonts w:ascii="Times New Roman" w:eastAsia="Andale Sans UI" w:hAnsi="Times New Roman" w:cs="Tahoma"/>
          <w:iCs/>
          <w:kern w:val="3"/>
          <w:sz w:val="24"/>
          <w:szCs w:val="24"/>
          <w:lang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bCs/>
          <w:iCs/>
          <w:kern w:val="3"/>
          <w:sz w:val="24"/>
          <w:szCs w:val="24"/>
          <w:lang w:eastAsia="ja-JP" w:bidi="fa-IR"/>
        </w:rPr>
        <w:t xml:space="preserve"> по вопросам, отнесенным к их компетенции.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iCs/>
          <w:kern w:val="3"/>
          <w:sz w:val="24"/>
          <w:szCs w:val="24"/>
          <w:lang w:eastAsia="ja-JP" w:bidi="fa-IR"/>
        </w:rPr>
      </w:pPr>
      <w:r w:rsidRPr="00A07599">
        <w:rPr>
          <w:rFonts w:ascii="Times New Roman" w:eastAsia="Andale Sans UI" w:hAnsi="Times New Roman" w:cs="Tahoma"/>
          <w:bCs/>
          <w:iCs/>
          <w:kern w:val="3"/>
          <w:sz w:val="24"/>
          <w:szCs w:val="24"/>
          <w:lang w:eastAsia="ja-JP" w:bidi="fa-IR"/>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с учетом рекомендаций, содержащихся в заключени</w:t>
      </w:r>
      <w:proofErr w:type="gramStart"/>
      <w:r w:rsidRPr="00A07599">
        <w:rPr>
          <w:rFonts w:ascii="Times New Roman" w:eastAsia="Andale Sans UI" w:hAnsi="Times New Roman" w:cs="Tahoma"/>
          <w:iCs/>
          <w:kern w:val="3"/>
          <w:sz w:val="24"/>
          <w:szCs w:val="24"/>
          <w:lang w:eastAsia="ja-JP" w:bidi="fa-IR"/>
        </w:rPr>
        <w:t>и</w:t>
      </w:r>
      <w:proofErr w:type="gramEnd"/>
      <w:r w:rsidRPr="00A07599">
        <w:rPr>
          <w:rFonts w:ascii="Times New Roman" w:eastAsia="Andale Sans UI" w:hAnsi="Times New Roman" w:cs="Tahoma"/>
          <w:iCs/>
          <w:kern w:val="3"/>
          <w:sz w:val="24"/>
          <w:szCs w:val="24"/>
          <w:lang w:eastAsia="ja-JP" w:bidi="fa-IR"/>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министерство культуры Республики Башкортостан.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 </w:t>
      </w:r>
      <w:r w:rsidR="00B82AD3">
        <w:rPr>
          <w:rFonts w:ascii="Times New Roman" w:eastAsia="Andale Sans UI" w:hAnsi="Times New Roman" w:cs="Tahoma"/>
          <w:iCs/>
          <w:kern w:val="3"/>
          <w:sz w:val="24"/>
          <w:szCs w:val="24"/>
          <w:lang w:eastAsia="ja-JP" w:bidi="fa-IR"/>
        </w:rPr>
        <w:t>Мустафинский</w:t>
      </w:r>
      <w:r w:rsidRPr="00A07599">
        <w:rPr>
          <w:rFonts w:ascii="Times New Roman" w:eastAsia="Andale Sans UI" w:hAnsi="Times New Roman" w:cs="Tahoma"/>
          <w:iCs/>
          <w:kern w:val="3"/>
          <w:sz w:val="24"/>
          <w:szCs w:val="24"/>
          <w:lang w:eastAsia="ja-JP" w:bidi="fa-IR"/>
        </w:rPr>
        <w:t xml:space="preserve"> сельсовет.</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sidRPr="00A07599">
        <w:rPr>
          <w:rFonts w:ascii="Times New Roman" w:eastAsia="Andale Sans UI" w:hAnsi="Times New Roman" w:cs="Tahoma"/>
          <w:iCs/>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в сети "Интернет", в случае наличия такого сайта.</w:t>
      </w:r>
      <w:proofErr w:type="gramEnd"/>
      <w:r w:rsidRPr="00A07599">
        <w:rPr>
          <w:rFonts w:ascii="Times New Roman" w:eastAsia="Andale Sans UI" w:hAnsi="Times New Roman" w:cs="Tahoma"/>
          <w:iCs/>
          <w:kern w:val="3"/>
          <w:sz w:val="24"/>
          <w:szCs w:val="24"/>
          <w:lang w:eastAsia="ja-JP" w:bidi="fa-IR"/>
        </w:rPr>
        <w:t xml:space="preserve"> Сообщение о принятии такого решения также может быть распространено по радио и телевидению.</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Внесение изменений в генеральный план осуществляется в порядке, предусмотренном статьей 24 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Комиссия на основании внесенных и утвержденных в установленном законом порядке изменений в генеральный план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sidRPr="00A07599">
        <w:rPr>
          <w:rFonts w:ascii="Times New Roman" w:eastAsia="Andale Sans UI" w:hAnsi="Times New Roman" w:cs="Tahoma"/>
          <w:iCs/>
          <w:kern w:val="3"/>
          <w:sz w:val="24"/>
          <w:szCs w:val="24"/>
          <w:lang w:eastAsia="ja-JP" w:bidi="fa-IR"/>
        </w:rPr>
        <w:t>Глава с</w:t>
      </w:r>
      <w:r w:rsidRPr="00A07599">
        <w:rPr>
          <w:rFonts w:ascii="Times New Roman" w:eastAsia="Andale Sans UI" w:hAnsi="Times New Roman" w:cs="Tahoma"/>
          <w:bCs/>
          <w:iCs/>
          <w:kern w:val="3"/>
          <w:sz w:val="24"/>
          <w:szCs w:val="24"/>
          <w:lang w:eastAsia="ja-JP" w:bidi="fa-IR"/>
        </w:rPr>
        <w:t>ельского поселения</w:t>
      </w:r>
      <w:r w:rsidRPr="00A07599">
        <w:rPr>
          <w:rFonts w:ascii="Times New Roman" w:eastAsia="Andale Sans UI" w:hAnsi="Times New Roman" w:cs="Tahoma"/>
          <w:iCs/>
          <w:kern w:val="3"/>
          <w:sz w:val="24"/>
          <w:szCs w:val="24"/>
          <w:lang w:eastAsia="ja-JP" w:bidi="fa-IR"/>
        </w:rPr>
        <w:t xml:space="preserve"> 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lastRenderedPageBreak/>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A07599">
        <w:rPr>
          <w:rFonts w:ascii="Times New Roman" w:eastAsia="Andale Sans UI" w:hAnsi="Times New Roman" w:cs="Tahoma"/>
          <w:iCs/>
          <w:kern w:val="3"/>
          <w:sz w:val="24"/>
          <w:szCs w:val="24"/>
          <w:lang w:eastAsia="ja-JP" w:bidi="fa-IR"/>
        </w:rPr>
        <w:t xml:space="preserve">о внесении изменений в Правила главе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на доработку в соответствии с результатами</w:t>
      </w:r>
      <w:proofErr w:type="gramEnd"/>
      <w:r w:rsidRPr="00A07599">
        <w:rPr>
          <w:rFonts w:ascii="Times New Roman" w:eastAsia="Andale Sans UI" w:hAnsi="Times New Roman" w:cs="Tahoma"/>
          <w:iCs/>
          <w:kern w:val="3"/>
          <w:sz w:val="24"/>
          <w:szCs w:val="24"/>
          <w:lang w:eastAsia="ja-JP" w:bidi="fa-IR"/>
        </w:rPr>
        <w:t xml:space="preserve"> публичных слушаний по указанному проекту.</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в сети "Интернет", в случае наличия такого сайта.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Физические и юридические лица вправе оспорить решение об утверждении изменений внесенных в Правила в судебном порядке.</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roofErr w:type="gramStart"/>
      <w:r w:rsidRPr="00A07599">
        <w:rPr>
          <w:rFonts w:ascii="Times New Roman" w:eastAsia="Andale Sans UI" w:hAnsi="Times New Roman" w:cs="Tahoma"/>
          <w:iCs/>
          <w:kern w:val="3"/>
          <w:sz w:val="24"/>
          <w:szCs w:val="24"/>
          <w:lang w:eastAsia="ja-JP" w:bidi="fa-IR"/>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iCs/>
          <w:kern w:val="3"/>
          <w:sz w:val="24"/>
          <w:szCs w:val="24"/>
          <w:lang w:eastAsia="ja-JP" w:bidi="fa-IR"/>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A07599">
        <w:rPr>
          <w:rFonts w:ascii="Times New Roman" w:eastAsia="Andale Sans UI" w:hAnsi="Times New Roman" w:cs="Tahoma"/>
          <w:b/>
          <w:bCs/>
          <w:iCs/>
          <w:kern w:val="3"/>
          <w:sz w:val="24"/>
          <w:szCs w:val="24"/>
          <w:lang w:eastAsia="ja-JP" w:bidi="fa-IR"/>
        </w:rPr>
        <w:t>сельского поселения</w:t>
      </w:r>
      <w:r w:rsidRPr="00A07599">
        <w:rPr>
          <w:rFonts w:ascii="Times New Roman" w:eastAsia="Andale Sans UI" w:hAnsi="Times New Roman" w:cs="Tahoma"/>
          <w:b/>
          <w:i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ab/>
      </w:r>
      <w:proofErr w:type="gramStart"/>
      <w:r w:rsidRPr="00A07599">
        <w:rPr>
          <w:rFonts w:ascii="Times New Roman" w:eastAsia="Andale Sans UI" w:hAnsi="Times New Roman" w:cs="Tahoma"/>
          <w:iCs/>
          <w:kern w:val="3"/>
          <w:sz w:val="24"/>
          <w:szCs w:val="24"/>
          <w:lang w:eastAsia="ja-JP" w:bidi="fa-IR"/>
        </w:rPr>
        <w:t xml:space="preserve">Предложения о внесении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направляются </w:t>
      </w:r>
      <w:r w:rsidRPr="00A07599">
        <w:rPr>
          <w:rFonts w:ascii="Times New Roman" w:eastAsia="Andale Sans UI" w:hAnsi="Times New Roman" w:cs="Tahoma"/>
          <w:bCs/>
          <w:iCs/>
          <w:kern w:val="3"/>
          <w:sz w:val="24"/>
          <w:szCs w:val="24"/>
          <w:lang w:eastAsia="ja-JP" w:bidi="fa-IR"/>
        </w:rPr>
        <w:t>уполномоченным органом в области архитектуры</w:t>
      </w:r>
      <w:r w:rsidRPr="00A07599">
        <w:rPr>
          <w:rFonts w:ascii="Times New Roman" w:eastAsia="Andale Sans UI" w:hAnsi="Times New Roman" w:cs="Tahoma"/>
          <w:iCs/>
          <w:kern w:val="3"/>
          <w:sz w:val="24"/>
          <w:szCs w:val="24"/>
          <w:lang w:eastAsia="ja-JP" w:bidi="fa-IR"/>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w:t>
      </w:r>
      <w:proofErr w:type="gramEnd"/>
      <w:r w:rsidRPr="00A07599">
        <w:rPr>
          <w:rFonts w:ascii="Times New Roman" w:eastAsia="Andale Sans UI" w:hAnsi="Times New Roman" w:cs="Tahoma"/>
          <w:iCs/>
          <w:kern w:val="3"/>
          <w:sz w:val="24"/>
          <w:szCs w:val="24"/>
          <w:lang w:eastAsia="ja-JP" w:bidi="fa-IR"/>
        </w:rPr>
        <w:t xml:space="preserve"> реконструкции объектов капитального строительства на основании документации по планировке территории, утвержденной главой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В целях подготовки заключения Комиссия </w:t>
      </w:r>
      <w:r w:rsidRPr="00A07599">
        <w:rPr>
          <w:rFonts w:ascii="Times New Roman" w:eastAsia="Andale Sans UI" w:hAnsi="Times New Roman" w:cs="Tahoma"/>
          <w:bCs/>
          <w:iCs/>
          <w:kern w:val="3"/>
          <w:sz w:val="24"/>
          <w:szCs w:val="24"/>
          <w:lang w:eastAsia="ja-JP" w:bidi="fa-IR"/>
        </w:rPr>
        <w:t>направляет запросы в Администрацию сельского поселения:</w:t>
      </w:r>
    </w:p>
    <w:p w:rsidR="00A07599" w:rsidRPr="00A07599" w:rsidRDefault="00A07599" w:rsidP="00A07599">
      <w:pPr>
        <w:widowControl w:val="0"/>
        <w:numPr>
          <w:ilvl w:val="0"/>
          <w:numId w:val="29"/>
        </w:numPr>
        <w:tabs>
          <w:tab w:val="left" w:pos="-284"/>
        </w:tabs>
        <w:suppressAutoHyphens/>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A07599" w:rsidRPr="00A07599" w:rsidRDefault="00A07599" w:rsidP="00A07599">
      <w:pPr>
        <w:widowControl w:val="0"/>
        <w:numPr>
          <w:ilvl w:val="0"/>
          <w:numId w:val="29"/>
        </w:numPr>
        <w:tabs>
          <w:tab w:val="left" w:pos="-284"/>
        </w:tabs>
        <w:suppressAutoHyphens/>
        <w:autoSpaceDN w:val="0"/>
        <w:spacing w:after="0" w:line="240" w:lineRule="auto"/>
        <w:ind w:firstLine="360"/>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об имущественно – правовом статусе территории и расположенных на ней объектах недвижимости;</w:t>
      </w:r>
    </w:p>
    <w:p w:rsidR="00A07599" w:rsidRPr="00A07599" w:rsidRDefault="00A07599" w:rsidP="00A07599">
      <w:pPr>
        <w:widowControl w:val="0"/>
        <w:numPr>
          <w:ilvl w:val="0"/>
          <w:numId w:val="29"/>
        </w:numPr>
        <w:tabs>
          <w:tab w:val="left" w:pos="-142"/>
        </w:tabs>
        <w:suppressAutoHyphens/>
        <w:autoSpaceDN w:val="0"/>
        <w:spacing w:after="0" w:line="240" w:lineRule="auto"/>
        <w:ind w:firstLine="360"/>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о границах территорий подверженных риску возникновения чрезвычайных ситуаций природного и техногенного характера,</w:t>
      </w:r>
    </w:p>
    <w:p w:rsidR="00A07599" w:rsidRPr="00A07599" w:rsidRDefault="00A07599" w:rsidP="00A07599">
      <w:pPr>
        <w:widowControl w:val="0"/>
        <w:numPr>
          <w:ilvl w:val="0"/>
          <w:numId w:val="29"/>
        </w:numPr>
        <w:tabs>
          <w:tab w:val="left" w:pos="-142"/>
        </w:tabs>
        <w:suppressAutoHyphens/>
        <w:autoSpaceDN w:val="0"/>
        <w:spacing w:after="0" w:line="240" w:lineRule="auto"/>
        <w:ind w:firstLine="360"/>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в предприятия, обслуживающие инженерные сети на территории сельского поселения </w:t>
      </w:r>
      <w:r w:rsidR="00B82AD3">
        <w:rPr>
          <w:rFonts w:ascii="Times New Roman" w:eastAsia="Andale Sans UI" w:hAnsi="Times New Roman" w:cs="Tahoma"/>
          <w:iCs/>
          <w:kern w:val="3"/>
          <w:sz w:val="24"/>
          <w:szCs w:val="24"/>
          <w:lang w:eastAsia="ja-JP" w:bidi="fa-IR"/>
        </w:rPr>
        <w:t>Мустафинский</w:t>
      </w:r>
      <w:r w:rsidRPr="00A07599">
        <w:rPr>
          <w:rFonts w:ascii="Times New Roman" w:eastAsia="Andale Sans UI" w:hAnsi="Times New Roman" w:cs="Tahoma"/>
          <w:iCs/>
          <w:kern w:val="3"/>
          <w:sz w:val="24"/>
          <w:szCs w:val="24"/>
          <w:lang w:eastAsia="ja-JP" w:bidi="fa-IR"/>
        </w:rPr>
        <w:t xml:space="preserve"> сельсовет:</w:t>
      </w:r>
    </w:p>
    <w:p w:rsidR="00A07599" w:rsidRPr="00A07599" w:rsidRDefault="00A07599" w:rsidP="00A07599">
      <w:pPr>
        <w:widowControl w:val="0"/>
        <w:numPr>
          <w:ilvl w:val="0"/>
          <w:numId w:val="29"/>
        </w:numPr>
        <w:tabs>
          <w:tab w:val="left" w:pos="0"/>
        </w:tabs>
        <w:suppressAutoHyphens/>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lastRenderedPageBreak/>
        <w:t>о возможности подключения к централизованным сетям инженерно-технического обеспечения, или по организации автономных систем обеспечения</w:t>
      </w:r>
      <w:r w:rsidRPr="00A07599">
        <w:rPr>
          <w:rFonts w:ascii="Times New Roman" w:eastAsia="Andale Sans UI" w:hAnsi="Times New Roman" w:cs="Tahoma"/>
          <w:bCs/>
          <w:i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а так же в следующие федеральные органы:</w:t>
      </w:r>
    </w:p>
    <w:p w:rsidR="00A07599" w:rsidRPr="00A07599" w:rsidRDefault="00A07599" w:rsidP="00A07599">
      <w:pPr>
        <w:widowControl w:val="0"/>
        <w:numPr>
          <w:ilvl w:val="0"/>
          <w:numId w:val="29"/>
        </w:numPr>
        <w:tabs>
          <w:tab w:val="left" w:pos="142"/>
        </w:tabs>
        <w:suppressAutoHyphens/>
        <w:autoSpaceDN w:val="0"/>
        <w:spacing w:after="0" w:line="240" w:lineRule="auto"/>
        <w:ind w:firstLine="360"/>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Территориальный отдел Управления Росреестра по Республике Башкортостан о предоставлении сведений из государственного земельного кадастра;</w:t>
      </w:r>
    </w:p>
    <w:p w:rsidR="00A07599" w:rsidRPr="00A07599" w:rsidRDefault="00A07599" w:rsidP="00A07599">
      <w:pPr>
        <w:widowControl w:val="0"/>
        <w:numPr>
          <w:ilvl w:val="0"/>
          <w:numId w:val="29"/>
        </w:numPr>
        <w:tabs>
          <w:tab w:val="left" w:pos="-142"/>
        </w:tabs>
        <w:suppressAutoHyphens/>
        <w:autoSpaceDN w:val="0"/>
        <w:spacing w:after="0" w:line="240" w:lineRule="auto"/>
        <w:ind w:firstLine="360"/>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министерство культуры Республики Башкортостан о наличии ограничений по требованиям охраны памятников истории и культуры;</w:t>
      </w:r>
    </w:p>
    <w:p w:rsidR="00A07599" w:rsidRPr="00A07599" w:rsidRDefault="00A07599" w:rsidP="00A07599">
      <w:pPr>
        <w:widowControl w:val="0"/>
        <w:numPr>
          <w:ilvl w:val="0"/>
          <w:numId w:val="29"/>
        </w:numPr>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министерство природопользования и экологии Республики Башкортостан о наличии ограничений по экологическим требованиям;</w:t>
      </w:r>
    </w:p>
    <w:p w:rsidR="00A07599" w:rsidRPr="00A07599" w:rsidRDefault="00A07599" w:rsidP="00A07599">
      <w:pPr>
        <w:widowControl w:val="0"/>
        <w:numPr>
          <w:ilvl w:val="0"/>
          <w:numId w:val="29"/>
        </w:numPr>
        <w:tabs>
          <w:tab w:val="left" w:pos="-284"/>
        </w:tabs>
        <w:suppressAutoHyphens/>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 xml:space="preserve">в иные органы уполномоченные регулировать землепользование и застройку на территории </w:t>
      </w:r>
      <w:r w:rsidRPr="00A07599">
        <w:rPr>
          <w:rFonts w:ascii="Times New Roman" w:eastAsia="Andale Sans UI" w:hAnsi="Times New Roman" w:cs="Tahoma"/>
          <w:iCs/>
          <w:kern w:val="3"/>
          <w:sz w:val="24"/>
          <w:szCs w:val="24"/>
          <w:lang w:eastAsia="ja-JP" w:bidi="fa-IR"/>
        </w:rPr>
        <w:t xml:space="preserve">сельского поселения </w:t>
      </w:r>
      <w:r w:rsidR="00B82AD3">
        <w:rPr>
          <w:rFonts w:ascii="Times New Roman" w:eastAsia="Andale Sans UI" w:hAnsi="Times New Roman" w:cs="Tahoma"/>
          <w:iCs/>
          <w:kern w:val="3"/>
          <w:sz w:val="24"/>
          <w:szCs w:val="24"/>
          <w:lang w:eastAsia="ja-JP" w:bidi="fa-IR"/>
        </w:rPr>
        <w:t>Мустафинский</w:t>
      </w:r>
      <w:r w:rsidRPr="00A07599">
        <w:rPr>
          <w:rFonts w:ascii="Times New Roman" w:eastAsia="Andale Sans UI" w:hAnsi="Times New Roman" w:cs="Tahoma"/>
          <w:iCs/>
          <w:kern w:val="3"/>
          <w:sz w:val="24"/>
          <w:szCs w:val="24"/>
          <w:lang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bCs/>
          <w:iCs/>
          <w:kern w:val="3"/>
          <w:sz w:val="24"/>
          <w:szCs w:val="24"/>
          <w:lang w:eastAsia="ja-JP" w:bidi="fa-IR"/>
        </w:rPr>
        <w:t xml:space="preserve"> по вопросам, отнесенным к их компетенции.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iCs/>
          <w:kern w:val="3"/>
          <w:sz w:val="24"/>
          <w:szCs w:val="24"/>
          <w:lang w:eastAsia="ja-JP" w:bidi="fa-IR"/>
        </w:rPr>
      </w:pPr>
      <w:r w:rsidRPr="00A07599">
        <w:rPr>
          <w:rFonts w:ascii="Times New Roman" w:eastAsia="Andale Sans UI" w:hAnsi="Times New Roman" w:cs="Tahoma"/>
          <w:bCs/>
          <w:iCs/>
          <w:kern w:val="3"/>
          <w:sz w:val="24"/>
          <w:szCs w:val="24"/>
          <w:lang w:eastAsia="ja-JP" w:bidi="fa-IR"/>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с учетом рекомендаций, содержащихся в заключени</w:t>
      </w:r>
      <w:proofErr w:type="gramStart"/>
      <w:r w:rsidRPr="00A07599">
        <w:rPr>
          <w:rFonts w:ascii="Times New Roman" w:eastAsia="Andale Sans UI" w:hAnsi="Times New Roman" w:cs="Tahoma"/>
          <w:iCs/>
          <w:kern w:val="3"/>
          <w:sz w:val="24"/>
          <w:szCs w:val="24"/>
          <w:lang w:eastAsia="ja-JP" w:bidi="fa-IR"/>
        </w:rPr>
        <w:t>и</w:t>
      </w:r>
      <w:proofErr w:type="gramEnd"/>
      <w:r w:rsidRPr="00A07599">
        <w:rPr>
          <w:rFonts w:ascii="Times New Roman" w:eastAsia="Andale Sans UI" w:hAnsi="Times New Roman" w:cs="Tahoma"/>
          <w:iCs/>
          <w:kern w:val="3"/>
          <w:sz w:val="24"/>
          <w:szCs w:val="24"/>
          <w:lang w:eastAsia="ja-JP" w:bidi="fa-IR"/>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A07599">
        <w:rPr>
          <w:rFonts w:ascii="Times New Roman" w:eastAsia="Andale Sans UI" w:hAnsi="Times New Roman" w:cs="Tahoma"/>
          <w:bCs/>
          <w:iCs/>
          <w:kern w:val="3"/>
          <w:sz w:val="24"/>
          <w:szCs w:val="24"/>
          <w:lang w:eastAsia="ja-JP" w:bidi="fa-IR"/>
        </w:rPr>
        <w:t>уполномоченный орган в области градостроительной деятельности.</w:t>
      </w:r>
      <w:r w:rsidRPr="00A07599">
        <w:rPr>
          <w:rFonts w:ascii="Times New Roman" w:eastAsia="Andale Sans UI" w:hAnsi="Times New Roman" w:cs="Tahoma"/>
          <w:iCs/>
          <w:kern w:val="3"/>
          <w:sz w:val="24"/>
          <w:szCs w:val="24"/>
          <w:lang w:eastAsia="ja-JP" w:bidi="fa-IR"/>
        </w:rPr>
        <w:t xml:space="preserve">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не </w:t>
      </w:r>
      <w:proofErr w:type="gramStart"/>
      <w:r w:rsidRPr="00A07599">
        <w:rPr>
          <w:rFonts w:ascii="Times New Roman" w:eastAsia="Andale Sans UI" w:hAnsi="Times New Roman" w:cs="Tahoma"/>
          <w:iCs/>
          <w:kern w:val="3"/>
          <w:sz w:val="24"/>
          <w:szCs w:val="24"/>
          <w:lang w:eastAsia="ja-JP" w:bidi="fa-IR"/>
        </w:rPr>
        <w:t>позднее</w:t>
      </w:r>
      <w:proofErr w:type="gramEnd"/>
      <w:r w:rsidRPr="00A07599">
        <w:rPr>
          <w:rFonts w:ascii="Times New Roman" w:eastAsia="Andale Sans UI" w:hAnsi="Times New Roman" w:cs="Tahoma"/>
          <w:iCs/>
          <w:kern w:val="3"/>
          <w:sz w:val="24"/>
          <w:szCs w:val="24"/>
          <w:lang w:eastAsia="ja-JP" w:bidi="fa-IR"/>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в сети "Интернет", в случае наличия такого сайта. Сообщение о принятии такого решения также может быть распространено по радио и телевидению.</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Внесение изменений в Правила осуществляется в порядке, предусмотренном статьями 31 и 32 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 </w:t>
      </w:r>
      <w:proofErr w:type="gramStart"/>
      <w:r w:rsidRPr="00A07599">
        <w:rPr>
          <w:rFonts w:ascii="Times New Roman" w:eastAsia="Andale Sans UI" w:hAnsi="Times New Roman" w:cs="Tahoma"/>
          <w:iCs/>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A07599">
        <w:rPr>
          <w:rFonts w:ascii="Times New Roman" w:eastAsia="Andale Sans UI" w:hAnsi="Times New Roman" w:cs="Tahoma"/>
          <w:iCs/>
          <w:kern w:val="3"/>
          <w:sz w:val="24"/>
          <w:szCs w:val="24"/>
          <w:lang w:eastAsia="ja-JP" w:bidi="fa-IR"/>
        </w:rPr>
        <w:t xml:space="preserve">о внесении изменений в Правила главе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на доработку в соответствии с результатами</w:t>
      </w:r>
      <w:proofErr w:type="gramEnd"/>
      <w:r w:rsidRPr="00A07599">
        <w:rPr>
          <w:rFonts w:ascii="Times New Roman" w:eastAsia="Andale Sans UI" w:hAnsi="Times New Roman" w:cs="Tahoma"/>
          <w:iCs/>
          <w:kern w:val="3"/>
          <w:sz w:val="24"/>
          <w:szCs w:val="24"/>
          <w:lang w:eastAsia="ja-JP" w:bidi="fa-IR"/>
        </w:rPr>
        <w:t xml:space="preserve"> публичных слушаний по указанному проекту.</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в сети "Интернет", в случае наличия такого сайта.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Физические и юридические лица вправе оспорить решение об утверждении изменений внесенных в Правила в судебном порядке.</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roofErr w:type="gramStart"/>
      <w:r w:rsidRPr="00A07599">
        <w:rPr>
          <w:rFonts w:ascii="Times New Roman" w:eastAsia="Andale Sans UI" w:hAnsi="Times New Roman" w:cs="Tahoma"/>
          <w:iCs/>
          <w:kern w:val="3"/>
          <w:sz w:val="24"/>
          <w:szCs w:val="24"/>
          <w:lang w:eastAsia="ja-JP" w:bidi="fa-IR"/>
        </w:rPr>
        <w:lastRenderedPageBreak/>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iCs/>
          <w:kern w:val="3"/>
          <w:sz w:val="24"/>
          <w:szCs w:val="24"/>
          <w:lang w:eastAsia="ja-JP" w:bidi="fa-IR"/>
        </w:rPr>
      </w:pPr>
      <w:r w:rsidRPr="00A07599">
        <w:rPr>
          <w:rFonts w:ascii="Times New Roman" w:eastAsia="Andale Sans UI" w:hAnsi="Times New Roman" w:cs="Tahoma"/>
          <w:b/>
          <w:iCs/>
          <w:kern w:val="3"/>
          <w:sz w:val="24"/>
          <w:szCs w:val="24"/>
          <w:lang w:eastAsia="ja-JP" w:bidi="fa-IR"/>
        </w:rPr>
        <w:t xml:space="preserve">Порядок внесения изменений в Правила </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iCs/>
          <w:kern w:val="3"/>
          <w:sz w:val="24"/>
          <w:szCs w:val="24"/>
          <w:lang w:eastAsia="ja-JP" w:bidi="fa-IR"/>
        </w:rPr>
      </w:pPr>
      <w:r w:rsidRPr="00A07599">
        <w:rPr>
          <w:rFonts w:ascii="Times New Roman" w:eastAsia="Andale Sans UI" w:hAnsi="Times New Roman" w:cs="Tahoma"/>
          <w:b/>
          <w:iCs/>
          <w:kern w:val="3"/>
          <w:sz w:val="24"/>
          <w:szCs w:val="24"/>
          <w:lang w:eastAsia="ja-JP" w:bidi="fa-IR"/>
        </w:rPr>
        <w:t>по заявлениям физических или юридических лиц.</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Физические или юридические лица вправе обратиться в Комиссию с предложением о внесении изменений в Правила, в инициативном порядке либо в случаях, если в результате применения </w:t>
      </w:r>
      <w:proofErr w:type="gramStart"/>
      <w:r w:rsidRPr="00A07599">
        <w:rPr>
          <w:rFonts w:ascii="Times New Roman" w:eastAsia="Andale Sans UI" w:hAnsi="Times New Roman" w:cs="Tahoma"/>
          <w:iCs/>
          <w:kern w:val="3"/>
          <w:sz w:val="24"/>
          <w:szCs w:val="24"/>
          <w:lang w:eastAsia="ja-JP" w:bidi="fa-IR"/>
        </w:rPr>
        <w:t>Правил</w:t>
      </w:r>
      <w:proofErr w:type="gramEnd"/>
      <w:r w:rsidRPr="00A07599">
        <w:rPr>
          <w:rFonts w:ascii="Times New Roman" w:eastAsia="Andale Sans UI" w:hAnsi="Times New Roman" w:cs="Tahoma"/>
          <w:iCs/>
          <w:kern w:val="3"/>
          <w:sz w:val="24"/>
          <w:szCs w:val="24"/>
          <w:lang w:eastAsia="ja-JP" w:bidi="fa-IR"/>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Предложения </w:t>
      </w:r>
      <w:proofErr w:type="gramStart"/>
      <w:r w:rsidRPr="00A07599">
        <w:rPr>
          <w:rFonts w:ascii="Times New Roman" w:eastAsia="Andale Sans UI" w:hAnsi="Times New Roman" w:cs="Tahoma"/>
          <w:iCs/>
          <w:kern w:val="3"/>
          <w:sz w:val="24"/>
          <w:szCs w:val="24"/>
          <w:lang w:eastAsia="ja-JP" w:bidi="fa-IR"/>
        </w:rPr>
        <w:t>о внесении изменений в Правила в связи с размещением объекта капитального строительства на предназначенном для строительства</w:t>
      </w:r>
      <w:proofErr w:type="gramEnd"/>
      <w:r w:rsidRPr="00A07599">
        <w:rPr>
          <w:rFonts w:ascii="Times New Roman" w:eastAsia="Andale Sans UI" w:hAnsi="Times New Roman" w:cs="Tahoma"/>
          <w:iCs/>
          <w:kern w:val="3"/>
          <w:sz w:val="24"/>
          <w:szCs w:val="24"/>
          <w:lang w:eastAsia="ja-JP" w:bidi="fa-IR"/>
        </w:rPr>
        <w:t xml:space="preserve"> земельном участке, направляются в Комиссию в форме заявления. </w:t>
      </w:r>
      <w:proofErr w:type="gramStart"/>
      <w:r w:rsidRPr="00A07599">
        <w:rPr>
          <w:rFonts w:ascii="Times New Roman" w:eastAsia="Andale Sans UI" w:hAnsi="Times New Roman" w:cs="Tahoma"/>
          <w:iCs/>
          <w:kern w:val="3"/>
          <w:sz w:val="24"/>
          <w:szCs w:val="24"/>
          <w:lang w:eastAsia="ja-JP" w:bidi="fa-IR"/>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w:t>
      </w:r>
      <w:proofErr w:type="gramEnd"/>
      <w:r w:rsidRPr="00A07599">
        <w:rPr>
          <w:rFonts w:ascii="Times New Roman" w:eastAsia="Andale Sans UI" w:hAnsi="Times New Roman" w:cs="Tahoma"/>
          <w:iCs/>
          <w:kern w:val="3"/>
          <w:sz w:val="24"/>
          <w:szCs w:val="24"/>
          <w:lang w:eastAsia="ja-JP" w:bidi="fa-IR"/>
        </w:rPr>
        <w:t>,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roofErr w:type="gramStart"/>
      <w:r w:rsidRPr="00A07599">
        <w:rPr>
          <w:rFonts w:ascii="Times New Roman" w:eastAsia="Andale Sans UI" w:hAnsi="Times New Roman" w:cs="Tahoma"/>
          <w:iCs/>
          <w:kern w:val="3"/>
          <w:sz w:val="24"/>
          <w:szCs w:val="24"/>
          <w:lang w:eastAsia="ja-JP" w:bidi="fa-IR"/>
        </w:rPr>
        <w:t>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В целях подготовки заключения Комиссия </w:t>
      </w:r>
      <w:r w:rsidRPr="00A07599">
        <w:rPr>
          <w:rFonts w:ascii="Times New Roman" w:eastAsia="Andale Sans UI" w:hAnsi="Times New Roman" w:cs="Tahoma"/>
          <w:bCs/>
          <w:iCs/>
          <w:kern w:val="3"/>
          <w:sz w:val="24"/>
          <w:szCs w:val="24"/>
          <w:lang w:eastAsia="ja-JP" w:bidi="fa-IR"/>
        </w:rPr>
        <w:t>направляет запросы в Администрацию сельского поселения:</w:t>
      </w:r>
    </w:p>
    <w:p w:rsidR="00A07599" w:rsidRPr="00A07599" w:rsidRDefault="00A07599" w:rsidP="00A07599">
      <w:pPr>
        <w:widowControl w:val="0"/>
        <w:numPr>
          <w:ilvl w:val="0"/>
          <w:numId w:val="30"/>
        </w:numPr>
        <w:suppressAutoHyphens/>
        <w:autoSpaceDN w:val="0"/>
        <w:spacing w:after="0" w:line="240" w:lineRule="auto"/>
        <w:ind w:firstLine="1069"/>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A07599" w:rsidRPr="00A07599" w:rsidRDefault="00A07599" w:rsidP="00A07599">
      <w:pPr>
        <w:widowControl w:val="0"/>
        <w:numPr>
          <w:ilvl w:val="0"/>
          <w:numId w:val="30"/>
        </w:numPr>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об имущественно – правовом статусе территории и расположенных на ней объектах недвижимости;</w:t>
      </w:r>
    </w:p>
    <w:p w:rsidR="00A07599" w:rsidRPr="00A07599" w:rsidRDefault="00A07599" w:rsidP="00A07599">
      <w:pPr>
        <w:widowControl w:val="0"/>
        <w:numPr>
          <w:ilvl w:val="0"/>
          <w:numId w:val="30"/>
        </w:numPr>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о границах территорий подверженных риску возникновения чрезвычайных ситуаций природного и техногенного характера,</w:t>
      </w:r>
    </w:p>
    <w:p w:rsidR="00A07599" w:rsidRPr="00A07599" w:rsidRDefault="00A07599" w:rsidP="00A07599">
      <w:pPr>
        <w:widowControl w:val="0"/>
        <w:numPr>
          <w:ilvl w:val="0"/>
          <w:numId w:val="30"/>
        </w:numPr>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в предприятия, обслуживающие инженерные сети на территории сельского поселения </w:t>
      </w:r>
      <w:r w:rsidR="00B82AD3">
        <w:rPr>
          <w:rFonts w:ascii="Times New Roman" w:eastAsia="Andale Sans UI" w:hAnsi="Times New Roman" w:cs="Tahoma"/>
          <w:iCs/>
          <w:kern w:val="3"/>
          <w:sz w:val="24"/>
          <w:szCs w:val="24"/>
          <w:lang w:eastAsia="ja-JP" w:bidi="fa-IR"/>
        </w:rPr>
        <w:t>Мустафинский</w:t>
      </w:r>
      <w:r w:rsidRPr="00A07599">
        <w:rPr>
          <w:rFonts w:ascii="Times New Roman" w:eastAsia="Andale Sans UI" w:hAnsi="Times New Roman" w:cs="Tahoma"/>
          <w:iCs/>
          <w:kern w:val="3"/>
          <w:sz w:val="24"/>
          <w:szCs w:val="24"/>
          <w:lang w:eastAsia="ja-JP" w:bidi="fa-IR"/>
        </w:rPr>
        <w:t xml:space="preserve"> сельсовет:</w:t>
      </w:r>
    </w:p>
    <w:p w:rsidR="00A07599" w:rsidRPr="00A07599" w:rsidRDefault="00A07599" w:rsidP="00A07599">
      <w:pPr>
        <w:widowControl w:val="0"/>
        <w:numPr>
          <w:ilvl w:val="0"/>
          <w:numId w:val="30"/>
        </w:numPr>
        <w:suppressAutoHyphens/>
        <w:autoSpaceDN w:val="0"/>
        <w:spacing w:after="0" w:line="240" w:lineRule="auto"/>
        <w:ind w:firstLine="1069"/>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A07599">
        <w:rPr>
          <w:rFonts w:ascii="Times New Roman" w:eastAsia="Andale Sans UI" w:hAnsi="Times New Roman" w:cs="Tahoma"/>
          <w:bCs/>
          <w:i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lastRenderedPageBreak/>
        <w:t xml:space="preserve">  а так же в следующие федеральные органы:</w:t>
      </w:r>
    </w:p>
    <w:p w:rsidR="00A07599" w:rsidRPr="00A07599" w:rsidRDefault="00A07599" w:rsidP="00A07599">
      <w:pPr>
        <w:widowControl w:val="0"/>
        <w:numPr>
          <w:ilvl w:val="0"/>
          <w:numId w:val="30"/>
        </w:numPr>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Территориальный отдел Управления Росреестра по Республике Башкортостан о предоставлении сведений из государственного земельного кадастра;</w:t>
      </w:r>
    </w:p>
    <w:p w:rsidR="00A07599" w:rsidRPr="00A07599" w:rsidRDefault="00A07599" w:rsidP="00A07599">
      <w:pPr>
        <w:widowControl w:val="0"/>
        <w:numPr>
          <w:ilvl w:val="0"/>
          <w:numId w:val="30"/>
        </w:numPr>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министерство культуры Республики Башкортостан о наличии ограничений по требованиям охраны памятников истории и культуры;</w:t>
      </w:r>
    </w:p>
    <w:p w:rsidR="00A07599" w:rsidRPr="00A07599" w:rsidRDefault="00A07599" w:rsidP="00A07599">
      <w:pPr>
        <w:widowControl w:val="0"/>
        <w:numPr>
          <w:ilvl w:val="0"/>
          <w:numId w:val="30"/>
        </w:numPr>
        <w:suppressAutoHyphens/>
        <w:autoSpaceDN w:val="0"/>
        <w:spacing w:after="0" w:line="240" w:lineRule="auto"/>
        <w:ind w:left="142" w:firstLine="927"/>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министерство природопользования и экологии Республики Башкортостан о наличии ограничений по экологическим требованиям;</w:t>
      </w:r>
    </w:p>
    <w:p w:rsidR="00A07599" w:rsidRPr="00A07599" w:rsidRDefault="00A07599" w:rsidP="00A07599">
      <w:pPr>
        <w:widowControl w:val="0"/>
        <w:numPr>
          <w:ilvl w:val="0"/>
          <w:numId w:val="30"/>
        </w:numPr>
        <w:suppressAutoHyphens/>
        <w:autoSpaceDN w:val="0"/>
        <w:spacing w:after="0" w:line="240" w:lineRule="auto"/>
        <w:ind w:firstLine="1069"/>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 xml:space="preserve">в иные органы уполномоченные регулировать землепользование и застройку на территории </w:t>
      </w:r>
      <w:r w:rsidRPr="00A07599">
        <w:rPr>
          <w:rFonts w:ascii="Times New Roman" w:eastAsia="Andale Sans UI" w:hAnsi="Times New Roman" w:cs="Tahoma"/>
          <w:iCs/>
          <w:kern w:val="3"/>
          <w:sz w:val="24"/>
          <w:szCs w:val="24"/>
          <w:lang w:eastAsia="ja-JP" w:bidi="fa-IR"/>
        </w:rPr>
        <w:t xml:space="preserve">сельского поселения </w:t>
      </w:r>
      <w:r w:rsidR="00B82AD3">
        <w:rPr>
          <w:rFonts w:ascii="Times New Roman" w:eastAsia="Andale Sans UI" w:hAnsi="Times New Roman" w:cs="Tahoma"/>
          <w:iCs/>
          <w:kern w:val="3"/>
          <w:sz w:val="24"/>
          <w:szCs w:val="24"/>
          <w:lang w:eastAsia="ja-JP" w:bidi="fa-IR"/>
        </w:rPr>
        <w:t>Мустафинский</w:t>
      </w:r>
      <w:r w:rsidRPr="00A07599">
        <w:rPr>
          <w:rFonts w:ascii="Times New Roman" w:eastAsia="Andale Sans UI" w:hAnsi="Times New Roman" w:cs="Tahoma"/>
          <w:iCs/>
          <w:kern w:val="3"/>
          <w:sz w:val="24"/>
          <w:szCs w:val="24"/>
          <w:lang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bCs/>
          <w:iCs/>
          <w:kern w:val="3"/>
          <w:sz w:val="24"/>
          <w:szCs w:val="24"/>
          <w:lang w:eastAsia="ja-JP" w:bidi="fa-IR"/>
        </w:rPr>
        <w:t xml:space="preserve"> по вопросам, отнесенным к их компетенции.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iCs/>
          <w:kern w:val="3"/>
          <w:sz w:val="24"/>
          <w:szCs w:val="24"/>
          <w:lang w:eastAsia="ja-JP" w:bidi="fa-IR"/>
        </w:rPr>
      </w:pPr>
      <w:r w:rsidRPr="00A07599">
        <w:rPr>
          <w:rFonts w:ascii="Times New Roman" w:eastAsia="Andale Sans UI" w:hAnsi="Times New Roman" w:cs="Tahoma"/>
          <w:bCs/>
          <w:iCs/>
          <w:kern w:val="3"/>
          <w:sz w:val="24"/>
          <w:szCs w:val="24"/>
          <w:lang w:eastAsia="ja-JP" w:bidi="fa-IR"/>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с учетом рекомендаций, содержащихся в заключени</w:t>
      </w:r>
      <w:proofErr w:type="gramStart"/>
      <w:r w:rsidRPr="00A07599">
        <w:rPr>
          <w:rFonts w:ascii="Times New Roman" w:eastAsia="Andale Sans UI" w:hAnsi="Times New Roman" w:cs="Tahoma"/>
          <w:iCs/>
          <w:kern w:val="3"/>
          <w:sz w:val="24"/>
          <w:szCs w:val="24"/>
          <w:lang w:eastAsia="ja-JP" w:bidi="fa-IR"/>
        </w:rPr>
        <w:t>и</w:t>
      </w:r>
      <w:proofErr w:type="gramEnd"/>
      <w:r w:rsidRPr="00A07599">
        <w:rPr>
          <w:rFonts w:ascii="Times New Roman" w:eastAsia="Andale Sans UI" w:hAnsi="Times New Roman" w:cs="Tahoma"/>
          <w:iCs/>
          <w:kern w:val="3"/>
          <w:sz w:val="24"/>
          <w:szCs w:val="24"/>
          <w:lang w:eastAsia="ja-JP" w:bidi="fa-IR"/>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roofErr w:type="gramStart"/>
      <w:r w:rsidRPr="00A07599">
        <w:rPr>
          <w:rFonts w:ascii="Times New Roman" w:eastAsia="Andale Sans UI" w:hAnsi="Times New Roman" w:cs="Tahoma"/>
          <w:iCs/>
          <w:kern w:val="3"/>
          <w:sz w:val="24"/>
          <w:szCs w:val="24"/>
          <w:lang w:eastAsia="ja-JP" w:bidi="fa-IR"/>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должно содержать требование, в соответствии с которым на заинтересованных лиц и уполномоченные органы возлагаются обязательства по подготовке</w:t>
      </w:r>
      <w:proofErr w:type="gramEnd"/>
      <w:r w:rsidRPr="00A07599">
        <w:rPr>
          <w:rFonts w:ascii="Times New Roman" w:eastAsia="Andale Sans UI" w:hAnsi="Times New Roman" w:cs="Tahoma"/>
          <w:iCs/>
          <w:kern w:val="3"/>
          <w:sz w:val="24"/>
          <w:szCs w:val="24"/>
          <w:lang w:eastAsia="ja-JP" w:bidi="fa-IR"/>
        </w:rPr>
        <w:t xml:space="preserve"> документации по планировке территории или внесению изменений в ранее утвержденную документацию по планировке территории.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sidRPr="00A07599">
        <w:rPr>
          <w:rFonts w:ascii="Times New Roman" w:eastAsia="Andale Sans UI" w:hAnsi="Times New Roman" w:cs="Tahoma"/>
          <w:iCs/>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в сети "Интернет", в случае наличия такого сайта.</w:t>
      </w:r>
      <w:proofErr w:type="gramEnd"/>
      <w:r w:rsidRPr="00A07599">
        <w:rPr>
          <w:rFonts w:ascii="Times New Roman" w:eastAsia="Andale Sans UI" w:hAnsi="Times New Roman" w:cs="Tahoma"/>
          <w:iCs/>
          <w:kern w:val="3"/>
          <w:sz w:val="24"/>
          <w:szCs w:val="24"/>
          <w:lang w:eastAsia="ja-JP" w:bidi="fa-IR"/>
        </w:rPr>
        <w:t xml:space="preserve"> Сообщение о принятии такого решения также может быть распространено по радио и телевидению.</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Внесение изменений в Правила осуществляется в порядке, предусмотренном статьями 31 и 32 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 xml:space="preserve">Подготовка документации по планировке территории осуществляется в порядке, установленном главой </w:t>
      </w:r>
      <w:r w:rsidRPr="00A07599">
        <w:rPr>
          <w:rFonts w:ascii="Times New Roman" w:eastAsia="Andale Sans UI" w:hAnsi="Times New Roman" w:cs="Tahoma"/>
          <w:bCs/>
          <w:iCs/>
          <w:kern w:val="3"/>
          <w:sz w:val="24"/>
          <w:szCs w:val="24"/>
          <w:lang w:val="en-US" w:eastAsia="ja-JP" w:bidi="fa-IR"/>
        </w:rPr>
        <w:t>III</w:t>
      </w:r>
      <w:r w:rsidRPr="00A07599">
        <w:rPr>
          <w:rFonts w:ascii="Times New Roman" w:eastAsia="Andale Sans UI" w:hAnsi="Times New Roman" w:cs="Tahoma"/>
          <w:bCs/>
          <w:iCs/>
          <w:kern w:val="3"/>
          <w:sz w:val="24"/>
          <w:szCs w:val="24"/>
          <w:lang w:eastAsia="ja-JP" w:bidi="fa-IR"/>
        </w:rPr>
        <w:t xml:space="preserve"> настоящих Правил и статьей 46 Градостроительного кодекса Российской Федерации.</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sidRPr="00A07599">
        <w:rPr>
          <w:rFonts w:ascii="Times New Roman" w:eastAsia="Andale Sans UI" w:hAnsi="Times New Roman" w:cs="Tahoma"/>
          <w:iCs/>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lastRenderedPageBreak/>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A07599">
        <w:rPr>
          <w:rFonts w:ascii="Times New Roman" w:eastAsia="Andale Sans UI" w:hAnsi="Times New Roman" w:cs="Tahoma"/>
          <w:iCs/>
          <w:kern w:val="3"/>
          <w:sz w:val="24"/>
          <w:szCs w:val="24"/>
          <w:lang w:eastAsia="ja-JP" w:bidi="fa-IR"/>
        </w:rPr>
        <w:t xml:space="preserve">о внесении изменений в Правила главе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на доработку в соответствии с результатами</w:t>
      </w:r>
      <w:proofErr w:type="gramEnd"/>
      <w:r w:rsidRPr="00A07599">
        <w:rPr>
          <w:rFonts w:ascii="Times New Roman" w:eastAsia="Andale Sans UI" w:hAnsi="Times New Roman" w:cs="Tahoma"/>
          <w:iCs/>
          <w:kern w:val="3"/>
          <w:sz w:val="24"/>
          <w:szCs w:val="24"/>
          <w:lang w:eastAsia="ja-JP" w:bidi="fa-IR"/>
        </w:rPr>
        <w:t xml:space="preserve"> публичных слушаний по указанному проекту.</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A07599">
        <w:rPr>
          <w:rFonts w:ascii="Times New Roman" w:eastAsia="Andale Sans UI" w:hAnsi="Times New Roman" w:cs="Tahoma"/>
          <w:bCs/>
          <w:iCs/>
          <w:kern w:val="3"/>
          <w:sz w:val="24"/>
          <w:szCs w:val="24"/>
          <w:lang w:eastAsia="ja-JP" w:bidi="fa-IR"/>
        </w:rPr>
        <w:t xml:space="preserve">сельского поселения </w:t>
      </w:r>
      <w:r w:rsidRPr="00A07599">
        <w:rPr>
          <w:rFonts w:ascii="Times New Roman" w:eastAsia="Andale Sans UI" w:hAnsi="Times New Roman" w:cs="Tahoma"/>
          <w:iCs/>
          <w:kern w:val="3"/>
          <w:sz w:val="24"/>
          <w:szCs w:val="24"/>
          <w:lang w:eastAsia="ja-JP" w:bidi="fa-IR"/>
        </w:rPr>
        <w:t xml:space="preserve"> в сети "Интернет", в случае наличия такого сайта.</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Физические и юридические лица вправе оспорить решение об утверждении изменений внесенных в Правила в судебном порядке.</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roofErr w:type="gramStart"/>
      <w:r w:rsidRPr="00A07599">
        <w:rPr>
          <w:rFonts w:ascii="Times New Roman" w:eastAsia="Andale Sans UI" w:hAnsi="Times New Roman" w:cs="Tahoma"/>
          <w:iCs/>
          <w:kern w:val="3"/>
          <w:sz w:val="24"/>
          <w:szCs w:val="24"/>
          <w:lang w:eastAsia="ja-JP" w:bidi="fa-IR"/>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10. АРХИТЕКТУРНО-СТРОИТЕЛЬНОЕ</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ПРОЕКТИРОВАНИЕ,СТРОИТЕЛЬСТВО, РЕКОНСТРУКЦИЯ ОБЪЕКТОВ</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КАПИТАЛЬНОГО СТРОИТЕЛЬСТВА НА ТЕРРИТОРИИ СЕЛЬСКОГО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 xml:space="preserve">ПОСЕЛЕНИЯ </w:t>
      </w:r>
      <w:r w:rsidR="006D5AF9">
        <w:rPr>
          <w:rFonts w:ascii="Times New Roman" w:eastAsia="Andale Sans UI" w:hAnsi="Times New Roman" w:cs="Tahoma"/>
          <w:bCs/>
          <w:kern w:val="3"/>
          <w:sz w:val="24"/>
          <w:szCs w:val="24"/>
          <w:lang w:eastAsia="ja-JP" w:bidi="fa-IR"/>
        </w:rPr>
        <w:t>МУСТАФИНСКИЙ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БАКАЛИНСКИЙ РАЙОН РЕСПУБЛИКИ БАШКОРТОСТАН</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br/>
        <w:t xml:space="preserve"> Осуществление строительства, реконструкции 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капитального строительства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Строительство, реконструкцию объектов капитального строительства на территории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а также их капитальный ремонт, если при его проведении затрагиваются конструктивные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 другие характеристики надежности и безопасности таких объектов,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Строительство, реконструкцию объектов капитального строительства на территории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а также их капитальный ремонт, могут осуществлять правообладатели земельных участков в границах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Строительство, реконструкцию объектов капитального строительства на территории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может осуществляться физическими и юридическими лицами, которые соответствуют требованиям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законодательства Российской Федерации, предъявляемым к лицам, осуществляющим строительство (далее – лица, осуществляющие строительство).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также передать лицу, осуществляющему строительство, материалы инженерных изысканий, проектную документацию, разрешение </w:t>
      </w:r>
      <w:r w:rsidRPr="00A07599">
        <w:rPr>
          <w:rFonts w:ascii="Times New Roman" w:eastAsia="Andale Sans UI" w:hAnsi="Times New Roman" w:cs="Tahoma"/>
          <w:kern w:val="3"/>
          <w:sz w:val="24"/>
          <w:szCs w:val="24"/>
          <w:lang w:val="de-DE" w:eastAsia="ja-JP" w:bidi="fa-IR"/>
        </w:rPr>
        <w:lastRenderedPageBreak/>
        <w:t>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правоустанавливающих документов на земельный участок;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градостроительного плана земельного участка;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проектной документации, за исключением строительства, реконструкции, капитального ремонта объектов индивидуального жилищного строительства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согласия всех правообладателей объекта капитального строительства в случае реконструкции такого объекта;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разрешения на строительство (за исключением случаев, предусмотренных законодательством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района Бакалинский район Республики Башкортостан, а до их утверждения - соответствующими временными положениями, утвержденными постановлениями главы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сельского поселения</w:t>
      </w:r>
      <w:r w:rsidRPr="00A07599">
        <w:rPr>
          <w:rFonts w:ascii="Times New Roman" w:eastAsia="Andale Sans UI" w:hAnsi="Times New Roman" w:cs="Tahoma"/>
          <w:kern w:val="3"/>
          <w:sz w:val="24"/>
          <w:szCs w:val="24"/>
          <w:lang w:eastAsia="ja-JP" w:bidi="fa-IR"/>
        </w:rPr>
        <w:t xml:space="preserve">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развитие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предварительным согласованием мест размещения объектов в соответствии со статьями 30,30,30,31,32,33 Земельного кодекса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если в соответствии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w:t>
      </w:r>
      <w:r w:rsidRPr="00A07599">
        <w:rPr>
          <w:rFonts w:ascii="Times New Roman" w:eastAsia="Andale Sans UI" w:hAnsi="Times New Roman" w:cs="Tahoma"/>
          <w:kern w:val="3"/>
          <w:sz w:val="24"/>
          <w:szCs w:val="24"/>
          <w:lang w:val="de-DE" w:eastAsia="ja-JP" w:bidi="fa-IR"/>
        </w:rPr>
        <w:lastRenderedPageBreak/>
        <w:t>строительного надзора орган извещение о начале таких работ, к которому прилагаются следующие документы: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копия разрешения на строительство;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3) копия документа о вынесении на местность линий отступа от красных линий;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4) общий и специальные журналы, в которых ведется учет выполнения работ;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w:t>
      </w:r>
      <w:r w:rsidRPr="00A07599">
        <w:rPr>
          <w:rFonts w:ascii="Times New Roman" w:eastAsia="Andale Sans UI" w:hAnsi="Times New Roman" w:cs="Tahoma"/>
          <w:kern w:val="3"/>
          <w:sz w:val="24"/>
          <w:szCs w:val="24"/>
          <w:lang w:val="de-DE" w:eastAsia="ja-JP" w:bidi="fa-IR"/>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Лицо, осуществляющее строительство, также обязано: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предоставлять им необходимую документацию</w:t>
      </w:r>
      <w:r w:rsidRPr="00A07599">
        <w:rPr>
          <w:rFonts w:ascii="Times New Roman" w:eastAsia="Andale Sans UI" w:hAnsi="Times New Roman" w:cs="Tahoma"/>
          <w:kern w:val="3"/>
          <w:sz w:val="24"/>
          <w:szCs w:val="24"/>
          <w:lang w:eastAsia="ja-JP" w:bidi="fa-IR"/>
        </w:rPr>
        <w:t>;</w:t>
      </w:r>
      <w:r w:rsidRPr="00A07599">
        <w:rPr>
          <w:rFonts w:ascii="Times New Roman" w:eastAsia="Andale Sans UI" w:hAnsi="Times New Roman" w:cs="Tahoma"/>
          <w:kern w:val="3"/>
          <w:sz w:val="24"/>
          <w:szCs w:val="24"/>
          <w:lang w:val="de-DE" w:eastAsia="ja-JP" w:bidi="fa-IR"/>
        </w:rPr>
        <w:t xml:space="preserve">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проводить строительный контроль</w:t>
      </w:r>
      <w:r w:rsidRPr="00A07599">
        <w:rPr>
          <w:rFonts w:ascii="Times New Roman" w:eastAsia="Andale Sans UI" w:hAnsi="Times New Roman" w:cs="Tahoma"/>
          <w:kern w:val="3"/>
          <w:sz w:val="24"/>
          <w:szCs w:val="24"/>
          <w:lang w:eastAsia="ja-JP" w:bidi="fa-IR"/>
        </w:rPr>
        <w:t>;</w:t>
      </w:r>
      <w:r w:rsidRPr="00A07599">
        <w:rPr>
          <w:rFonts w:ascii="Times New Roman" w:eastAsia="Andale Sans UI" w:hAnsi="Times New Roman" w:cs="Tahoma"/>
          <w:kern w:val="3"/>
          <w:sz w:val="24"/>
          <w:szCs w:val="24"/>
          <w:lang w:val="de-DE" w:eastAsia="ja-JP" w:bidi="fa-IR"/>
        </w:rPr>
        <w:t xml:space="preserve">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обеспечивать ведение исполнительной документации</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обеспечивать контроль за качеством применяемых строительных материалов.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постановлением главы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w:t>
      </w:r>
      <w:r w:rsidRPr="00A07599">
        <w:rPr>
          <w:rFonts w:ascii="Times New Roman" w:eastAsia="Andale Sans UI" w:hAnsi="Times New Roman" w:cs="Tahoma"/>
          <w:kern w:val="3"/>
          <w:sz w:val="24"/>
          <w:szCs w:val="24"/>
          <w:lang w:val="de-DE" w:eastAsia="ja-JP" w:bidi="fa-IR"/>
        </w:rPr>
        <w:lastRenderedPageBreak/>
        <w:t>Республики Башкортостан не установлен публичный сервитут с описанием содержания такого сервитута.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процессе строительства, реконструкции, капитального ремонта проводятся: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проектной документацией или ее модификацией;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строительный контроль применительно ко всем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вправе осуществлять авторский надзор в соответствии с законодательством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Государственный строительный надзор осуществляется в соответствии с законодательством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Инженерные изыскания для подготовки проектной документации.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Архитектурно-строительное проектирование</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w:t>
      </w:r>
      <w:r w:rsidRPr="00A07599">
        <w:rPr>
          <w:rFonts w:ascii="Times New Roman" w:eastAsia="Andale Sans UI" w:hAnsi="Times New Roman" w:cs="Tahoma"/>
          <w:kern w:val="3"/>
          <w:sz w:val="24"/>
          <w:szCs w:val="24"/>
          <w:lang w:val="de-DE" w:eastAsia="ja-JP" w:bidi="fa-IR"/>
        </w:rPr>
        <w:lastRenderedPageBreak/>
        <w:t>для разработки решений относительно такой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согласовании или утверждении.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трех, предназначенных для проживания одной семьи).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градостроительный план земельного участка;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градостроительный план земельного участка;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w:t>
      </w:r>
      <w:r w:rsidRPr="00A07599">
        <w:rPr>
          <w:rFonts w:ascii="Times New Roman" w:eastAsia="Andale Sans UI" w:hAnsi="Times New Roman" w:cs="Tahoma"/>
          <w:kern w:val="3"/>
          <w:sz w:val="24"/>
          <w:szCs w:val="24"/>
          <w:lang w:eastAsia="ja-JP" w:bidi="fa-IR"/>
        </w:rPr>
        <w:t>-</w:t>
      </w:r>
      <w:r w:rsidRPr="00A07599">
        <w:rPr>
          <w:rFonts w:ascii="Times New Roman" w:eastAsia="Andale Sans UI" w:hAnsi="Times New Roman" w:cs="Tahoma"/>
          <w:kern w:val="3"/>
          <w:sz w:val="24"/>
          <w:szCs w:val="24"/>
          <w:lang w:val="de-DE" w:eastAsia="ja-JP" w:bidi="fa-IR"/>
        </w:rPr>
        <w:t>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Администрация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eastAsia="ja-JP" w:bidi="fa-IR"/>
        </w:rPr>
        <w:t>_</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Подготовка проектной документации осуществляется на основании: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задания застройщика;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результатов инженерных изысканий в соответствии с градостроительным планом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w:t>
      </w:r>
      <w:r w:rsidRPr="00A07599">
        <w:rPr>
          <w:rFonts w:ascii="Times New Roman" w:eastAsia="Andale Sans UI" w:hAnsi="Times New Roman" w:cs="Tahoma"/>
          <w:kern w:val="3"/>
          <w:sz w:val="24"/>
          <w:szCs w:val="24"/>
          <w:lang w:val="de-DE" w:eastAsia="ja-JP" w:bidi="fa-IR"/>
        </w:rPr>
        <w:lastRenderedPageBreak/>
        <w:t>экспертизу (за исключением проектной документации, перечень которой установлен законодательством Российской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Выдача разрешения на отклонение от предельных параметров</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разрешенного строительства, реконструкции объектов капитального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строительства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w:t>
      </w:r>
      <w:r w:rsidRPr="00A07599">
        <w:rPr>
          <w:rFonts w:ascii="Arial" w:eastAsia="Andale Sans UI" w:hAnsi="Arial" w:cs="Arial"/>
          <w:color w:val="000000"/>
          <w:kern w:val="3"/>
          <w:sz w:val="24"/>
          <w:szCs w:val="24"/>
          <w:lang w:val="de-DE" w:eastAsia="ja-JP" w:bidi="fa-IR"/>
        </w:rPr>
        <w:t xml:space="preserve"> </w:t>
      </w:r>
      <w:r w:rsidRPr="00A07599">
        <w:rPr>
          <w:rFonts w:ascii="Times New Roman" w:eastAsia="Andale Sans UI" w:hAnsi="Times New Roman" w:cs="Tahoma"/>
          <w:kern w:val="3"/>
          <w:sz w:val="24"/>
          <w:szCs w:val="24"/>
          <w:lang w:val="de-DE" w:eastAsia="ja-JP" w:bidi="fa-IR"/>
        </w:rPr>
        <w:t xml:space="preserve">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К заявлению прилагаются материалы, подтверждающие наличие у земельного участка характеристик из числа указанных </w:t>
      </w:r>
      <w:r w:rsidRPr="00A07599">
        <w:rPr>
          <w:rFonts w:ascii="Times New Roman" w:eastAsia="Andale Sans UI" w:hAnsi="Times New Roman" w:cs="Tahoma"/>
          <w:kern w:val="3"/>
          <w:sz w:val="24"/>
          <w:szCs w:val="24"/>
          <w:lang w:eastAsia="ja-JP" w:bidi="fa-IR"/>
        </w:rPr>
        <w:t>в первом абзаце</w:t>
      </w:r>
      <w:r w:rsidRPr="00A07599">
        <w:rPr>
          <w:rFonts w:ascii="Times New Roman" w:eastAsia="Andale Sans UI" w:hAnsi="Times New Roman" w:cs="Tahoma"/>
          <w:kern w:val="3"/>
          <w:sz w:val="24"/>
          <w:szCs w:val="24"/>
          <w:lang w:val="de-DE" w:eastAsia="ja-JP" w:bidi="fa-IR"/>
        </w:rPr>
        <w:t xml:space="preserve">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w:t>
      </w:r>
      <w:r w:rsidRPr="00A07599">
        <w:rPr>
          <w:rFonts w:ascii="Times New Roman" w:eastAsia="Andale Sans UI" w:hAnsi="Times New Roman" w:cs="Tahoma"/>
          <w:kern w:val="3"/>
          <w:sz w:val="24"/>
          <w:szCs w:val="24"/>
          <w:lang w:eastAsia="ja-JP" w:bidi="fa-IR"/>
        </w:rPr>
        <w:t xml:space="preserve">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eastAsia="ja-JP" w:bidi="fa-IR"/>
        </w:rPr>
        <w:t>___ сельсовет</w:t>
      </w:r>
      <w:r w:rsidRPr="00A07599">
        <w:rPr>
          <w:rFonts w:ascii="Times New Roman" w:eastAsia="Andale Sans UI" w:hAnsi="Times New Roman" w:cs="Tahoma"/>
          <w:kern w:val="3"/>
          <w:sz w:val="24"/>
          <w:szCs w:val="24"/>
          <w:lang w:val="de-DE" w:eastAsia="ja-JP" w:bidi="fa-IR"/>
        </w:rPr>
        <w:t xml:space="preserve"> муниципального района Бакалинский район Республики Башкортостан о предоставлении разрешения на отклонение от предельных параметров разрешенного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w:t>
      </w:r>
      <w:r w:rsidRPr="00A07599">
        <w:rPr>
          <w:rFonts w:ascii="Times New Roman" w:eastAsia="Andale Sans UI" w:hAnsi="Times New Roman" w:cs="Tahoma"/>
          <w:kern w:val="3"/>
          <w:sz w:val="24"/>
          <w:szCs w:val="24"/>
          <w:lang w:eastAsia="ja-JP" w:bidi="fa-IR"/>
        </w:rPr>
        <w:t xml:space="preserve">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eastAsia="ja-JP" w:bidi="fa-IR"/>
        </w:rPr>
        <w:t xml:space="preserve">___ сельсовет </w:t>
      </w:r>
      <w:r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w:t>
      </w: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Для подготовки рекомендаций Комиссия может запросить заключения отдела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Администрации муниципального района Бакалинский район Республики Башкортостан, уполномоченных органов в сфере охраны окружающей среды, санитарно-эпидемиологического надзора, по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Глава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течение семи дней со дня поступления указанных в</w:t>
      </w:r>
      <w:r w:rsidRPr="00A07599">
        <w:rPr>
          <w:rFonts w:ascii="Times New Roman" w:eastAsia="Andale Sans UI" w:hAnsi="Times New Roman" w:cs="Tahoma"/>
          <w:kern w:val="3"/>
          <w:sz w:val="24"/>
          <w:szCs w:val="24"/>
          <w:lang w:eastAsia="ja-JP" w:bidi="fa-IR"/>
        </w:rPr>
        <w:t>ыше</w:t>
      </w:r>
      <w:r w:rsidRPr="00A07599">
        <w:rPr>
          <w:rFonts w:ascii="Times New Roman" w:eastAsia="Andale Sans UI" w:hAnsi="Times New Roman" w:cs="Tahoma"/>
          <w:kern w:val="3"/>
          <w:sz w:val="24"/>
          <w:szCs w:val="24"/>
          <w:lang w:val="de-DE" w:eastAsia="ja-JP" w:bidi="fa-IR"/>
        </w:rPr>
        <w:t xml:space="preserve"> рекомендаций принимает решение о предоставлении разрешения на отклонение от предельных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Выдача разрешения на строительство</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а также капитальный ремонт, за исключением случаев, предусмотренных градостроительным кодексов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Разрешение на строительство на земельном участке, расположенном на территории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выдается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Администраци</w:t>
      </w:r>
      <w:r w:rsidRPr="00A07599">
        <w:rPr>
          <w:rFonts w:ascii="Times New Roman" w:eastAsia="Andale Sans UI" w:hAnsi="Times New Roman" w:cs="Tahoma"/>
          <w:kern w:val="3"/>
          <w:sz w:val="24"/>
          <w:szCs w:val="24"/>
          <w:lang w:eastAsia="ja-JP" w:bidi="fa-IR"/>
        </w:rPr>
        <w:t>ей</w:t>
      </w:r>
      <w:r w:rsidRPr="00A07599">
        <w:rPr>
          <w:rFonts w:ascii="Times New Roman" w:eastAsia="Andale Sans UI" w:hAnsi="Times New Roman" w:cs="Tahoma"/>
          <w:kern w:val="3"/>
          <w:sz w:val="24"/>
          <w:szCs w:val="24"/>
          <w:lang w:val="de-DE" w:eastAsia="ja-JP" w:bidi="fa-IR"/>
        </w:rPr>
        <w:t xml:space="preserve"> муниципального района Бакалинскийрайон Республики Башкортостан (далее – уполномоченный орган).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их компетенцией. Разрешение на строительство на земельном участке в данном случае выдается органом местного самоуправления по месту нахождения такого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w:t>
      </w:r>
      <w:r w:rsidRPr="00A07599">
        <w:rPr>
          <w:rFonts w:ascii="Arial" w:eastAsia="Andale Sans UI" w:hAnsi="Arial" w:cs="Arial"/>
          <w:color w:val="000000"/>
          <w:kern w:val="3"/>
          <w:sz w:val="24"/>
          <w:szCs w:val="24"/>
          <w:lang w:val="de-DE" w:eastAsia="ja-JP" w:bidi="fa-IR"/>
        </w:rPr>
        <w:t xml:space="preserve"> </w:t>
      </w:r>
      <w:r w:rsidRPr="00A07599">
        <w:rPr>
          <w:rFonts w:ascii="Times New Roman" w:eastAsia="Andale Sans UI" w:hAnsi="Times New Roman" w:cs="Tahoma"/>
          <w:kern w:val="3"/>
          <w:sz w:val="24"/>
          <w:szCs w:val="24"/>
          <w:lang w:val="de-DE" w:eastAsia="ja-JP" w:bidi="fa-IR"/>
        </w:rPr>
        <w:t>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в том числе путем выкупа, 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пунктом</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Застройщик направляет в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Администраци</w:t>
      </w:r>
      <w:r w:rsidRPr="00A07599">
        <w:rPr>
          <w:rFonts w:ascii="Times New Roman" w:eastAsia="Andale Sans UI" w:hAnsi="Times New Roman" w:cs="Tahoma"/>
          <w:kern w:val="3"/>
          <w:sz w:val="24"/>
          <w:szCs w:val="24"/>
          <w:lang w:eastAsia="ja-JP" w:bidi="fa-IR"/>
        </w:rPr>
        <w:t>ю</w:t>
      </w:r>
      <w:r w:rsidRPr="00A07599">
        <w:rPr>
          <w:rFonts w:ascii="Times New Roman" w:eastAsia="Andale Sans UI" w:hAnsi="Times New Roman" w:cs="Tahoma"/>
          <w:kern w:val="3"/>
          <w:sz w:val="24"/>
          <w:szCs w:val="24"/>
          <w:lang w:val="de-DE" w:eastAsia="ja-JP" w:bidi="fa-IR"/>
        </w:rPr>
        <w:t xml:space="preserve"> муниципального района Бакалинский район Республики Башкортостан заявление о предоставлении разрешения на строительство.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Застройщик, планирующий строительство, реконструкцию, капитальный ремонт объекта индивидуального жилищного строительства, прилагает к заявлению о выдаче разрешения на строительство следующие документы: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правоустанавливающие документы на земельный участок;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градостроительный план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проектную документацию либо схему планировочной организации земельного участка с обозначением места размещения объекта индивидуального жилищного строительства (материалы, содержащиеся в 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 пояснительная записка;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б) схема планировочной организации земельного участка, выполненная в соответствии с градостроительным планом земельного участка, с обозначением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 схемы, отображающие архитектурные решения;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е) проект организации строительства объекта капитального строительства;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ж) проект организации работ по сносу или демонтажу объектов капитального строительства, их частей;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 положительное заключение государственной экологической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экспертизы проектной документации (предусмотренных частью 6 статьи 49 Градостроительного кодекса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6)согласие всех правообладателей объекта капитального строительства в случае реконструкции такого объекта. К заявлению может прилагаться положительное заключение негосударственной экспертизы 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целях строительства, реконструкции, капитального ремонта объекта индивидуального жилищного строительства застройщик направляет в Администраци</w:t>
      </w:r>
      <w:r w:rsidRPr="00A07599">
        <w:rPr>
          <w:rFonts w:ascii="Times New Roman" w:eastAsia="Andale Sans UI" w:hAnsi="Times New Roman" w:cs="Tahoma"/>
          <w:kern w:val="3"/>
          <w:sz w:val="24"/>
          <w:szCs w:val="24"/>
          <w:lang w:eastAsia="ja-JP" w:bidi="fa-IR"/>
        </w:rPr>
        <w:t>ю</w:t>
      </w:r>
      <w:r w:rsidRPr="00A07599">
        <w:rPr>
          <w:rFonts w:ascii="Times New Roman" w:eastAsia="Andale Sans UI" w:hAnsi="Times New Roman" w:cs="Tahoma"/>
          <w:kern w:val="3"/>
          <w:sz w:val="24"/>
          <w:szCs w:val="24"/>
          <w:lang w:val="de-DE" w:eastAsia="ja-JP" w:bidi="fa-IR"/>
        </w:rPr>
        <w:t xml:space="preserve"> муниципального района Бакалинский район Республики Башкортостан заявление о выдаче разрешения на строительство.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К указанному заявлению прилагаются следующие документы: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правоустанавливающие документы на земельный участок;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градостроительный план земельного участка;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схема планировочной организации земельного участка с обозначением места размещения объекта индивидуального жилищного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Не допускается требовать иные документы для получения разрешения на строительство, за исключением указанных в пунктах </w:t>
      </w:r>
      <w:r w:rsidRPr="00A07599">
        <w:rPr>
          <w:rFonts w:ascii="Times New Roman" w:eastAsia="Andale Sans UI" w:hAnsi="Times New Roman" w:cs="Tahoma"/>
          <w:kern w:val="3"/>
          <w:sz w:val="24"/>
          <w:szCs w:val="24"/>
          <w:lang w:eastAsia="ja-JP" w:bidi="fa-IR"/>
        </w:rPr>
        <w:t>выше</w:t>
      </w:r>
      <w:r w:rsidRPr="00A07599">
        <w:rPr>
          <w:rFonts w:ascii="Times New Roman" w:eastAsia="Andale Sans UI" w:hAnsi="Times New Roman" w:cs="Tahoma"/>
          <w:kern w:val="3"/>
          <w:sz w:val="24"/>
          <w:szCs w:val="24"/>
          <w:lang w:val="de-DE" w:eastAsia="ja-JP" w:bidi="fa-IR"/>
        </w:rPr>
        <w:t xml:space="preserve">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Отдел строительства как уполномоченный орган Администрации муниципального района Бакалинский район Республики Башкортостан в течение десяти дней со дня получения заявления о выдаче разрешения на строительство проводит проверку:</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наличия необходимых документов, прилагаемых к заявлению;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соответствия проектной документации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проектной документации (в случае выдачи лицу разрешения на отклонение от предельных параметров разрешенного строительства, реконструкции) 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соответствие требованиям, установленным в разрешении на отклонение от предельных параметров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Отдел строительства как уполномоченный орган Администрации муниципального района Бакалинский район Республики Башкортостан по заявлению застройщика может выдать разрешение на отдельные этапы строительства, реконструкции.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Отказ в выдаче разрешения на строительство может быть оспорен застройщиком в судебном порядке</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Выдача разрешения на строительство осуществляется отделом строительства Администрации муниципального района Бакалинский район Республики Башкортостан, т.е органами,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или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органом местного самоуправления без взимания платы. 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строительства или в орган </w:t>
      </w:r>
      <w:r w:rsidRPr="00A07599">
        <w:rPr>
          <w:rFonts w:ascii="Times New Roman" w:eastAsia="Andale Sans UI" w:hAnsi="Times New Roman" w:cs="Tahoma"/>
          <w:kern w:val="3"/>
          <w:sz w:val="24"/>
          <w:szCs w:val="24"/>
          <w:lang w:val="de-DE" w:eastAsia="ja-JP" w:bidi="fa-IR"/>
        </w:rPr>
        <w:lastRenderedPageBreak/>
        <w:t>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Форма разрешения на строительство устанавливается Правительством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Выдача разрешения на строительство не требуется в случае: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строительства, реконструкции объектов, не являющихся объектами капитального строительства (киосков, навесов и других);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строительства на земельном участке строений и сооружений вспомогательного использования;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5) иных случаях,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размещения в информационной системе обеспечения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Срок действия разрешения на строительство может быть продлен уполномоченным органом Администрации муниципального района Бакалинский район Республики Башкортостан,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Срок действия разрешения на строительство при переходе права на земельный участок и объекты капитального строительства сохраняется.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r w:rsidRPr="00A07599">
        <w:rPr>
          <w:rFonts w:ascii="Times New Roman" w:eastAsia="Andale Sans UI" w:hAnsi="Times New Roman" w:cs="Tahoma"/>
          <w:kern w:val="3"/>
          <w:sz w:val="24"/>
          <w:szCs w:val="24"/>
          <w:lang w:val="de-DE" w:eastAsia="ja-JP" w:bidi="fa-IR"/>
        </w:rPr>
        <w:lastRenderedPageBreak/>
        <w:t>требованиями законодательства Российской Федерации о государственной тайне.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Строительный контроль. Государственный строительный надзор.</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Строительный контроль проводится лицом, осуществляющим строительство.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проведения строительного контроля может устанавливаться правовыми актами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проектная документация таких объектов является типовой проектной документацией или ее модификацией.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Приемка объекта и выдача разрешения на ввод объекта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эксплуатацию</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После подписания акта приемки застройщик или уполномоченное лицо направляет в Администрацию</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 заявление о выдаче разрешения на ввод объекта в эксплуатацию.</w:t>
      </w: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Разрешение на ввод объекта в эксплуатацию представляет собой документ, который удостоверяет выполнение строительства, реконструкции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объекта капитального строительства в полном объеме в соответствии с разрешением на строительство, соответствие построенного,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реконструированного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объекта капитального строительства градостроительному плану земельного участка и 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К заявлению прилагаются следующие документы: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правоустанавливающие документы на земельный участок;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градостроительный план земельного участка;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разрешение на строительство;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 xml:space="preserve">- акт приемки объекта капитального строительства (в случае осуществления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реконструкции на основании договора);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документ, подтверждающий соответствие построенного, реконструированного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объекта капитального строительства требованиям технических регламентов и подписанный лицом, осуществляющим строительство;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документ, подтверждающий соответствие параметров построенного, реконструированного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объекта капитального строительства проектной документации и подписанный лицом, осуществляющим строительство;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документы, подтверждающие соответствие параметров достроенного, реконструированного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схема, отображающая расположение построенного, реконструированного,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заключение органа государственного строительного надзора, органа государственного пожарного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Уполномоченный в области градостроительной деятельности орган Администрации муниципального района Бакалинский район Республики Башкортостан,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оформления документов, указанных в настоящ</w:t>
      </w:r>
      <w:r w:rsidRPr="00A07599">
        <w:rPr>
          <w:rFonts w:ascii="Times New Roman" w:eastAsia="Andale Sans UI" w:hAnsi="Times New Roman" w:cs="Tahoma"/>
          <w:kern w:val="3"/>
          <w:sz w:val="24"/>
          <w:szCs w:val="24"/>
          <w:lang w:eastAsia="ja-JP" w:bidi="fa-IR"/>
        </w:rPr>
        <w:t>ем пункте</w:t>
      </w:r>
      <w:r w:rsidRPr="00A07599">
        <w:rPr>
          <w:rFonts w:ascii="Times New Roman" w:eastAsia="Andale Sans UI" w:hAnsi="Times New Roman" w:cs="Tahoma"/>
          <w:kern w:val="3"/>
          <w:sz w:val="24"/>
          <w:szCs w:val="24"/>
          <w:lang w:val="de-DE" w:eastAsia="ja-JP" w:bidi="fa-IR"/>
        </w:rPr>
        <w:t xml:space="preserve"> Правил,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 причин принятого решения.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Основанием для принятия решения об отказе в выдаче разрешения на ввод объекта в эксплуатацию являются: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отсутствие документов, указанных в 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несоответствие объекта капитального строительства требованиям градостроительного плана земельного участка;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несоответствие объекта капитального строительства требованиям, установленным в разрешении на строительство;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безвозмездно передать в орган Администрации </w:t>
      </w:r>
      <w:r w:rsidRPr="00A07599">
        <w:rPr>
          <w:rFonts w:ascii="Times New Roman" w:eastAsia="Andale Sans UI" w:hAnsi="Times New Roman" w:cs="Tahoma"/>
          <w:kern w:val="3"/>
          <w:sz w:val="24"/>
          <w:szCs w:val="24"/>
          <w:lang w:eastAsia="ja-JP" w:bidi="fa-IR"/>
        </w:rPr>
        <w:t>муниципального района</w:t>
      </w:r>
      <w:r w:rsidRPr="00A07599">
        <w:rPr>
          <w:rFonts w:ascii="Times New Roman" w:eastAsia="Andale Sans UI" w:hAnsi="Times New Roman" w:cs="Tahoma"/>
          <w:kern w:val="3"/>
          <w:sz w:val="24"/>
          <w:szCs w:val="24"/>
          <w:lang w:val="de-DE" w:eastAsia="ja-JP" w:bidi="fa-IR"/>
        </w:rPr>
        <w:t xml:space="preserve"> Бакалинский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 Республики Башкортостан, уполномоченный в области градостроительной деятельности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таком случае разрешение на ввод объекта в эксплуатацию выдается только после передачи безвозмездно в орган Администрации </w:t>
      </w:r>
      <w:r w:rsidRPr="00A07599">
        <w:rPr>
          <w:rFonts w:ascii="Times New Roman" w:eastAsia="Andale Sans UI" w:hAnsi="Times New Roman" w:cs="Tahoma"/>
          <w:kern w:val="3"/>
          <w:sz w:val="24"/>
          <w:szCs w:val="24"/>
          <w:lang w:eastAsia="ja-JP" w:bidi="fa-IR"/>
        </w:rPr>
        <w:t>муниципального района</w:t>
      </w:r>
      <w:r w:rsidRPr="00A07599">
        <w:rPr>
          <w:rFonts w:ascii="Times New Roman" w:eastAsia="Andale Sans UI" w:hAnsi="Times New Roman" w:cs="Tahoma"/>
          <w:kern w:val="3"/>
          <w:sz w:val="24"/>
          <w:szCs w:val="24"/>
          <w:lang w:val="de-DE" w:eastAsia="ja-JP" w:bidi="fa-IR"/>
        </w:rPr>
        <w:t xml:space="preserve"> Бакалинский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 Республики Башкортостан, уполномоченный в области градостроительной деятельности, копий материалов инженерных изысканий и проектной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об отказе в выдаче разрешения на ввод объекта в эксплуатацию может быть оспорено в судебном порядке.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w:t>
      </w:r>
      <w:r w:rsidRPr="00A07599">
        <w:rPr>
          <w:rFonts w:ascii="Times New Roman" w:eastAsia="Andale Sans UI" w:hAnsi="Times New Roman" w:cs="Tahoma"/>
          <w:kern w:val="3"/>
          <w:sz w:val="24"/>
          <w:szCs w:val="24"/>
          <w:lang w:val="de-DE" w:eastAsia="ja-JP" w:bidi="fa-IR"/>
        </w:rPr>
        <w:lastRenderedPageBreak/>
        <w:t>капитального строительства</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Форма разрешения на ввод объекта в эксплуатацию устанавливается Правительством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муниципального района Бакалинский район Республики Башкортостан а до их утверждения - временными положениями, утвержденными постановлениями главы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развитие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11. СТРОИТЕЛЬНЫЕ ИЗМЕНЕНИЯ ОБЪЕКТОВ КАПИТАЛЬНОГО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СТРОИТЕЛЬСТВА И РЕГУЛИРОВАНИЕ ИНЫХ ВОПРОСОВ ЗЕМЛЕПОЛЬЗОВАНИ</w:t>
      </w:r>
      <w:r w:rsidR="00DA355D">
        <w:rPr>
          <w:rFonts w:ascii="Times New Roman" w:eastAsia="Andale Sans UI" w:hAnsi="Times New Roman" w:cs="Tahoma"/>
          <w:bCs/>
          <w:kern w:val="3"/>
          <w:sz w:val="24"/>
          <w:szCs w:val="24"/>
          <w:lang w:eastAsia="ja-JP" w:bidi="fa-IR"/>
        </w:rPr>
        <w:t>Я 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ЗАСТРОЙКИ </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СЕЛЬСКОГО ПОСЕЛЕНИЯ </w:t>
      </w:r>
      <w:r w:rsidR="006D5AF9">
        <w:rPr>
          <w:rFonts w:ascii="Times New Roman" w:eastAsia="Andale Sans UI" w:hAnsi="Times New Roman" w:cs="Tahoma"/>
          <w:bCs/>
          <w:kern w:val="3"/>
          <w:sz w:val="24"/>
          <w:szCs w:val="24"/>
          <w:lang w:eastAsia="ja-JP" w:bidi="fa-IR"/>
        </w:rPr>
        <w:t>МУСТАФИНСКИЙ</w:t>
      </w:r>
      <w:r w:rsidRPr="00A07599">
        <w:rPr>
          <w:rFonts w:ascii="Times New Roman" w:eastAsia="Andale Sans UI" w:hAnsi="Times New Roman" w:cs="Tahoma"/>
          <w:bCs/>
          <w:kern w:val="3"/>
          <w:sz w:val="24"/>
          <w:szCs w:val="24"/>
          <w:lang w:val="de-DE" w:eastAsia="ja-JP" w:bidi="fa-IR"/>
        </w:rPr>
        <w:t xml:space="preserve"> СЕЛЬСОВЕТ</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 xml:space="preserve">МУНИЦИПАЛЬНОГО РАЙОНА БАКАЛИНСКИЙ РАЙОН </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БАШКОРТОСТАН</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Право на строительные изменения объектов капитального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строительства и основания для его реализации. Виды строительных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изменений объектов капитального строительства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Правообладатели земельных участков и объектов капитального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их доверенные лица вправе производить строительные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изменения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Под строительными изменениями объектов капитального строительства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понимаются новое строительство, реконструкция, капитальный ремонт,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строительство пристроек, снос объектов капитального строительства,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затрагивающий конструктивные и другие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арактеристики надежности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безопасности объектов капитального строительства, иные подобные изменения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Право на строительные изменения объектов капитального строительства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может быть реализовано при наличии разрешения на строительство,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предоставляемого в соответствии с законодательством о градостроительной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деятельности и </w:t>
      </w:r>
      <w:r w:rsidRPr="00A07599">
        <w:rPr>
          <w:rFonts w:ascii="Times New Roman" w:eastAsia="Andale Sans UI" w:hAnsi="Times New Roman" w:cs="Tahoma"/>
          <w:kern w:val="3"/>
          <w:sz w:val="24"/>
          <w:szCs w:val="24"/>
          <w:lang w:eastAsia="ja-JP" w:bidi="fa-IR"/>
        </w:rPr>
        <w:t xml:space="preserve">данным </w:t>
      </w:r>
      <w:r w:rsidRPr="00A07599">
        <w:rPr>
          <w:rFonts w:ascii="Times New Roman" w:eastAsia="Andale Sans UI" w:hAnsi="Times New Roman" w:cs="Tahoma"/>
          <w:kern w:val="3"/>
          <w:sz w:val="24"/>
          <w:szCs w:val="24"/>
          <w:lang w:val="de-DE" w:eastAsia="ja-JP" w:bidi="fa-IR"/>
        </w:rPr>
        <w:t>пунктом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Выдача разрешения на строительство не требуется в случаях:</w:t>
      </w:r>
    </w:p>
    <w:p w:rsidR="00A07599" w:rsidRPr="00A07599" w:rsidRDefault="00A07599" w:rsidP="00A07599">
      <w:pPr>
        <w:widowControl w:val="0"/>
        <w:numPr>
          <w:ilvl w:val="0"/>
          <w:numId w:val="31"/>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строительства гаража на земельном участке, предоставленном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физическому лицу для целей, не связанных с осуществлением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предпринимательской деятельности;</w:t>
      </w:r>
    </w:p>
    <w:p w:rsidR="00A07599" w:rsidRPr="00A07599" w:rsidRDefault="00A07599" w:rsidP="00A07599">
      <w:pPr>
        <w:widowControl w:val="0"/>
        <w:numPr>
          <w:ilvl w:val="0"/>
          <w:numId w:val="31"/>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строительства на земельном участке, предоставленном для ведения садоводства, дачного хозяйства;</w:t>
      </w:r>
    </w:p>
    <w:p w:rsidR="00A07599" w:rsidRPr="00A07599" w:rsidRDefault="00A07599" w:rsidP="00A07599">
      <w:pPr>
        <w:widowControl w:val="0"/>
        <w:numPr>
          <w:ilvl w:val="0"/>
          <w:numId w:val="31"/>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строений и сооружений вспомогательного использования;</w:t>
      </w:r>
    </w:p>
    <w:p w:rsidR="00A07599" w:rsidRPr="00A07599" w:rsidRDefault="00A07599" w:rsidP="00A07599">
      <w:pPr>
        <w:widowControl w:val="0"/>
        <w:numPr>
          <w:ilvl w:val="0"/>
          <w:numId w:val="31"/>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Законами и иными нормативными правовыми актами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 о градостроительной деятельности может быть установлен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дополнительный перечень случаев и объектов, для которых не требуется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получение разрешения на строительство.</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Кроме того, не требуется также разрешения на строительство для</w:t>
      </w:r>
      <w:r w:rsidRPr="00A07599">
        <w:rPr>
          <w:rFonts w:ascii="Times New Roman" w:eastAsia="Andale Sans UI" w:hAnsi="Times New Roman" w:cs="Tahoma"/>
          <w:kern w:val="3"/>
          <w:sz w:val="24"/>
          <w:szCs w:val="24"/>
          <w:lang w:val="de-DE" w:eastAsia="ja-JP" w:bidi="fa-IR"/>
        </w:rPr>
        <w:br/>
        <w:t>изменений одного вида функционального использования на другой вид</w:t>
      </w:r>
      <w:r w:rsidRPr="00A07599">
        <w:rPr>
          <w:rFonts w:ascii="Times New Roman" w:eastAsia="Andale Sans UI" w:hAnsi="Times New Roman" w:cs="Tahoma"/>
          <w:kern w:val="3"/>
          <w:sz w:val="24"/>
          <w:szCs w:val="24"/>
          <w:lang w:val="de-DE" w:eastAsia="ja-JP" w:bidi="fa-IR"/>
        </w:rPr>
        <w:br/>
        <w:t>разрешенного использования объектов капитального строительства при</w:t>
      </w:r>
      <w:r w:rsidRPr="00A07599">
        <w:rPr>
          <w:rFonts w:ascii="Times New Roman" w:eastAsia="Andale Sans UI" w:hAnsi="Times New Roman" w:cs="Tahoma"/>
          <w:kern w:val="3"/>
          <w:sz w:val="24"/>
          <w:szCs w:val="24"/>
          <w:lang w:val="de-DE" w:eastAsia="ja-JP" w:bidi="fa-IR"/>
        </w:rPr>
        <w:br/>
        <w:t>одновременном наличии следующих условий: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выбираемый правообладателем объекта капитального строительства вид</w:t>
      </w:r>
      <w:r w:rsidRPr="00A07599">
        <w:rPr>
          <w:rFonts w:ascii="Times New Roman" w:eastAsia="Andale Sans UI" w:hAnsi="Times New Roman" w:cs="Tahoma"/>
          <w:kern w:val="3"/>
          <w:sz w:val="24"/>
          <w:szCs w:val="24"/>
          <w:lang w:val="de-DE" w:eastAsia="ja-JP" w:bidi="fa-IR"/>
        </w:rPr>
        <w:br/>
        <w:t>разрешенного использования установлен настоящими Правилами как основной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kern w:val="3"/>
          <w:sz w:val="24"/>
          <w:szCs w:val="24"/>
          <w:lang w:val="de-DE" w:eastAsia="ja-JP" w:bidi="fa-IR"/>
        </w:rPr>
        <w:lastRenderedPageBreak/>
        <w:t>или вспомогательный (для соответствующей территориальной зоны,</w:t>
      </w:r>
      <w:r w:rsidRPr="00A07599">
        <w:rPr>
          <w:rFonts w:ascii="Times New Roman" w:eastAsia="Andale Sans UI" w:hAnsi="Times New Roman" w:cs="Tahoma"/>
          <w:kern w:val="3"/>
          <w:sz w:val="24"/>
          <w:szCs w:val="24"/>
          <w:lang w:val="de-DE" w:eastAsia="ja-JP" w:bidi="fa-IR"/>
        </w:rPr>
        <w:br/>
        <w:t>обозначенной на карте градостроительного зонирования);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планируемые действия не связаны с изменениями пространственных</w:t>
      </w:r>
      <w:r w:rsidRPr="00A07599">
        <w:rPr>
          <w:rFonts w:ascii="Times New Roman" w:eastAsia="Andale Sans UI" w:hAnsi="Times New Roman" w:cs="Tahoma"/>
          <w:kern w:val="3"/>
          <w:sz w:val="24"/>
          <w:szCs w:val="24"/>
          <w:lang w:val="de-DE" w:eastAsia="ja-JP" w:bidi="fa-IR"/>
        </w:rPr>
        <w:br/>
        <w:t>параметров и несущих конструкций и не приведут к нарушениям требований</w:t>
      </w:r>
      <w:r w:rsidRPr="00A07599">
        <w:rPr>
          <w:rFonts w:ascii="Times New Roman" w:eastAsia="Andale Sans UI" w:hAnsi="Times New Roman" w:cs="Tahoma"/>
          <w:kern w:val="3"/>
          <w:sz w:val="24"/>
          <w:szCs w:val="24"/>
          <w:lang w:val="de-DE" w:eastAsia="ja-JP" w:bidi="fa-IR"/>
        </w:rPr>
        <w:br/>
        <w:t>безопасности (пожарной, санитарно-эпидемиологической и т.д.).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Лица, осуществляющие действия, не требующие разрешения на</w:t>
      </w:r>
      <w:r w:rsidRPr="00A07599">
        <w:rPr>
          <w:rFonts w:ascii="Times New Roman" w:eastAsia="Andale Sans UI" w:hAnsi="Times New Roman" w:cs="Tahoma"/>
          <w:kern w:val="3"/>
          <w:sz w:val="24"/>
          <w:szCs w:val="24"/>
          <w:lang w:val="de-DE" w:eastAsia="ja-JP" w:bidi="fa-IR"/>
        </w:rPr>
        <w:br/>
        <w:t>строительство, несут ответственность в соответствии с законодательством за</w:t>
      </w:r>
      <w:r w:rsidRPr="00A07599">
        <w:rPr>
          <w:rFonts w:ascii="Times New Roman" w:eastAsia="Andale Sans UI" w:hAnsi="Times New Roman" w:cs="Tahoma"/>
          <w:kern w:val="3"/>
          <w:sz w:val="24"/>
          <w:szCs w:val="24"/>
          <w:lang w:val="de-DE" w:eastAsia="ja-JP" w:bidi="fa-IR"/>
        </w:rPr>
        <w:br/>
        <w:t>последствия, которые могут возникнуть в результате осуществления таких</w:t>
      </w:r>
      <w:r w:rsidRPr="00A07599">
        <w:rPr>
          <w:rFonts w:ascii="Times New Roman" w:eastAsia="Andale Sans UI" w:hAnsi="Times New Roman" w:cs="Tahoma"/>
          <w:kern w:val="3"/>
          <w:sz w:val="24"/>
          <w:szCs w:val="24"/>
          <w:lang w:val="de-DE" w:eastAsia="ja-JP" w:bidi="fa-IR"/>
        </w:rPr>
        <w:br/>
        <w:t>действий.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Указанные лица вправе запросить и в течение двух недель получить</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заключение органа, уполномоченного в области градостроительной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деятельности, о том, что планируемые ими действия не требуют разрешения 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строительство, в порядке, определенном постановлением главы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val="de-DE" w:eastAsia="ja-JP" w:bidi="fa-IR"/>
        </w:rPr>
        <w:br/>
        <w:t>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Подготовка проектной документации</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Назначение, состав, содержание, порядок подготовки и утверждения</w:t>
      </w:r>
      <w:r w:rsidRPr="00A07599">
        <w:rPr>
          <w:rFonts w:ascii="Times New Roman" w:eastAsia="Andale Sans UI" w:hAnsi="Times New Roman" w:cs="Tahoma"/>
          <w:kern w:val="3"/>
          <w:sz w:val="24"/>
          <w:szCs w:val="24"/>
          <w:lang w:val="de-DE" w:eastAsia="ja-JP" w:bidi="fa-IR"/>
        </w:rPr>
        <w:br/>
        <w:t>проектной документации определяются законодательством о градостроительной</w:t>
      </w:r>
      <w:r w:rsidRPr="00A07599">
        <w:rPr>
          <w:rFonts w:ascii="Times New Roman" w:eastAsia="Andale Sans UI" w:hAnsi="Times New Roman" w:cs="Tahoma"/>
          <w:kern w:val="3"/>
          <w:sz w:val="24"/>
          <w:szCs w:val="24"/>
          <w:lang w:val="de-DE" w:eastAsia="ja-JP" w:bidi="fa-IR"/>
        </w:rPr>
        <w:br/>
        <w:t>деятельности и иными нормативными правовыми актами.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соответствии с частью 3 статьи 48 Градостроительного кодекса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Российской Федерации подготовка проектной документации не требуется при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строительстве, реконструкции, капитальном ремонте объектов индивидуального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жилищного строительства. В указанных случаях застройщик по собственной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инициативе вправе обеспечить подготовку проектной документации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применительно к объектам индивидуального жилищного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соответствии с частью </w:t>
      </w:r>
      <w:r w:rsidRPr="00A07599">
        <w:rPr>
          <w:rFonts w:ascii="Times New Roman" w:eastAsia="Andale Sans UI" w:hAnsi="Times New Roman" w:cs="Tahoma"/>
          <w:kern w:val="3"/>
          <w:sz w:val="24"/>
          <w:szCs w:val="24"/>
          <w:lang w:eastAsia="ja-JP" w:bidi="fa-IR"/>
        </w:rPr>
        <w:t>4</w:t>
      </w:r>
      <w:r w:rsidRPr="00A07599">
        <w:rPr>
          <w:rFonts w:ascii="Times New Roman" w:eastAsia="Andale Sans UI" w:hAnsi="Times New Roman" w:cs="Tahoma"/>
          <w:kern w:val="3"/>
          <w:sz w:val="24"/>
          <w:szCs w:val="24"/>
          <w:lang w:val="de-DE" w:eastAsia="ja-JP" w:bidi="fa-IR"/>
        </w:rPr>
        <w:t xml:space="preserve"> статьи 48 Градостроительного кодекса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Российской Федерации</w:t>
      </w:r>
      <w:r w:rsidRPr="00A07599">
        <w:rPr>
          <w:rFonts w:ascii="Times New Roman" w:eastAsia="Andale Sans UI" w:hAnsi="Times New Roman" w:cs="Tahoma"/>
          <w:kern w:val="3"/>
          <w:sz w:val="24"/>
          <w:szCs w:val="24"/>
          <w:lang w:eastAsia="ja-JP" w:bidi="fa-IR"/>
        </w:rPr>
        <w:t xml:space="preserve">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Проектная документация подготавливается применительно к зданиям,</w:t>
      </w:r>
      <w:r w:rsidRPr="00A07599">
        <w:rPr>
          <w:rFonts w:ascii="Times New Roman" w:eastAsia="Andale Sans UI" w:hAnsi="Times New Roman" w:cs="Tahoma"/>
          <w:kern w:val="3"/>
          <w:sz w:val="24"/>
          <w:szCs w:val="24"/>
          <w:lang w:val="de-DE" w:eastAsia="ja-JP" w:bidi="fa-IR"/>
        </w:rPr>
        <w:br/>
        <w:t xml:space="preserve">строениям, сооружениям и их частям, реконструируемым, создаваемым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границах сформированного земельного участка на основании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градостроительного плана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Проектная документация подготавливается на основании договоров,</w:t>
      </w:r>
      <w:r w:rsidRPr="00A07599">
        <w:rPr>
          <w:rFonts w:ascii="Times New Roman" w:eastAsia="Andale Sans UI" w:hAnsi="Times New Roman" w:cs="Tahoma"/>
          <w:kern w:val="3"/>
          <w:sz w:val="24"/>
          <w:szCs w:val="24"/>
          <w:lang w:val="de-DE" w:eastAsia="ja-JP" w:bidi="fa-IR"/>
        </w:rPr>
        <w:br/>
        <w:t>заключаемых между застройщиком (заказчиком) и физическими, юридическими</w:t>
      </w:r>
      <w:r w:rsidRPr="00A07599">
        <w:rPr>
          <w:rFonts w:ascii="Times New Roman" w:eastAsia="Andale Sans UI" w:hAnsi="Times New Roman" w:cs="Tahoma"/>
          <w:kern w:val="3"/>
          <w:sz w:val="24"/>
          <w:szCs w:val="24"/>
          <w:lang w:val="de-DE" w:eastAsia="ja-JP" w:bidi="fa-IR"/>
        </w:rPr>
        <w:br/>
        <w:t>лицами, предпринимателями (исполнителями проектной документации, далее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исполнителями), которые соответствуют требованиям законодательства,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предъявляемым к лицам, осуществляющим архитектурно-строительное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проектирование.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Отношение между застройщиком (заказчиком) и исполнителями</w:t>
      </w:r>
      <w:r w:rsidRPr="00A07599">
        <w:rPr>
          <w:rFonts w:ascii="Times New Roman" w:eastAsia="Andale Sans UI" w:hAnsi="Times New Roman" w:cs="Tahoma"/>
          <w:kern w:val="3"/>
          <w:sz w:val="24"/>
          <w:szCs w:val="24"/>
          <w:lang w:val="de-DE" w:eastAsia="ja-JP" w:bidi="fa-IR"/>
        </w:rPr>
        <w:br/>
        <w:t>регулируются гражданским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Состав документов, материалов, подготавливаемых в рамках выполнения</w:t>
      </w:r>
      <w:r w:rsidRPr="00A07599">
        <w:rPr>
          <w:rFonts w:ascii="Times New Roman" w:eastAsia="Andale Sans UI" w:hAnsi="Times New Roman" w:cs="Tahoma"/>
          <w:kern w:val="3"/>
          <w:sz w:val="24"/>
          <w:szCs w:val="24"/>
          <w:lang w:val="de-DE" w:eastAsia="ja-JP" w:bidi="fa-IR"/>
        </w:rPr>
        <w:br/>
        <w:t>договоров о подготовке проектной документации применительно к различным</w:t>
      </w:r>
      <w:r w:rsidRPr="00A07599">
        <w:rPr>
          <w:rFonts w:ascii="Times New Roman" w:eastAsia="Andale Sans UI" w:hAnsi="Times New Roman" w:cs="Tahoma"/>
          <w:kern w:val="3"/>
          <w:sz w:val="24"/>
          <w:szCs w:val="24"/>
          <w:lang w:val="de-DE" w:eastAsia="ja-JP" w:bidi="fa-IR"/>
        </w:rPr>
        <w:br/>
        <w:t>видам объектов, определяется законодательством о градостроительной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деятельности, Постановлением Правительства Российской Федерации № 87 от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16.02.2008 «О составе разделов проектной документации и требованиях к их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содержанию».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Неотъемлемой частью договора о подготовке проектной документации</w:t>
      </w:r>
      <w:r w:rsidRPr="00A07599">
        <w:rPr>
          <w:rFonts w:ascii="Times New Roman" w:eastAsia="Andale Sans UI" w:hAnsi="Times New Roman" w:cs="Tahoma"/>
          <w:kern w:val="3"/>
          <w:sz w:val="24"/>
          <w:szCs w:val="24"/>
          <w:lang w:val="de-DE" w:eastAsia="ja-JP" w:bidi="fa-IR"/>
        </w:rPr>
        <w:br/>
        <w:t>является задание застройщика (заказчика) исполнителю.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Задание застройщика (заказчика) исполнителю: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градостроительный план земельного участка, подготовленный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соответствии с настоящими Правилами с указанием исполнителю об</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обязательном соблюдении градостроительных регламентов, красных линий,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границ зон действия публичных </w:t>
      </w:r>
      <w:r w:rsidRPr="00A07599">
        <w:rPr>
          <w:rFonts w:ascii="Times New Roman" w:eastAsia="Andale Sans UI" w:hAnsi="Times New Roman" w:cs="Tahoma"/>
          <w:kern w:val="3"/>
          <w:sz w:val="24"/>
          <w:szCs w:val="24"/>
          <w:lang w:val="de-DE" w:eastAsia="ja-JP" w:bidi="fa-IR"/>
        </w:rPr>
        <w:lastRenderedPageBreak/>
        <w:t>сервитутов, иных требований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градостроительного плана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результаты инженерных изысканий либо задание исполнителю обеспечить</w:t>
      </w:r>
      <w:r w:rsidRPr="00A07599">
        <w:rPr>
          <w:rFonts w:ascii="Times New Roman" w:eastAsia="Andale Sans UI" w:hAnsi="Times New Roman" w:cs="Tahoma"/>
          <w:kern w:val="3"/>
          <w:sz w:val="24"/>
          <w:szCs w:val="24"/>
          <w:lang w:val="de-DE" w:eastAsia="ja-JP" w:bidi="fa-IR"/>
        </w:rPr>
        <w:br/>
        <w:t>проведение инженерных изысканий;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технические условия подключения проектируемого объектов капитального</w:t>
      </w:r>
      <w:r w:rsidRPr="00A07599">
        <w:rPr>
          <w:rFonts w:ascii="Times New Roman" w:eastAsia="Andale Sans UI" w:hAnsi="Times New Roman" w:cs="Tahoma"/>
          <w:kern w:val="3"/>
          <w:sz w:val="24"/>
          <w:szCs w:val="24"/>
          <w:lang w:val="de-DE" w:eastAsia="ja-JP" w:bidi="fa-IR"/>
        </w:rPr>
        <w:br/>
        <w:t>строительства к сетям инженерно-технического обеспечения (в случае</w:t>
      </w:r>
      <w:r w:rsidRPr="00A07599">
        <w:rPr>
          <w:rFonts w:ascii="Times New Roman" w:eastAsia="Andale Sans UI" w:hAnsi="Times New Roman" w:cs="Tahoma"/>
          <w:kern w:val="3"/>
          <w:sz w:val="24"/>
          <w:szCs w:val="24"/>
          <w:lang w:val="de-DE" w:eastAsia="ja-JP" w:bidi="fa-IR"/>
        </w:rPr>
        <w:br/>
        <w:t>невозможности обеспечить функционирование объекта без такого подключения)</w:t>
      </w:r>
      <w:r w:rsidRPr="00A07599">
        <w:rPr>
          <w:rFonts w:ascii="Times New Roman" w:eastAsia="Andale Sans UI" w:hAnsi="Times New Roman" w:cs="Tahoma"/>
          <w:kern w:val="3"/>
          <w:sz w:val="24"/>
          <w:szCs w:val="24"/>
          <w:lang w:val="de-DE" w:eastAsia="ja-JP" w:bidi="fa-IR"/>
        </w:rPr>
        <w:br/>
        <w:t>либо указание исполнителю обеспечить получение указанных технических</w:t>
      </w:r>
      <w:r w:rsidRPr="00A07599">
        <w:rPr>
          <w:rFonts w:ascii="Times New Roman" w:eastAsia="Andale Sans UI" w:hAnsi="Times New Roman" w:cs="Tahoma"/>
          <w:kern w:val="3"/>
          <w:sz w:val="24"/>
          <w:szCs w:val="24"/>
          <w:lang w:val="de-DE" w:eastAsia="ja-JP" w:bidi="fa-IR"/>
        </w:rPr>
        <w:br/>
        <w:t>условий;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иные, определенные законодательством документы и материалы.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Задание застройщика (заказчика) исполнителю может включать иные</w:t>
      </w:r>
      <w:r w:rsidRPr="00A07599">
        <w:rPr>
          <w:rFonts w:ascii="Times New Roman" w:eastAsia="Andale Sans UI" w:hAnsi="Times New Roman" w:cs="Tahoma"/>
          <w:kern w:val="3"/>
          <w:sz w:val="24"/>
          <w:szCs w:val="24"/>
          <w:lang w:val="de-DE" w:eastAsia="ja-JP" w:bidi="fa-IR"/>
        </w:rPr>
        <w:br/>
        <w:t>текстовые и графические материалы, отражающие намерение застройщика</w:t>
      </w:r>
      <w:r w:rsidRPr="00A07599">
        <w:rPr>
          <w:rFonts w:ascii="Times New Roman" w:eastAsia="Andale Sans UI" w:hAnsi="Times New Roman" w:cs="Tahoma"/>
          <w:kern w:val="3"/>
          <w:sz w:val="24"/>
          <w:szCs w:val="24"/>
          <w:lang w:val="de-DE" w:eastAsia="ja-JP" w:bidi="fa-IR"/>
        </w:rPr>
        <w:br/>
        <w:t>(заказчика) применительно к проектируемому объекту. Указанные материалы не</w:t>
      </w:r>
      <w:r w:rsidRPr="00A07599">
        <w:rPr>
          <w:rFonts w:ascii="Times New Roman" w:eastAsia="Andale Sans UI" w:hAnsi="Times New Roman" w:cs="Tahoma"/>
          <w:kern w:val="3"/>
          <w:sz w:val="24"/>
          <w:szCs w:val="24"/>
          <w:lang w:val="de-DE" w:eastAsia="ja-JP" w:bidi="fa-IR"/>
        </w:rPr>
        <w:br/>
        <w:t>могут противоречить документам, определенным законодательством, настоящим</w:t>
      </w:r>
      <w:r w:rsidRPr="00A07599">
        <w:rPr>
          <w:rFonts w:ascii="Times New Roman" w:eastAsia="Andale Sans UI" w:hAnsi="Times New Roman" w:cs="Tahoma"/>
          <w:kern w:val="3"/>
          <w:sz w:val="24"/>
          <w:szCs w:val="24"/>
          <w:lang w:val="de-DE" w:eastAsia="ja-JP" w:bidi="fa-IR"/>
        </w:rPr>
        <w:br/>
        <w:t>пунктом, как обязательные документы, включаемые в задание.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Для подготовки проектной документации выполняются инженерные</w:t>
      </w:r>
      <w:r w:rsidRPr="00A07599">
        <w:rPr>
          <w:rFonts w:ascii="Times New Roman" w:eastAsia="Andale Sans UI" w:hAnsi="Times New Roman" w:cs="Tahoma"/>
          <w:kern w:val="3"/>
          <w:sz w:val="24"/>
          <w:szCs w:val="24"/>
          <w:lang w:val="de-DE" w:eastAsia="ja-JP" w:bidi="fa-IR"/>
        </w:rPr>
        <w:br/>
        <w:t>изыскания в порядке, предусмотренном статьей 47 Градостроительного кодекса</w:t>
      </w:r>
      <w:r w:rsidRPr="00A07599">
        <w:rPr>
          <w:rFonts w:ascii="Times New Roman" w:eastAsia="Andale Sans UI" w:hAnsi="Times New Roman" w:cs="Tahoma"/>
          <w:kern w:val="3"/>
          <w:sz w:val="24"/>
          <w:szCs w:val="24"/>
          <w:lang w:val="de-DE" w:eastAsia="ja-JP" w:bidi="fa-IR"/>
        </w:rPr>
        <w:br/>
        <w:t>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Не допускается подготовка и реализация проектной документации без</w:t>
      </w:r>
      <w:r w:rsidRPr="00A07599">
        <w:rPr>
          <w:rFonts w:ascii="Times New Roman" w:eastAsia="Andale Sans UI" w:hAnsi="Times New Roman" w:cs="Tahoma"/>
          <w:kern w:val="3"/>
          <w:sz w:val="24"/>
          <w:szCs w:val="24"/>
          <w:lang w:val="de-DE" w:eastAsia="ja-JP" w:bidi="fa-IR"/>
        </w:rPr>
        <w:br/>
        <w:t>выполнения соответствующих инженерных изысканий.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соответствии с частью </w:t>
      </w:r>
      <w:r w:rsidRPr="00A07599">
        <w:rPr>
          <w:rFonts w:ascii="Times New Roman" w:eastAsia="Andale Sans UI" w:hAnsi="Times New Roman" w:cs="Tahoma"/>
          <w:kern w:val="3"/>
          <w:sz w:val="24"/>
          <w:szCs w:val="24"/>
          <w:lang w:eastAsia="ja-JP" w:bidi="fa-IR"/>
        </w:rPr>
        <w:t>2</w:t>
      </w:r>
      <w:r w:rsidRPr="00A07599">
        <w:rPr>
          <w:rFonts w:ascii="Times New Roman" w:eastAsia="Andale Sans UI" w:hAnsi="Times New Roman" w:cs="Tahoma"/>
          <w:kern w:val="3"/>
          <w:sz w:val="24"/>
          <w:szCs w:val="24"/>
          <w:lang w:val="de-DE" w:eastAsia="ja-JP" w:bidi="fa-IR"/>
        </w:rPr>
        <w:t xml:space="preserve"> статьи 4</w:t>
      </w:r>
      <w:r w:rsidRPr="00A07599">
        <w:rPr>
          <w:rFonts w:ascii="Times New Roman" w:eastAsia="Andale Sans UI" w:hAnsi="Times New Roman" w:cs="Tahoma"/>
          <w:kern w:val="3"/>
          <w:sz w:val="24"/>
          <w:szCs w:val="24"/>
          <w:lang w:eastAsia="ja-JP" w:bidi="fa-IR"/>
        </w:rPr>
        <w:t>7</w:t>
      </w:r>
      <w:r w:rsidRPr="00A07599">
        <w:rPr>
          <w:rFonts w:ascii="Times New Roman" w:eastAsia="Andale Sans UI" w:hAnsi="Times New Roman" w:cs="Tahoma"/>
          <w:kern w:val="3"/>
          <w:sz w:val="24"/>
          <w:szCs w:val="24"/>
          <w:lang w:val="de-DE" w:eastAsia="ja-JP" w:bidi="fa-IR"/>
        </w:rPr>
        <w:t xml:space="preserve"> Градостроительного кодекса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Российской Федерации </w:t>
      </w:r>
      <w:hyperlink r:id="rId6" w:history="1">
        <w:r w:rsidRPr="00A07599">
          <w:rPr>
            <w:rFonts w:ascii="Times New Roman" w:eastAsia="Andale Sans UI" w:hAnsi="Times New Roman" w:cs="Tahoma"/>
            <w:kern w:val="3"/>
            <w:sz w:val="24"/>
            <w:szCs w:val="24"/>
            <w:lang w:eastAsia="ja-JP" w:bidi="fa-IR"/>
          </w:rPr>
          <w:t>виды работ</w:t>
        </w:r>
      </w:hyperlink>
      <w:r w:rsidRPr="00A07599">
        <w:rPr>
          <w:rFonts w:ascii="Times New Roman" w:eastAsia="Andale Sans UI" w:hAnsi="Times New Roman" w:cs="Tahoma"/>
          <w:kern w:val="3"/>
          <w:sz w:val="24"/>
          <w:szCs w:val="24"/>
          <w:lang w:eastAsia="ja-JP" w:bidi="fa-IR"/>
        </w:rPr>
        <w:t xml:space="preserve">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Состав и формы документов, отражающих результаты инженерных</w:t>
      </w:r>
      <w:r w:rsidRPr="00A07599">
        <w:rPr>
          <w:rFonts w:ascii="Times New Roman" w:eastAsia="Andale Sans UI" w:hAnsi="Times New Roman" w:cs="Tahoma"/>
          <w:kern w:val="3"/>
          <w:sz w:val="24"/>
          <w:szCs w:val="24"/>
          <w:lang w:val="de-DE" w:eastAsia="ja-JP" w:bidi="fa-IR"/>
        </w:rPr>
        <w:br/>
        <w:t>изысканий, определяются в соответствии с законодательством 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градостроительной деятельности, нормативными правовыми актами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Правительства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Инженерные изыскания выполняются застройщиком либо привлекаемым на</w:t>
      </w:r>
      <w:r w:rsidRPr="00A07599">
        <w:rPr>
          <w:rFonts w:ascii="Times New Roman" w:eastAsia="Andale Sans UI" w:hAnsi="Times New Roman" w:cs="Tahoma"/>
          <w:kern w:val="3"/>
          <w:sz w:val="24"/>
          <w:szCs w:val="24"/>
          <w:lang w:val="de-DE" w:eastAsia="ja-JP" w:bidi="fa-IR"/>
        </w:rPr>
        <w:br/>
        <w:t>основании договора с застройщиком (заказчиком) физическим или юридическим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лицам, предпринимателем (исполнителями), которые соответствуют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требованиям законодательства, предъявляемым к лицам, осуществляющим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инженерные изыскания.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Отношения между застройщиком (заказчиком) и исполнителями инженерных</w:t>
      </w:r>
      <w:r w:rsidRPr="00A07599">
        <w:rPr>
          <w:rFonts w:ascii="Times New Roman" w:eastAsia="Andale Sans UI" w:hAnsi="Times New Roman" w:cs="Tahoma"/>
          <w:kern w:val="3"/>
          <w:sz w:val="24"/>
          <w:szCs w:val="24"/>
          <w:lang w:val="de-DE" w:eastAsia="ja-JP" w:bidi="fa-IR"/>
        </w:rPr>
        <w:br/>
        <w:t>изысканий регулируются гражданским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Лица, выполняющие инженерные изыскания, несут в соответствии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законодательством ответственность за результаты инженерных изысканий,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используемые при подготовке проектной документации и осуществлении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Технические условия подготавливаются: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при предоставлении для строительства физическим или юридическим</w:t>
      </w:r>
      <w:r w:rsidRPr="00A07599">
        <w:rPr>
          <w:rFonts w:ascii="Times New Roman" w:eastAsia="Andale Sans UI" w:hAnsi="Times New Roman" w:cs="Tahoma"/>
          <w:kern w:val="3"/>
          <w:sz w:val="24"/>
          <w:szCs w:val="24"/>
          <w:lang w:val="de-DE" w:eastAsia="ja-JP" w:bidi="fa-IR"/>
        </w:rPr>
        <w:br/>
        <w:t>лицам, предпринимателям прав на земельные участки, сформированные из</w:t>
      </w:r>
      <w:r w:rsidRPr="00A07599">
        <w:rPr>
          <w:rFonts w:ascii="Times New Roman" w:eastAsia="Andale Sans UI" w:hAnsi="Times New Roman" w:cs="Tahoma"/>
          <w:kern w:val="3"/>
          <w:sz w:val="24"/>
          <w:szCs w:val="24"/>
          <w:lang w:val="de-DE" w:eastAsia="ja-JP" w:bidi="fa-IR"/>
        </w:rPr>
        <w:br/>
        <w:t>состава государственных и муниципальных земель;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по запросам лиц, обладающих правами на земельные участки и желающих</w:t>
      </w:r>
      <w:r w:rsidRPr="00A07599">
        <w:rPr>
          <w:rFonts w:ascii="Times New Roman" w:eastAsia="Andale Sans UI" w:hAnsi="Times New Roman" w:cs="Tahoma"/>
          <w:kern w:val="3"/>
          <w:sz w:val="24"/>
          <w:szCs w:val="24"/>
          <w:lang w:val="de-DE" w:eastAsia="ja-JP" w:bidi="fa-IR"/>
        </w:rPr>
        <w:br/>
        <w:t>осуществить реконструкцию принадлежащих им объектов капитального</w:t>
      </w:r>
      <w:r w:rsidRPr="00A07599">
        <w:rPr>
          <w:rFonts w:ascii="Times New Roman" w:eastAsia="Andale Sans UI" w:hAnsi="Times New Roman" w:cs="Tahoma"/>
          <w:kern w:val="3"/>
          <w:sz w:val="24"/>
          <w:szCs w:val="24"/>
          <w:lang w:val="de-DE" w:eastAsia="ja-JP" w:bidi="fa-IR"/>
        </w:rPr>
        <w:br/>
        <w:t>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Технические условия, предусматривающие максимальную нагрузку и сроки</w:t>
      </w:r>
      <w:r w:rsidRPr="00A07599">
        <w:rPr>
          <w:rFonts w:ascii="Times New Roman" w:eastAsia="Andale Sans UI" w:hAnsi="Times New Roman" w:cs="Tahoma"/>
          <w:kern w:val="3"/>
          <w:sz w:val="24"/>
          <w:szCs w:val="24"/>
          <w:lang w:val="de-DE" w:eastAsia="ja-JP" w:bidi="fa-IR"/>
        </w:rPr>
        <w:br/>
        <w:t xml:space="preserve">подключения объектов капитального строительства к сетям инженернотехнического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беспечения, срок действия технических условий, а также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информация о плате за подключение предоставляются организациями,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осуществляющими эксплуатацию сетей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нженерно-технического обеспечения,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без взимания платы в течение четырнадцати дней по запросу органа,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уполномоченного в области градостроительной деятельности, или</w:t>
      </w:r>
      <w:r w:rsidRPr="00A07599">
        <w:rPr>
          <w:rFonts w:ascii="Times New Roman" w:eastAsia="Andale Sans UI" w:hAnsi="Times New Roman" w:cs="Tahoma"/>
          <w:kern w:val="3"/>
          <w:sz w:val="24"/>
          <w:szCs w:val="24"/>
          <w:lang w:val="de-DE" w:eastAsia="ja-JP" w:bidi="fa-IR"/>
        </w:rPr>
        <w:br/>
        <w:t>правообладателей 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Срок действия предоставленных технических условий и срок платы за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подключение </w:t>
      </w:r>
      <w:r w:rsidRPr="00A07599">
        <w:rPr>
          <w:rFonts w:ascii="Times New Roman" w:eastAsia="Andale Sans UI" w:hAnsi="Times New Roman" w:cs="Tahoma"/>
          <w:kern w:val="3"/>
          <w:sz w:val="24"/>
          <w:szCs w:val="24"/>
          <w:lang w:val="de-DE" w:eastAsia="ja-JP" w:bidi="fa-IR"/>
        </w:rPr>
        <w:lastRenderedPageBreak/>
        <w:t>устанавливаются организациями, осуществляющими эксплуатацию</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сетей инженерно-технического обеспечения, не менее чем на два года, з</w:t>
      </w:r>
      <w:r w:rsidRPr="00A07599">
        <w:rPr>
          <w:rFonts w:ascii="Times New Roman" w:eastAsia="Andale Sans UI" w:hAnsi="Times New Roman" w:cs="Tahoma"/>
          <w:kern w:val="3"/>
          <w:sz w:val="24"/>
          <w:szCs w:val="24"/>
          <w:lang w:eastAsia="ja-JP" w:bidi="fa-IR"/>
        </w:rPr>
        <w:t xml:space="preserve">а </w:t>
      </w:r>
      <w:r w:rsidRPr="00A07599">
        <w:rPr>
          <w:rFonts w:ascii="Times New Roman" w:eastAsia="Andale Sans UI" w:hAnsi="Times New Roman" w:cs="Tahoma"/>
          <w:kern w:val="3"/>
          <w:sz w:val="24"/>
          <w:szCs w:val="24"/>
          <w:lang w:val="de-DE" w:eastAsia="ja-JP" w:bidi="fa-IR"/>
        </w:rPr>
        <w:t>исключением случаев, предусмотренных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Правообладатель земельного участка в течение года с момента получения</w:t>
      </w:r>
      <w:r w:rsidRPr="00A07599">
        <w:rPr>
          <w:rFonts w:ascii="Times New Roman" w:eastAsia="Andale Sans UI" w:hAnsi="Times New Roman" w:cs="Tahoma"/>
          <w:kern w:val="3"/>
          <w:sz w:val="24"/>
          <w:szCs w:val="24"/>
          <w:lang w:val="de-DE" w:eastAsia="ja-JP" w:bidi="fa-IR"/>
        </w:rPr>
        <w:br/>
        <w:t>технических условий и информации о плате за подключение должен определить</w:t>
      </w:r>
      <w:r w:rsidRPr="00A07599">
        <w:rPr>
          <w:rFonts w:ascii="Times New Roman" w:eastAsia="Andale Sans UI" w:hAnsi="Times New Roman" w:cs="Tahoma"/>
          <w:kern w:val="3"/>
          <w:sz w:val="24"/>
          <w:szCs w:val="24"/>
          <w:lang w:val="de-DE" w:eastAsia="ja-JP" w:bidi="fa-IR"/>
        </w:rPr>
        <w:br/>
        <w:t>необходимую ему подключаемую нагрузку к сетям инженерно-технического</w:t>
      </w:r>
      <w:r w:rsidRPr="00A07599">
        <w:rPr>
          <w:rFonts w:ascii="Times New Roman" w:eastAsia="Andale Sans UI" w:hAnsi="Times New Roman" w:cs="Tahoma"/>
          <w:kern w:val="3"/>
          <w:sz w:val="24"/>
          <w:szCs w:val="24"/>
          <w:lang w:val="de-DE" w:eastAsia="ja-JP" w:bidi="fa-IR"/>
        </w:rPr>
        <w:br/>
        <w:t>обеспечения в пределах предоставленных ему технических условий.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Организация, осуществляющая эксплуатацию сетей инженерно</w:t>
      </w:r>
      <w:r w:rsidRPr="00A07599">
        <w:rPr>
          <w:rFonts w:ascii="Times New Roman" w:eastAsia="Andale Sans UI" w:hAnsi="Times New Roman" w:cs="Tahoma"/>
          <w:kern w:val="3"/>
          <w:sz w:val="24"/>
          <w:szCs w:val="24"/>
          <w:lang w:eastAsia="ja-JP" w:bidi="fa-IR"/>
        </w:rPr>
        <w:t>-</w:t>
      </w:r>
      <w:r w:rsidRPr="00A07599">
        <w:rPr>
          <w:rFonts w:ascii="Times New Roman" w:eastAsia="Andale Sans UI" w:hAnsi="Times New Roman" w:cs="Tahoma"/>
          <w:kern w:val="3"/>
          <w:sz w:val="24"/>
          <w:szCs w:val="24"/>
          <w:lang w:val="de-DE" w:eastAsia="ja-JP" w:bidi="fa-IR"/>
        </w:rPr>
        <w:t>технического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обеспечения, обязана обеспечить правообладателю земельного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участка в установленные сроки подключение построенного ил</w:t>
      </w:r>
      <w:r w:rsidRPr="00A07599">
        <w:rPr>
          <w:rFonts w:ascii="Times New Roman" w:eastAsia="Andale Sans UI" w:hAnsi="Times New Roman" w:cs="Tahoma"/>
          <w:kern w:val="3"/>
          <w:sz w:val="24"/>
          <w:szCs w:val="24"/>
          <w:lang w:eastAsia="ja-JP" w:bidi="fa-IR"/>
        </w:rPr>
        <w:t xml:space="preserve">и </w:t>
      </w:r>
      <w:r w:rsidRPr="00A07599">
        <w:rPr>
          <w:rFonts w:ascii="Times New Roman" w:eastAsia="Andale Sans UI" w:hAnsi="Times New Roman" w:cs="Tahoma"/>
          <w:kern w:val="3"/>
          <w:sz w:val="24"/>
          <w:szCs w:val="24"/>
          <w:lang w:val="de-DE" w:eastAsia="ja-JP" w:bidi="fa-IR"/>
        </w:rPr>
        <w:t>реконструированного объектов капитального строительства к сетям инженерно</w:t>
      </w:r>
      <w:r w:rsidRPr="00A07599">
        <w:rPr>
          <w:rFonts w:ascii="Times New Roman" w:eastAsia="Andale Sans UI" w:hAnsi="Times New Roman" w:cs="Tahoma"/>
          <w:kern w:val="3"/>
          <w:sz w:val="24"/>
          <w:szCs w:val="24"/>
          <w:lang w:eastAsia="ja-JP" w:bidi="fa-IR"/>
        </w:rPr>
        <w:t>-</w:t>
      </w:r>
      <w:r w:rsidRPr="00A07599">
        <w:rPr>
          <w:rFonts w:ascii="Times New Roman" w:eastAsia="Andale Sans UI" w:hAnsi="Times New Roman" w:cs="Tahoma"/>
          <w:kern w:val="3"/>
          <w:sz w:val="24"/>
          <w:szCs w:val="24"/>
          <w:lang w:val="de-DE" w:eastAsia="ja-JP" w:bidi="fa-IR"/>
        </w:rPr>
        <w:t>технического обеспечения в соответствии с техническими условиями и</w:t>
      </w:r>
      <w:r w:rsidRPr="00A07599">
        <w:rPr>
          <w:rFonts w:ascii="Times New Roman" w:eastAsia="Andale Sans UI" w:hAnsi="Times New Roman" w:cs="Tahoma"/>
          <w:kern w:val="3"/>
          <w:sz w:val="24"/>
          <w:szCs w:val="24"/>
          <w:lang w:eastAsia="ja-JP" w:bidi="fa-IR"/>
        </w:rPr>
        <w:t xml:space="preserve"> и</w:t>
      </w:r>
      <w:r w:rsidRPr="00A07599">
        <w:rPr>
          <w:rFonts w:ascii="Times New Roman" w:eastAsia="Andale Sans UI" w:hAnsi="Times New Roman" w:cs="Tahoma"/>
          <w:kern w:val="3"/>
          <w:sz w:val="24"/>
          <w:szCs w:val="24"/>
          <w:lang w:val="de-DE" w:eastAsia="ja-JP" w:bidi="fa-IR"/>
        </w:rPr>
        <w:t>нформацией о плате за подключение, предоставленными правообладателю</w:t>
      </w:r>
      <w:r w:rsidRPr="00A07599">
        <w:rPr>
          <w:rFonts w:ascii="Times New Roman" w:eastAsia="Andale Sans UI" w:hAnsi="Times New Roman" w:cs="Tahoma"/>
          <w:kern w:val="3"/>
          <w:sz w:val="24"/>
          <w:szCs w:val="24"/>
          <w:lang w:val="de-DE" w:eastAsia="ja-JP" w:bidi="fa-IR"/>
        </w:rPr>
        <w:br/>
        <w:t>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 уполномоченный в области градостроительной деятельности, н</w:t>
      </w:r>
      <w:r w:rsidRPr="00A07599">
        <w:rPr>
          <w:rFonts w:ascii="Times New Roman" w:eastAsia="Andale Sans UI" w:hAnsi="Times New Roman" w:cs="Tahoma"/>
          <w:kern w:val="3"/>
          <w:sz w:val="24"/>
          <w:szCs w:val="24"/>
          <w:lang w:eastAsia="ja-JP" w:bidi="fa-IR"/>
        </w:rPr>
        <w:t xml:space="preserve">е </w:t>
      </w:r>
      <w:r w:rsidRPr="00A07599">
        <w:rPr>
          <w:rFonts w:ascii="Times New Roman" w:eastAsia="Andale Sans UI" w:hAnsi="Times New Roman" w:cs="Tahoma"/>
          <w:kern w:val="3"/>
          <w:sz w:val="24"/>
          <w:szCs w:val="24"/>
          <w:lang w:val="de-DE" w:eastAsia="ja-JP" w:bidi="fa-IR"/>
        </w:rPr>
        <w:t>позднее чем за тридцать дней до принятия решения о проведении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соответствующих торгов либо о представлении земельного участка,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находящегося в государственной либо муниципальной собственности, для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предоставляет заинтересованным лицам технические условия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присоединения к сетям инженерно-технического обеспечения,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предусматривающие максимальную нагрузку, срок подключения 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капитального строительства к сетям инженерно-технического обеспечения, срок</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действия технических условий, а также информацию о плате за подключение.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определения и предоставления технических условий и</w:t>
      </w:r>
      <w:r w:rsidRPr="00A07599">
        <w:rPr>
          <w:rFonts w:ascii="Times New Roman" w:eastAsia="Andale Sans UI" w:hAnsi="Times New Roman" w:cs="Tahoma"/>
          <w:kern w:val="3"/>
          <w:sz w:val="24"/>
          <w:szCs w:val="24"/>
          <w:lang w:val="de-DE" w:eastAsia="ja-JP" w:bidi="fa-IR"/>
        </w:rPr>
        <w:br/>
        <w:t>определения платы за подключение, а также порядок подключения объектов</w:t>
      </w:r>
      <w:r w:rsidRPr="00A07599">
        <w:rPr>
          <w:rFonts w:ascii="Times New Roman" w:eastAsia="Andale Sans UI" w:hAnsi="Times New Roman" w:cs="Tahoma"/>
          <w:kern w:val="3"/>
          <w:sz w:val="24"/>
          <w:szCs w:val="24"/>
          <w:lang w:val="de-DE" w:eastAsia="ja-JP" w:bidi="fa-IR"/>
        </w:rPr>
        <w:br/>
        <w:t>капитального строительства к сетям инженерно-технического обеспечения</w:t>
      </w:r>
      <w:r w:rsidRPr="00A07599">
        <w:rPr>
          <w:rFonts w:ascii="Times New Roman" w:eastAsia="Andale Sans UI" w:hAnsi="Times New Roman" w:cs="Tahoma"/>
          <w:kern w:val="3"/>
          <w:sz w:val="24"/>
          <w:szCs w:val="24"/>
          <w:lang w:val="de-DE" w:eastAsia="ja-JP" w:bidi="fa-IR"/>
        </w:rPr>
        <w:br/>
        <w:t>устанавливается Правительством Российской Федерации.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Состав, порядок оформления и представления проектной документации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для получения разрешений на строительство устанавливаются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Градостроительным кодексом Российской Федерации и в соответствии с ним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иным нормативными правовыми актами.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Состав и требования к содержанию разделов проектной документации</w:t>
      </w:r>
      <w:r w:rsidRPr="00A07599">
        <w:rPr>
          <w:rFonts w:ascii="Times New Roman" w:eastAsia="Andale Sans UI" w:hAnsi="Times New Roman" w:cs="Tahoma"/>
          <w:kern w:val="3"/>
          <w:sz w:val="24"/>
          <w:szCs w:val="24"/>
          <w:lang w:val="de-DE" w:eastAsia="ja-JP" w:bidi="fa-IR"/>
        </w:rPr>
        <w:br/>
        <w:t>применительно к различным видам капитального строительства, в том числе к</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линейным объектам, устанавливаются Постановлением Правительства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оссийской Федерации № 87 от 16.02.2008 «О составе разделов проектной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документации и требованиях к их содержанию».</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Проектная документация объектов использования атомной энергии (в том</w:t>
      </w:r>
      <w:r w:rsidRPr="00A07599">
        <w:rPr>
          <w:rFonts w:ascii="Times New Roman" w:eastAsia="Andale Sans UI" w:hAnsi="Times New Roman" w:cs="Tahoma"/>
          <w:kern w:val="3"/>
          <w:sz w:val="24"/>
          <w:szCs w:val="24"/>
          <w:lang w:val="de-DE" w:eastAsia="ja-JP" w:bidi="fa-IR"/>
        </w:rPr>
        <w:br/>
        <w:t>числе ядерных установок, пунктов хранения ядерных материалов и</w:t>
      </w:r>
      <w:r w:rsidRPr="00A07599">
        <w:rPr>
          <w:rFonts w:ascii="Times New Roman" w:eastAsia="Andale Sans UI" w:hAnsi="Times New Roman" w:cs="Tahoma"/>
          <w:kern w:val="3"/>
          <w:sz w:val="24"/>
          <w:szCs w:val="24"/>
          <w:lang w:val="de-DE" w:eastAsia="ja-JP" w:bidi="fa-IR"/>
        </w:rPr>
        <w:br/>
        <w:t>радиоактивных веществ), опасных производственных объектов, определяемых в</w:t>
      </w:r>
      <w:r w:rsidRPr="00A07599">
        <w:rPr>
          <w:rFonts w:ascii="Times New Roman" w:eastAsia="Andale Sans UI" w:hAnsi="Times New Roman" w:cs="Tahoma"/>
          <w:kern w:val="3"/>
          <w:sz w:val="24"/>
          <w:szCs w:val="24"/>
          <w:lang w:val="de-DE" w:eastAsia="ja-JP" w:bidi="fa-IR"/>
        </w:rPr>
        <w:br/>
        <w:t>соответствии с законодательством Российской Федерации, особо опасных,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технически сложных, уникальных объектов, объектов обороны и безопасности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также должна содержать перечень мероприятий по гражданской обороне,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мероприятий по предупреждению чрезвычайных ситуаций природного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техногенного характера.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Проектная документация разрабатывается в соответствии с: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градостроительным регламентом территориальной зоны расположения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оответствующего земельного участка, градостроительным планом земельного</w:t>
      </w:r>
      <w:r w:rsidRPr="00A07599">
        <w:rPr>
          <w:rFonts w:ascii="Times New Roman" w:eastAsia="Andale Sans UI" w:hAnsi="Times New Roman" w:cs="Tahoma"/>
          <w:kern w:val="3"/>
          <w:sz w:val="24"/>
          <w:szCs w:val="24"/>
          <w:lang w:val="de-DE" w:eastAsia="ja-JP" w:bidi="fa-IR"/>
        </w:rPr>
        <w:br/>
        <w:t>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техническими регламентами;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результатами инженерных изысканий;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техническими условиями подключения проектируемого объекта к вне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площадочным сетям инженерно-технического обеспечения (в случае, если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функционирование проектируемого объекта не может быть обеспечено без</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такого подключения).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Проектная документация утверждается застройщиком и заказчиком.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случаях, предусмотренных статьей 49 Градостроительного кодекса</w:t>
      </w:r>
      <w:r w:rsidRPr="00A07599">
        <w:rPr>
          <w:rFonts w:ascii="Times New Roman" w:eastAsia="Andale Sans UI" w:hAnsi="Times New Roman" w:cs="Tahoma"/>
          <w:kern w:val="3"/>
          <w:sz w:val="24"/>
          <w:szCs w:val="24"/>
          <w:lang w:val="de-DE" w:eastAsia="ja-JP" w:bidi="fa-IR"/>
        </w:rPr>
        <w:br/>
        <w:t>Российской Федерации, застройщик или заказчик до утверждения проектной</w:t>
      </w:r>
      <w:r w:rsidRPr="00A07599">
        <w:rPr>
          <w:rFonts w:ascii="Times New Roman" w:eastAsia="Andale Sans UI" w:hAnsi="Times New Roman" w:cs="Tahoma"/>
          <w:kern w:val="3"/>
          <w:sz w:val="24"/>
          <w:szCs w:val="24"/>
          <w:lang w:val="de-DE" w:eastAsia="ja-JP" w:bidi="fa-IR"/>
        </w:rPr>
        <w:br/>
        <w:t>документации направляет ее на государственную экспертизу. При этом</w:t>
      </w:r>
      <w:r w:rsidRPr="00A07599">
        <w:rPr>
          <w:rFonts w:ascii="Times New Roman" w:eastAsia="Andale Sans UI" w:hAnsi="Times New Roman" w:cs="Tahoma"/>
          <w:kern w:val="3"/>
          <w:sz w:val="24"/>
          <w:szCs w:val="24"/>
          <w:lang w:val="de-DE" w:eastAsia="ja-JP" w:bidi="fa-IR"/>
        </w:rPr>
        <w:br/>
        <w:t>проектная документация утверждается застройщиком или заказчиком при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kern w:val="3"/>
          <w:sz w:val="24"/>
          <w:szCs w:val="24"/>
          <w:lang w:val="de-DE" w:eastAsia="ja-JP" w:bidi="fa-IR"/>
        </w:rPr>
        <w:lastRenderedPageBreak/>
        <w:t>наличии положительного заключения Государственной экспертизы.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случаях, предусмотренных статьей 49 Градостроительного кодекса</w:t>
      </w:r>
      <w:r w:rsidRPr="00A07599">
        <w:rPr>
          <w:rFonts w:ascii="Times New Roman" w:eastAsia="Andale Sans UI" w:hAnsi="Times New Roman" w:cs="Tahoma"/>
          <w:kern w:val="3"/>
          <w:sz w:val="24"/>
          <w:szCs w:val="24"/>
          <w:lang w:val="de-DE" w:eastAsia="ja-JP" w:bidi="fa-IR"/>
        </w:rPr>
        <w:br/>
        <w:t>Российской Федерации, застройщик или заказчик до утверждения проектной</w:t>
      </w:r>
      <w:r w:rsidRPr="00A07599">
        <w:rPr>
          <w:rFonts w:ascii="Times New Roman" w:eastAsia="Andale Sans UI" w:hAnsi="Times New Roman" w:cs="Tahoma"/>
          <w:kern w:val="3"/>
          <w:sz w:val="24"/>
          <w:szCs w:val="24"/>
          <w:lang w:val="de-DE" w:eastAsia="ja-JP" w:bidi="fa-IR"/>
        </w:rPr>
        <w:br/>
        <w:t>документации направляет ее на государственную экспертизу. При этом</w:t>
      </w:r>
      <w:r w:rsidRPr="00A07599">
        <w:rPr>
          <w:rFonts w:ascii="Times New Roman" w:eastAsia="Andale Sans UI" w:hAnsi="Times New Roman" w:cs="Tahoma"/>
          <w:kern w:val="3"/>
          <w:sz w:val="24"/>
          <w:szCs w:val="24"/>
          <w:lang w:val="de-DE" w:eastAsia="ja-JP" w:bidi="fa-IR"/>
        </w:rPr>
        <w:br/>
        <w:t>проектная документация утверждается застройщиком или заказчиком при</w:t>
      </w:r>
      <w:r w:rsidRPr="00A07599">
        <w:rPr>
          <w:rFonts w:ascii="Times New Roman" w:eastAsia="Andale Sans UI" w:hAnsi="Times New Roman" w:cs="Tahoma"/>
          <w:kern w:val="3"/>
          <w:sz w:val="24"/>
          <w:szCs w:val="24"/>
          <w:lang w:val="de-DE" w:eastAsia="ja-JP" w:bidi="fa-IR"/>
        </w:rPr>
        <w:br/>
        <w:t>наличии положительного заключения Государственной экспертизы.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оформления проектной документации регламентируется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действующим федеральным законодательством, нормативными правовыми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актами Республики Башкортостан, настоящими Правилами, а также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соответствующими положениями, утвержденными решениями Совета сельского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Республики Башкортостан, а до их утверждения временными положениями,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утвержденными постановлениям главы сельского поселения</w:t>
      </w:r>
      <w:r w:rsidRPr="00A07599">
        <w:rPr>
          <w:rFonts w:ascii="Times New Roman" w:eastAsia="Andale Sans UI" w:hAnsi="Times New Roman" w:cs="Tahoma"/>
          <w:kern w:val="3"/>
          <w:sz w:val="24"/>
          <w:szCs w:val="24"/>
          <w:lang w:eastAsia="ja-JP" w:bidi="fa-IR"/>
        </w:rPr>
        <w:t xml:space="preserve">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 в развитие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Формирование градостроительных условий при предоставлении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земельных участков, находящихся в распоряжении органов местного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самоуправления муниципального района Бакалинский район </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Республики</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Башкортостан</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Формирование градостроительных условий при предоставлении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земельных участков, находящихся в распоряжении органов местного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самоуправления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района Бакалинский район Республики Башкортостан, предусматривает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подготовку и утверждение документов об использовании земельных участков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соответствии с настоящими Правилами, документацией территориального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планирования и документацией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Подготовка документов об использовании земельных участков может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осуществляться по инициативе лиц, заинтересованных в предоставлении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земельных участков</w:t>
      </w:r>
      <w:r w:rsidRPr="00A07599">
        <w:rPr>
          <w:rFonts w:ascii="Times New Roman" w:eastAsia="Andale Sans UI" w:hAnsi="Times New Roman" w:cs="Tahoma"/>
          <w:kern w:val="3"/>
          <w:sz w:val="24"/>
          <w:szCs w:val="24"/>
          <w:lang w:eastAsia="ja-JP" w:bidi="fa-IR"/>
        </w:rPr>
        <w:t>,</w:t>
      </w:r>
      <w:r w:rsidRPr="00A07599">
        <w:rPr>
          <w:rFonts w:ascii="Times New Roman" w:eastAsia="Andale Sans UI" w:hAnsi="Times New Roman" w:cs="Tahoma"/>
          <w:kern w:val="3"/>
          <w:sz w:val="24"/>
          <w:szCs w:val="24"/>
          <w:lang w:val="de-DE" w:eastAsia="ja-JP" w:bidi="fa-IR"/>
        </w:rPr>
        <w:t xml:space="preserve"> либо по инициативе администрации сельского поселения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Бакалинский сельсовет муниципального района Бакалинский района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если земельный участок не сформирован или его параметры не</w:t>
      </w:r>
      <w:r w:rsidRPr="00A07599">
        <w:rPr>
          <w:rFonts w:ascii="Times New Roman" w:eastAsia="Andale Sans UI" w:hAnsi="Times New Roman" w:cs="Tahoma"/>
          <w:kern w:val="3"/>
          <w:sz w:val="24"/>
          <w:szCs w:val="24"/>
          <w:lang w:val="de-DE" w:eastAsia="ja-JP" w:bidi="fa-IR"/>
        </w:rPr>
        <w:br/>
        <w:t>соответствуют требованиям и ограничениям, установленным градостроительным</w:t>
      </w:r>
      <w:r w:rsidRPr="00A07599">
        <w:rPr>
          <w:rFonts w:ascii="Times New Roman" w:eastAsia="Andale Sans UI" w:hAnsi="Times New Roman" w:cs="Tahoma"/>
          <w:kern w:val="3"/>
          <w:sz w:val="24"/>
          <w:szCs w:val="24"/>
          <w:lang w:val="de-DE" w:eastAsia="ja-JP" w:bidi="fa-IR"/>
        </w:rPr>
        <w:br/>
        <w:t>регламентом для соответствующей зоны (подзоны), то для подготовки</w:t>
      </w:r>
      <w:r w:rsidRPr="00A07599">
        <w:rPr>
          <w:rFonts w:ascii="Times New Roman" w:eastAsia="Andale Sans UI" w:hAnsi="Times New Roman" w:cs="Tahoma"/>
          <w:kern w:val="3"/>
          <w:sz w:val="24"/>
          <w:szCs w:val="24"/>
          <w:lang w:val="de-DE" w:eastAsia="ja-JP" w:bidi="fa-IR"/>
        </w:rPr>
        <w:br/>
        <w:t>градостроительного плана земельного участка необходимо разработать и</w:t>
      </w:r>
      <w:r w:rsidRPr="00A07599">
        <w:rPr>
          <w:rFonts w:ascii="Times New Roman" w:eastAsia="Andale Sans UI" w:hAnsi="Times New Roman" w:cs="Tahoma"/>
          <w:kern w:val="3"/>
          <w:sz w:val="24"/>
          <w:szCs w:val="24"/>
          <w:lang w:val="de-DE" w:eastAsia="ja-JP" w:bidi="fa-IR"/>
        </w:rPr>
        <w:br/>
        <w:t>утвердить проект межевания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если в отношении предназначенного для предоставления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сформированного земельного участка в соответствии с пунктом 7 статьи 36</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Градостроительного кодекса РФ градостроительный регламент н</w:t>
      </w:r>
      <w:r w:rsidRPr="00A07599">
        <w:rPr>
          <w:rFonts w:ascii="Times New Roman" w:eastAsia="Andale Sans UI" w:hAnsi="Times New Roman" w:cs="Tahoma"/>
          <w:kern w:val="3"/>
          <w:sz w:val="24"/>
          <w:szCs w:val="24"/>
          <w:lang w:eastAsia="ja-JP" w:bidi="fa-IR"/>
        </w:rPr>
        <w:t xml:space="preserve">е </w:t>
      </w:r>
      <w:r w:rsidRPr="00A07599">
        <w:rPr>
          <w:rFonts w:ascii="Times New Roman" w:eastAsia="Andale Sans UI" w:hAnsi="Times New Roman" w:cs="Tahoma"/>
          <w:kern w:val="3"/>
          <w:sz w:val="24"/>
          <w:szCs w:val="24"/>
          <w:lang w:val="de-DE" w:eastAsia="ja-JP" w:bidi="fa-IR"/>
        </w:rPr>
        <w:t>распространяется либо не устанавливается, то документ об использовании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земельного участка готовится и утверждается уполномоченными органами</w:t>
      </w:r>
      <w:r w:rsidRPr="00A07599">
        <w:rPr>
          <w:rFonts w:ascii="Times New Roman" w:eastAsia="Andale Sans UI" w:hAnsi="Times New Roman" w:cs="Tahoma"/>
          <w:kern w:val="3"/>
          <w:sz w:val="24"/>
          <w:szCs w:val="24"/>
          <w:lang w:val="de-DE" w:eastAsia="ja-JP" w:bidi="fa-IR"/>
        </w:rPr>
        <w:br/>
        <w:t xml:space="preserve">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района Бакалинский район Республики Башкортостан в соответствии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федеральным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предоставления участка (в том числе в границах квартала) 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условиях его комплексной подготовки для последующей застройки выделенных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участков (включая инженерную подготовку территории, строительство 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транспортной, инженерной и оциальной инфраструктуры) градостроительные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условия могут включать требования к уровню обеспеченности указанными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объектами, к составу и параметрам подлежащих строительству (реконструкции)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объектов регионального или муниципального значения, условия согласования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проектов, обеспечивающих комплексную подготовку предоставляемого участка,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сроки проведения работ, а также условия передачи построенных 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эксплуатирующим организациям.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оформления разрешительной документации под комплексное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освоение в целях жилищного строительства регламентируется действующим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федеральным законодательством, нормативными правовыми актами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 настоящими Правилами, а также соответствующими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положениями, утверждаемыми </w:t>
      </w:r>
      <w:r w:rsidRPr="00A07599">
        <w:rPr>
          <w:rFonts w:ascii="Times New Roman" w:eastAsia="Andale Sans UI" w:hAnsi="Times New Roman" w:cs="Tahoma"/>
          <w:kern w:val="3"/>
          <w:sz w:val="24"/>
          <w:szCs w:val="24"/>
          <w:lang w:val="de-DE" w:eastAsia="ja-JP" w:bidi="fa-IR"/>
        </w:rPr>
        <w:lastRenderedPageBreak/>
        <w:t>решениями Совета МР Бакалинский район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Республики Башкортостан, а до их утверждения - временными положениями,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утвержденными постановлениями главы сельского поселения</w:t>
      </w:r>
      <w:r w:rsidRPr="00A07599">
        <w:rPr>
          <w:rFonts w:ascii="Times New Roman" w:eastAsia="Andale Sans UI" w:hAnsi="Times New Roman" w:cs="Tahoma"/>
          <w:kern w:val="3"/>
          <w:sz w:val="24"/>
          <w:szCs w:val="24"/>
          <w:lang w:eastAsia="ja-JP" w:bidi="fa-IR"/>
        </w:rPr>
        <w:t xml:space="preserve">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 в развитие настоящих Правил.</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когда объектом передачи является подлежащее реконструкции</w:t>
      </w:r>
      <w:r w:rsidRPr="00A07599">
        <w:rPr>
          <w:rFonts w:ascii="Times New Roman" w:eastAsia="Andale Sans UI" w:hAnsi="Times New Roman" w:cs="Tahoma"/>
          <w:kern w:val="3"/>
          <w:sz w:val="24"/>
          <w:szCs w:val="24"/>
          <w:lang w:val="de-DE" w:eastAsia="ja-JP" w:bidi="fa-IR"/>
        </w:rPr>
        <w:br/>
        <w:t>(завершению строительством) или реставрации здание, сооружение, то</w:t>
      </w:r>
      <w:r w:rsidRPr="00A07599">
        <w:rPr>
          <w:rFonts w:ascii="Times New Roman" w:eastAsia="Andale Sans UI" w:hAnsi="Times New Roman" w:cs="Tahoma"/>
          <w:kern w:val="3"/>
          <w:sz w:val="24"/>
          <w:szCs w:val="24"/>
          <w:lang w:val="de-DE" w:eastAsia="ja-JP" w:bidi="fa-IR"/>
        </w:rPr>
        <w:br/>
        <w:t>градостроительные условия могут содержать требования к проектной</w:t>
      </w:r>
      <w:r w:rsidRPr="00A07599">
        <w:rPr>
          <w:rFonts w:ascii="Times New Roman" w:eastAsia="Andale Sans UI" w:hAnsi="Times New Roman" w:cs="Tahoma"/>
          <w:kern w:val="3"/>
          <w:sz w:val="24"/>
          <w:szCs w:val="24"/>
          <w:lang w:val="de-DE" w:eastAsia="ja-JP" w:bidi="fa-IR"/>
        </w:rPr>
        <w:br/>
        <w:t>документации, а также в установленных законом случаях требования к охране</w:t>
      </w:r>
      <w:r w:rsidRPr="00A07599">
        <w:rPr>
          <w:rFonts w:ascii="Times New Roman" w:eastAsia="Andale Sans UI" w:hAnsi="Times New Roman" w:cs="Tahoma"/>
          <w:kern w:val="3"/>
          <w:sz w:val="24"/>
          <w:szCs w:val="24"/>
          <w:lang w:val="de-DE" w:eastAsia="ja-JP" w:bidi="fa-IR"/>
        </w:rPr>
        <w:br/>
        <w:t>объектов культурного наследия.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 подготовке разрешительной документации на испрашиваемый вид</w:t>
      </w:r>
      <w:r w:rsidRPr="00A07599">
        <w:rPr>
          <w:rFonts w:ascii="Times New Roman" w:eastAsia="Andale Sans UI" w:hAnsi="Times New Roman" w:cs="Tahoma"/>
          <w:kern w:val="3"/>
          <w:sz w:val="24"/>
          <w:szCs w:val="24"/>
          <w:lang w:val="de-DE" w:eastAsia="ja-JP" w:bidi="fa-IR"/>
        </w:rPr>
        <w:br/>
        <w:t>использования земельного участка заявитель самостоятельно несет риск,</w:t>
      </w:r>
      <w:r w:rsidRPr="00A07599">
        <w:rPr>
          <w:rFonts w:ascii="Times New Roman" w:eastAsia="Andale Sans UI" w:hAnsi="Times New Roman" w:cs="Tahoma"/>
          <w:kern w:val="3"/>
          <w:sz w:val="24"/>
          <w:szCs w:val="24"/>
          <w:lang w:val="de-DE" w:eastAsia="ja-JP" w:bidi="fa-IR"/>
        </w:rPr>
        <w:br/>
        <w:t>связанный с отказом в согласовании правообладателей объектов недвижимости,</w:t>
      </w:r>
      <w:r w:rsidRPr="00A07599">
        <w:rPr>
          <w:rFonts w:ascii="Times New Roman" w:eastAsia="Andale Sans UI" w:hAnsi="Times New Roman" w:cs="Tahoma"/>
          <w:kern w:val="3"/>
          <w:sz w:val="24"/>
          <w:szCs w:val="24"/>
          <w:lang w:val="de-DE" w:eastAsia="ja-JP" w:bidi="fa-IR"/>
        </w:rPr>
        <w:br/>
        <w:t>расположенных на данной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Установление публичных сервитутов</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Публичный сервитут - право ограниченного пользования чужим</w:t>
      </w:r>
      <w:r w:rsidRPr="00A07599">
        <w:rPr>
          <w:rFonts w:ascii="Times New Roman" w:eastAsia="Andale Sans UI" w:hAnsi="Times New Roman" w:cs="Tahoma"/>
          <w:kern w:val="3"/>
          <w:sz w:val="24"/>
          <w:szCs w:val="24"/>
          <w:lang w:val="de-DE" w:eastAsia="ja-JP" w:bidi="fa-IR"/>
        </w:rPr>
        <w:br/>
        <w:t>земельным участком, которое устанавливается законом или иным нормативным</w:t>
      </w:r>
      <w:r w:rsidRPr="00A07599">
        <w:rPr>
          <w:rFonts w:ascii="Times New Roman" w:eastAsia="Andale Sans UI" w:hAnsi="Times New Roman" w:cs="Tahoma"/>
          <w:kern w:val="3"/>
          <w:sz w:val="24"/>
          <w:szCs w:val="24"/>
          <w:lang w:val="de-DE" w:eastAsia="ja-JP" w:bidi="fa-IR"/>
        </w:rPr>
        <w:br/>
        <w:t>правовым актом Российской Федерации, нормативным правовым актом субъекта</w:t>
      </w:r>
      <w:r w:rsidRPr="00A07599">
        <w:rPr>
          <w:rFonts w:ascii="Times New Roman" w:eastAsia="Andale Sans UI" w:hAnsi="Times New Roman" w:cs="Tahoma"/>
          <w:kern w:val="3"/>
          <w:sz w:val="24"/>
          <w:szCs w:val="24"/>
          <w:lang w:val="de-DE" w:eastAsia="ja-JP" w:bidi="fa-IR"/>
        </w:rPr>
        <w:br/>
        <w:t>Российской Федерации, нормативным правовым актом органа местного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самоуправления в случаях, если это необходимо для обеспечения интересов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государства, местного самоуправления или местного населения без изъятия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земельных участков. Установление публичного сервитута осуществляется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учетом результатов общественных слушаний.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Публичные сервитуты устанавливаются для:</w:t>
      </w:r>
    </w:p>
    <w:p w:rsidR="00A07599" w:rsidRPr="00A07599" w:rsidRDefault="00A07599" w:rsidP="00A07599">
      <w:pPr>
        <w:widowControl w:val="0"/>
        <w:numPr>
          <w:ilvl w:val="0"/>
          <w:numId w:val="32"/>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прохода или проезда через земельный участок;</w:t>
      </w:r>
    </w:p>
    <w:p w:rsidR="00A07599" w:rsidRPr="00A07599" w:rsidRDefault="00A07599" w:rsidP="00A07599">
      <w:pPr>
        <w:widowControl w:val="0"/>
        <w:numPr>
          <w:ilvl w:val="0"/>
          <w:numId w:val="32"/>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использования земельного участка в целях ремонта коммунальных,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инженерных, электрических и других линий и сетей, а также 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транспортной инфраструктуры;</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3) размещения на земельном участке межевых и геодезических знаков и подъездов к ним;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4) проведения дренажных работ на земельном участке;</w:t>
      </w:r>
    </w:p>
    <w:p w:rsidR="00A07599" w:rsidRPr="00A07599" w:rsidRDefault="00A07599" w:rsidP="00A07599">
      <w:pPr>
        <w:widowControl w:val="0"/>
        <w:numPr>
          <w:ilvl w:val="0"/>
          <w:numId w:val="31"/>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 забора воды и водопоя;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6) прогона скота через земельный участок;</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8) использования земельного участка в целях охоты, ловли рыбы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расположенном на земельном участке водном объекте, сбора дикорастущих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растений в установленные сроки и в установленном порядке;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9) временного пользования земельным участком в целях проведения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изыскательских, исследовательских и других работ;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10) свободного доступа к прибрежной полосе.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Публичные сервитуты устанавливаются на основе обосновывающих</w:t>
      </w:r>
      <w:r w:rsidRPr="00A07599">
        <w:rPr>
          <w:rFonts w:ascii="Times New Roman" w:eastAsia="Andale Sans UI" w:hAnsi="Times New Roman" w:cs="Tahoma"/>
          <w:kern w:val="3"/>
          <w:sz w:val="24"/>
          <w:szCs w:val="24"/>
          <w:lang w:val="de-DE" w:eastAsia="ja-JP" w:bidi="fa-IR"/>
        </w:rPr>
        <w:br/>
        <w:t>материалов, в том числе соответствующих положений проектов планировки и</w:t>
      </w:r>
      <w:r w:rsidRPr="00A07599">
        <w:rPr>
          <w:rFonts w:ascii="Times New Roman" w:eastAsia="Andale Sans UI" w:hAnsi="Times New Roman" w:cs="Tahoma"/>
          <w:kern w:val="3"/>
          <w:sz w:val="24"/>
          <w:szCs w:val="24"/>
          <w:lang w:val="de-DE" w:eastAsia="ja-JP" w:bidi="fa-IR"/>
        </w:rPr>
        <w:br/>
        <w:t>проектов межевания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Глава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 вправе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принимать правовые акты об установлении применительно к земельным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участкам и объектам капитального строительства, принадлежащим физическим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юридическим лицам, предпринимателям, публичных сервитутов, связанных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обеспечением общественных нужд – проезда, прохода через </w:t>
      </w:r>
      <w:r w:rsidRPr="00A07599">
        <w:rPr>
          <w:rFonts w:ascii="Times New Roman" w:eastAsia="Andale Sans UI" w:hAnsi="Times New Roman" w:cs="Tahoma"/>
          <w:kern w:val="3"/>
          <w:sz w:val="24"/>
          <w:szCs w:val="24"/>
          <w:lang w:eastAsia="ja-JP" w:bidi="fa-IR"/>
        </w:rPr>
        <w:t>з</w:t>
      </w:r>
      <w:r w:rsidRPr="00A07599">
        <w:rPr>
          <w:rFonts w:ascii="Times New Roman" w:eastAsia="Andale Sans UI" w:hAnsi="Times New Roman" w:cs="Tahoma"/>
          <w:kern w:val="3"/>
          <w:sz w:val="24"/>
          <w:szCs w:val="24"/>
          <w:lang w:val="de-DE" w:eastAsia="ja-JP" w:bidi="fa-IR"/>
        </w:rPr>
        <w:t>емельный участок,</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установки и эксплуатации объектов и коммуникаций инженерно-технического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обеспечения (линий электросвязи, водо- и газопроводов, канализации и т.д.),</w:t>
      </w:r>
      <w:r w:rsidRPr="00A07599">
        <w:rPr>
          <w:rFonts w:ascii="Times New Roman" w:eastAsia="Andale Sans UI" w:hAnsi="Times New Roman" w:cs="Tahoma"/>
          <w:kern w:val="3"/>
          <w:sz w:val="24"/>
          <w:szCs w:val="24"/>
          <w:lang w:val="de-DE" w:eastAsia="ja-JP" w:bidi="fa-IR"/>
        </w:rPr>
        <w:br/>
        <w:t>охраны природных объектов, объектов культурного наследия, иных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общественных нужд, которые не могут быть обеспечены иначе, как только путем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установления публичных сервитутов.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Границы зон действия публичных сервитутов отображаются в проектах</w:t>
      </w:r>
      <w:r w:rsidRPr="00A07599">
        <w:rPr>
          <w:rFonts w:ascii="Times New Roman" w:eastAsia="Andale Sans UI" w:hAnsi="Times New Roman" w:cs="Tahoma"/>
          <w:kern w:val="3"/>
          <w:sz w:val="24"/>
          <w:szCs w:val="24"/>
          <w:lang w:val="de-DE" w:eastAsia="ja-JP" w:bidi="fa-IR"/>
        </w:rPr>
        <w:br/>
        <w:t>межевания территории и указываются в документах государственного</w:t>
      </w:r>
      <w:r w:rsidRPr="00A07599">
        <w:rPr>
          <w:rFonts w:ascii="Times New Roman" w:eastAsia="Andale Sans UI" w:hAnsi="Times New Roman" w:cs="Tahoma"/>
          <w:kern w:val="3"/>
          <w:sz w:val="24"/>
          <w:szCs w:val="24"/>
          <w:lang w:val="de-DE" w:eastAsia="ja-JP" w:bidi="fa-IR"/>
        </w:rPr>
        <w:br/>
        <w:t>кадастрового учета земельных участков и объектов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Установленные публичные сервитуты регистрируются в соответствии с</w:t>
      </w:r>
      <w:r w:rsidRPr="00A07599">
        <w:rPr>
          <w:rFonts w:ascii="Times New Roman" w:eastAsia="Andale Sans UI" w:hAnsi="Times New Roman" w:cs="Tahoma"/>
          <w:kern w:val="3"/>
          <w:sz w:val="24"/>
          <w:szCs w:val="24"/>
          <w:lang w:val="de-DE" w:eastAsia="ja-JP" w:bidi="fa-IR"/>
        </w:rPr>
        <w:br/>
        <w:t>Федеральным законом «О государственной регистрации прав на недвижимое</w:t>
      </w:r>
      <w:r w:rsidRPr="00A07599">
        <w:rPr>
          <w:rFonts w:ascii="Times New Roman" w:eastAsia="Andale Sans UI" w:hAnsi="Times New Roman" w:cs="Tahoma"/>
          <w:kern w:val="3"/>
          <w:sz w:val="24"/>
          <w:szCs w:val="24"/>
          <w:lang w:val="de-DE" w:eastAsia="ja-JP" w:bidi="fa-IR"/>
        </w:rPr>
        <w:br/>
        <w:t>имущество и сделок с ним». Границы зон действия публичных сервитутов</w:t>
      </w:r>
      <w:r w:rsidRPr="00A07599">
        <w:rPr>
          <w:rFonts w:ascii="Times New Roman" w:eastAsia="Andale Sans UI" w:hAnsi="Times New Roman" w:cs="Tahoma"/>
          <w:kern w:val="3"/>
          <w:sz w:val="24"/>
          <w:szCs w:val="24"/>
          <w:lang w:val="de-DE" w:eastAsia="ja-JP" w:bidi="fa-IR"/>
        </w:rPr>
        <w:br/>
        <w:t>отражаются в документах государственного кадастрового учета земельных</w:t>
      </w:r>
      <w:r w:rsidRPr="00A07599">
        <w:rPr>
          <w:rFonts w:ascii="Times New Roman" w:eastAsia="Andale Sans UI" w:hAnsi="Times New Roman" w:cs="Tahoma"/>
          <w:kern w:val="3"/>
          <w:sz w:val="24"/>
          <w:szCs w:val="24"/>
          <w:lang w:val="de-DE" w:eastAsia="ja-JP" w:bidi="fa-IR"/>
        </w:rPr>
        <w:br/>
        <w:t>участков и иных объектов недвижимости.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установления публичных сервитутов определяется действующим</w:t>
      </w:r>
      <w:r w:rsidRPr="00A07599">
        <w:rPr>
          <w:rFonts w:ascii="Times New Roman" w:eastAsia="Andale Sans UI" w:hAnsi="Times New Roman" w:cs="Tahoma"/>
          <w:kern w:val="3"/>
          <w:sz w:val="24"/>
          <w:szCs w:val="24"/>
          <w:lang w:val="de-DE" w:eastAsia="ja-JP" w:bidi="fa-IR"/>
        </w:rPr>
        <w:br/>
        <w:t>законодательством, настоящими Правилами, а также соответствующими</w:t>
      </w:r>
      <w:r w:rsidRPr="00A07599">
        <w:rPr>
          <w:rFonts w:ascii="Times New Roman" w:eastAsia="Andale Sans UI" w:hAnsi="Times New Roman" w:cs="Tahoma"/>
          <w:kern w:val="3"/>
          <w:sz w:val="24"/>
          <w:szCs w:val="24"/>
          <w:lang w:val="de-DE" w:eastAsia="ja-JP" w:bidi="fa-IR"/>
        </w:rPr>
        <w:br/>
        <w:t>положениями, утверждаемыми решениями Совета МР Бакалинский район</w:t>
      </w:r>
      <w:r w:rsidRPr="00A07599">
        <w:rPr>
          <w:rFonts w:ascii="Times New Roman" w:eastAsia="Andale Sans UI" w:hAnsi="Times New Roman" w:cs="Tahoma"/>
          <w:kern w:val="3"/>
          <w:sz w:val="24"/>
          <w:szCs w:val="24"/>
          <w:lang w:val="de-DE" w:eastAsia="ja-JP" w:bidi="fa-IR"/>
        </w:rPr>
        <w:br/>
        <w:t>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Правовое обеспечение использования земельных участков,</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необходимых для муниципальных нужд сельского поселения </w:t>
      </w:r>
      <w:r w:rsidR="00B82AD3">
        <w:rPr>
          <w:rFonts w:ascii="Times New Roman" w:eastAsia="Andale Sans UI" w:hAnsi="Times New Roman" w:cs="Tahoma"/>
          <w:b/>
          <w:bCs/>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сельсовет муниципального района Бакалинский район Республики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Башкортостан, о резервировании земель, об изъятии земельных участков</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изъятия, в том числе путем выкупа земельных участков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объектов капитального строительства для государственных или муниципальных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нужд, определяется гражданским и земельным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Градостроительные основания для принятия решений об изъятии, в том</w:t>
      </w:r>
      <w:r w:rsidRPr="00A07599">
        <w:rPr>
          <w:rFonts w:ascii="Times New Roman" w:eastAsia="Andale Sans UI" w:hAnsi="Times New Roman" w:cs="Tahoma"/>
          <w:kern w:val="3"/>
          <w:sz w:val="24"/>
          <w:szCs w:val="24"/>
          <w:lang w:val="de-DE" w:eastAsia="ja-JP" w:bidi="fa-IR"/>
        </w:rPr>
        <w:br/>
        <w:t>числе путем выкупа земельных участков и объектов капитального строительства</w:t>
      </w:r>
      <w:r w:rsidRPr="00A07599">
        <w:rPr>
          <w:rFonts w:ascii="Times New Roman" w:eastAsia="Andale Sans UI" w:hAnsi="Times New Roman" w:cs="Tahoma"/>
          <w:kern w:val="3"/>
          <w:sz w:val="24"/>
          <w:szCs w:val="24"/>
          <w:lang w:val="de-DE" w:eastAsia="ja-JP" w:bidi="fa-IR"/>
        </w:rPr>
        <w:br/>
        <w:t>для государственных или муниципальных нужд, устанавливаются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Градостроительным кодексом Российской Федерации, законодательством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Республики Башкортостан о градостроительной деятельности, настоящими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Правилами.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Градостроительными основаниями для принятия решений об изъятии,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том числе путем выкупа земельных участков и объектов капитального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строительства для государственных или муниципальных нужд, являются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утвержденные в установленном порядке документы территориального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планирования и документация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Изъятие земельных участков для муниципальных нужд сельского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Республики Башкортостан может производиться в следующих целях: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строительства новых или расширения существующих объектов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транспортной и пешеходной инфраструктуры (улиц, дорог, площадей, стоянок,</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терминалов, парков подвижного состава общественного транспорта и т.д.);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строительства новых или расширения существующих головных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сооружений и сетей инженерной инфраструктуры (теплоснабжения,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газоснабжения, электроснабжения, водоснабжения, канализации, связи,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переработки отходов и т.д.);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строительства новых или расширения существующих объектов социальной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инфраструктуры (детских дошкольных учреждений, школ, учреждений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здравоохранения, социального жилья, домов престарелых и т.д.);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строительства новых или расширения существующих зеленых насаждений</w:t>
      </w:r>
      <w:r w:rsidRPr="00A07599">
        <w:rPr>
          <w:rFonts w:ascii="Times New Roman" w:eastAsia="Andale Sans UI" w:hAnsi="Times New Roman" w:cs="Tahoma"/>
          <w:kern w:val="3"/>
          <w:sz w:val="24"/>
          <w:szCs w:val="24"/>
          <w:lang w:val="de-DE" w:eastAsia="ja-JP" w:bidi="fa-IR"/>
        </w:rPr>
        <w:br/>
        <w:t xml:space="preserve">общего пользования (парков, садов, скверов, бульваров и т.д.);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строительства новых или расширения существующих объектов для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размещения органов местного самоуправления;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строительства новых или расширения существующих объектов пожарной</w:t>
      </w:r>
      <w:r w:rsidRPr="00A07599">
        <w:rPr>
          <w:rFonts w:ascii="Times New Roman" w:eastAsia="Andale Sans UI" w:hAnsi="Times New Roman" w:cs="Tahoma"/>
          <w:kern w:val="3"/>
          <w:sz w:val="24"/>
          <w:szCs w:val="24"/>
          <w:lang w:val="de-DE" w:eastAsia="ja-JP" w:bidi="fa-IR"/>
        </w:rPr>
        <w:br/>
        <w:t xml:space="preserve">охраны, милиции, гражданской обороны и муниципальных учреждений;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обеспечения сохранности уникальных природных территорий;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иных муниципальных нужд.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Правовое обеспечение использования земельных участков для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реализации муниципальных нужд может осуществляться путем принятия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решений о резервировании земельных участков, необходимых для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муниципальных нужд, и, в случае необходимости, последующего их изъятия.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резервирования земель для государственных или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муниципальных нужд </w:t>
      </w:r>
      <w:r w:rsidRPr="00A07599">
        <w:rPr>
          <w:rFonts w:ascii="Times New Roman" w:eastAsia="Andale Sans UI" w:hAnsi="Times New Roman" w:cs="Tahoma"/>
          <w:kern w:val="3"/>
          <w:sz w:val="24"/>
          <w:szCs w:val="24"/>
          <w:lang w:val="de-DE" w:eastAsia="ja-JP" w:bidi="fa-IR"/>
        </w:rPr>
        <w:lastRenderedPageBreak/>
        <w:t>определяется земельным законодательством.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Градостроительным основанием для принятия решений о резервировании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 для государственных или муниципальных нужд устанавливаются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Градостроительным кодексом Российской Федерации, законодательством</w:t>
      </w:r>
      <w:r w:rsidRPr="00A07599">
        <w:rPr>
          <w:rFonts w:ascii="Times New Roman" w:eastAsia="Andale Sans UI" w:hAnsi="Times New Roman" w:cs="Tahoma"/>
          <w:kern w:val="3"/>
          <w:sz w:val="24"/>
          <w:szCs w:val="24"/>
          <w:lang w:eastAsia="ja-JP" w:bidi="fa-IR"/>
        </w:rPr>
        <w:t xml:space="preserve"> Р</w:t>
      </w:r>
      <w:r w:rsidRPr="00A07599">
        <w:rPr>
          <w:rFonts w:ascii="Times New Roman" w:eastAsia="Andale Sans UI" w:hAnsi="Times New Roman" w:cs="Tahoma"/>
          <w:kern w:val="3"/>
          <w:sz w:val="24"/>
          <w:szCs w:val="24"/>
          <w:lang w:val="de-DE" w:eastAsia="ja-JP" w:bidi="fa-IR"/>
        </w:rPr>
        <w:t>еспублики Башкортостан о градостроительной деятельности, настоящими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Правилами.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Градостроительными основаниями для принятия решений 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резервировании земель для государственных или муниципальных нужд</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являются утвержденные в установленном порядке документы территориального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планирования, отображающие зоны резервирования (зоны планируемого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размещения объектов для государственных или муниципальных нужд,</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связанных с размещением объектов инженерной, транспортной и социальной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инфраструктур, объектов обороны и безопасности, созданием особо охраняемых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природных территорий, строительством водохранилищ и иных искусственных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водных объектов) либо схемы резервирования земель, подготавливаемые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соответствии с федеральным законом, проекты планировки территории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проектами межевания территории, определяющие границы зон резервирования.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Указанные документы и документация подготавливаются и утверждаются в</w:t>
      </w:r>
      <w:r w:rsidRPr="00A07599">
        <w:rPr>
          <w:rFonts w:ascii="Times New Roman" w:eastAsia="Andale Sans UI" w:hAnsi="Times New Roman" w:cs="Tahoma"/>
          <w:kern w:val="3"/>
          <w:sz w:val="24"/>
          <w:szCs w:val="24"/>
          <w:lang w:val="de-DE" w:eastAsia="ja-JP" w:bidi="fa-IR"/>
        </w:rPr>
        <w:br/>
        <w:t>порядке, установленном законодательством о градостроительной деятельности.</w:t>
      </w:r>
      <w:r w:rsidRPr="00A07599">
        <w:rPr>
          <w:rFonts w:ascii="Times New Roman" w:eastAsia="Andale Sans UI" w:hAnsi="Times New Roman" w:cs="Tahoma"/>
          <w:kern w:val="3"/>
          <w:sz w:val="24"/>
          <w:szCs w:val="24"/>
          <w:lang w:val="de-DE" w:eastAsia="ja-JP" w:bidi="fa-IR"/>
        </w:rPr>
        <w:br/>
        <w:t>В соответствии со следующим документами: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документами территориального планирования. При наличии</w:t>
      </w:r>
      <w:r w:rsidRPr="00A07599">
        <w:rPr>
          <w:rFonts w:ascii="Times New Roman" w:eastAsia="Andale Sans UI" w:hAnsi="Times New Roman" w:cs="Tahoma"/>
          <w:kern w:val="3"/>
          <w:sz w:val="24"/>
          <w:szCs w:val="24"/>
          <w:lang w:val="de-DE" w:eastAsia="ja-JP" w:bidi="fa-IR"/>
        </w:rPr>
        <w:br/>
        <w:t>документации по планировке территории решение о резервировании земель</w:t>
      </w:r>
      <w:r w:rsidRPr="00A07599">
        <w:rPr>
          <w:rFonts w:ascii="Times New Roman" w:eastAsia="Andale Sans UI" w:hAnsi="Times New Roman" w:cs="Tahoma"/>
          <w:kern w:val="3"/>
          <w:sz w:val="24"/>
          <w:szCs w:val="24"/>
          <w:lang w:val="de-DE" w:eastAsia="ja-JP" w:bidi="fa-IR"/>
        </w:rPr>
        <w:br/>
        <w:t>принимается в соответствии с такой документацией;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решениями об утверждении границ зон планируемого размещения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объектов капитального строительства федерального, регионального или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местного значения;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государственными программами геологического изучение недр,</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воспроизводства минерально-сырьевой базы и рационального использования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недр, утвержденного в установленном порядке.</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Резервирование земель для нужд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допускается только в случаях,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если указанные земельные участки не используются или не зарезервированы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для федеральных нужд или нужд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Резервирование земель для нужд 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осуществляется на основании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решений Совета МР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Решениями о резервировании земель устанавливаются: перечень</w:t>
      </w:r>
      <w:r w:rsidRPr="00A07599">
        <w:rPr>
          <w:rFonts w:ascii="Times New Roman" w:eastAsia="Andale Sans UI" w:hAnsi="Times New Roman" w:cs="Tahoma"/>
          <w:kern w:val="3"/>
          <w:sz w:val="24"/>
          <w:szCs w:val="24"/>
          <w:lang w:val="de-DE" w:eastAsia="ja-JP" w:bidi="fa-IR"/>
        </w:rPr>
        <w:br/>
        <w:t>резервируемых земельных участков, описание их границ и цели резервирования.</w:t>
      </w:r>
      <w:r w:rsidRPr="00A07599">
        <w:rPr>
          <w:rFonts w:ascii="Times New Roman" w:eastAsia="Andale Sans UI" w:hAnsi="Times New Roman" w:cs="Tahoma"/>
          <w:kern w:val="3"/>
          <w:sz w:val="24"/>
          <w:szCs w:val="24"/>
          <w:lang w:val="de-DE" w:eastAsia="ja-JP" w:bidi="fa-IR"/>
        </w:rPr>
        <w:br/>
        <w:t>В решении также указывается документация, в составе которой определена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необходимость в выделении соответствующей территории (земельного участка)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для государственных и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униципальных нужд и площадь резервируемых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земельных участков, а также сроки резервирования.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 резервировании земель должно содержать: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цели и сроки резервирования земель;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реквизиты документов, в соответствии с которыми осуществляется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резервирование земель;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ограничение прав на зарезервированные земельные участки,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устанавливаемые в соответствии с Земельным кодексом Российской Федерации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 другими федеральными законами, необходимые для достижения целей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резервирования земель;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сведения о месте и времени ознакомления заинтересованных лиц со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схемой резервируемых земель, а также перечнем кадастровых номеров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земельных участков, которые расположены в границах резервируемых земель;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обоснование наличия государственных или муниципальных нужд;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схему резервирования земель, а также перечень кадастровых номеров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земельных участков, которые расположены в границах резервируемых земель;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сведения о земельных участках, права на которые ограничиваются</w:t>
      </w:r>
      <w:r w:rsidRPr="00A07599">
        <w:rPr>
          <w:rFonts w:ascii="Times New Roman" w:eastAsia="Andale Sans UI" w:hAnsi="Times New Roman" w:cs="Tahoma"/>
          <w:kern w:val="3"/>
          <w:sz w:val="24"/>
          <w:szCs w:val="24"/>
          <w:lang w:val="de-DE" w:eastAsia="ja-JP" w:bidi="fa-IR"/>
        </w:rPr>
        <w:br/>
        <w:t>решением о резервировании земель, в объеме, необходимом для внесения в</w:t>
      </w:r>
      <w:r w:rsidRPr="00A07599">
        <w:rPr>
          <w:rFonts w:ascii="Times New Roman" w:eastAsia="Andale Sans UI" w:hAnsi="Times New Roman" w:cs="Tahoma"/>
          <w:kern w:val="3"/>
          <w:sz w:val="24"/>
          <w:szCs w:val="24"/>
          <w:lang w:val="de-DE" w:eastAsia="ja-JP" w:bidi="fa-IR"/>
        </w:rPr>
        <w:br/>
        <w:t>государственный кадастр недвижимости.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Решение о резервировании земельных участков может приниматьс</w:t>
      </w:r>
      <w:r w:rsidRPr="00A07599">
        <w:rPr>
          <w:rFonts w:ascii="Times New Roman" w:eastAsia="Andale Sans UI" w:hAnsi="Times New Roman" w:cs="Tahoma"/>
          <w:kern w:val="3"/>
          <w:sz w:val="24"/>
          <w:szCs w:val="24"/>
          <w:lang w:eastAsia="ja-JP" w:bidi="fa-IR"/>
        </w:rPr>
        <w:t xml:space="preserve">я </w:t>
      </w:r>
      <w:r w:rsidRPr="00A07599">
        <w:rPr>
          <w:rFonts w:ascii="Times New Roman" w:eastAsia="Andale Sans UI" w:hAnsi="Times New Roman" w:cs="Tahoma"/>
          <w:kern w:val="3"/>
          <w:sz w:val="24"/>
          <w:szCs w:val="24"/>
          <w:lang w:val="de-DE" w:eastAsia="ja-JP" w:bidi="fa-IR"/>
        </w:rPr>
        <w:t>одновременно с решением об утверждении документации, в составе которой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определена необходимость использования указанных участков для размещения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объектов, необходимых для муниципальных нужд.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Сведения о зарезервированных земельных участках учитываются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государственном градостроительном и земельном кадастрах сельского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Для учета сведений о зарезервированных земельных участках в составе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государственного градостроительного кадастра сельского поселения</w:t>
      </w:r>
      <w:r w:rsidRPr="00A07599">
        <w:rPr>
          <w:rFonts w:ascii="Times New Roman" w:eastAsia="Andale Sans UI" w:hAnsi="Times New Roman" w:cs="Tahoma"/>
          <w:kern w:val="3"/>
          <w:sz w:val="24"/>
          <w:szCs w:val="24"/>
          <w:lang w:eastAsia="ja-JP" w:bidi="fa-IR"/>
        </w:rPr>
        <w:t xml:space="preserve">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формируется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 поддерживается в актуальном состоянии сводный план зарезервированных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земельных участков.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Сводный план зарезервированных земельных участков содержит:</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графический материал - схема резервирования, на которой отображаются</w:t>
      </w:r>
      <w:r w:rsidRPr="00A07599">
        <w:rPr>
          <w:rFonts w:ascii="Times New Roman" w:eastAsia="Andale Sans UI" w:hAnsi="Times New Roman" w:cs="Tahoma"/>
          <w:kern w:val="3"/>
          <w:sz w:val="24"/>
          <w:szCs w:val="24"/>
          <w:lang w:val="de-DE" w:eastAsia="ja-JP" w:bidi="fa-IR"/>
        </w:rPr>
        <w:br/>
        <w:t>границы зарезервированных участков и их условное обозначение. Схема</w:t>
      </w:r>
      <w:r w:rsidRPr="00A07599">
        <w:rPr>
          <w:rFonts w:ascii="Times New Roman" w:eastAsia="Andale Sans UI" w:hAnsi="Times New Roman" w:cs="Tahoma"/>
          <w:kern w:val="3"/>
          <w:sz w:val="24"/>
          <w:szCs w:val="24"/>
          <w:lang w:val="de-DE" w:eastAsia="ja-JP" w:bidi="fa-IR"/>
        </w:rPr>
        <w:br/>
        <w:t>выполняется на топографической подоснове в масштабе 1:2000;</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б) текстовый материал - реквизиты решения о резервировании земельных</w:t>
      </w:r>
      <w:r w:rsidRPr="00A07599">
        <w:rPr>
          <w:rFonts w:ascii="Times New Roman" w:eastAsia="Andale Sans UI" w:hAnsi="Times New Roman" w:cs="Tahoma"/>
          <w:kern w:val="3"/>
          <w:sz w:val="24"/>
          <w:szCs w:val="24"/>
          <w:lang w:val="de-DE" w:eastAsia="ja-JP" w:bidi="fa-IR"/>
        </w:rPr>
        <w:br/>
        <w:t>участков, цели резервирования и реквизиты документации, в составе которой</w:t>
      </w:r>
      <w:r w:rsidRPr="00A07599">
        <w:rPr>
          <w:rFonts w:ascii="Times New Roman" w:eastAsia="Andale Sans UI" w:hAnsi="Times New Roman" w:cs="Tahoma"/>
          <w:kern w:val="3"/>
          <w:sz w:val="24"/>
          <w:szCs w:val="24"/>
          <w:lang w:val="de-DE" w:eastAsia="ja-JP" w:bidi="fa-IR"/>
        </w:rPr>
        <w:br/>
        <w:t>определена необходимость в выделении соответствующей территории</w:t>
      </w:r>
      <w:r w:rsidRPr="00A07599">
        <w:rPr>
          <w:rFonts w:ascii="Times New Roman" w:eastAsia="Andale Sans UI" w:hAnsi="Times New Roman" w:cs="Tahoma"/>
          <w:kern w:val="3"/>
          <w:sz w:val="24"/>
          <w:szCs w:val="24"/>
          <w:lang w:val="de-DE" w:eastAsia="ja-JP" w:bidi="fa-IR"/>
        </w:rPr>
        <w:br/>
        <w:t>(земельного участка) для муниципальных нужд.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 резервировании земельного участка подлежит отмене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случае реализации муниципальных нужд, для обеспечения которых было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принято соответствующее решение, а также в случае изменения или отмен</w:t>
      </w:r>
      <w:r w:rsidRPr="00A07599">
        <w:rPr>
          <w:rFonts w:ascii="Times New Roman" w:eastAsia="Andale Sans UI" w:hAnsi="Times New Roman" w:cs="Tahoma"/>
          <w:kern w:val="3"/>
          <w:sz w:val="24"/>
          <w:szCs w:val="24"/>
          <w:lang w:eastAsia="ja-JP" w:bidi="fa-IR"/>
        </w:rPr>
        <w:t xml:space="preserve">ы </w:t>
      </w:r>
      <w:r w:rsidRPr="00A07599">
        <w:rPr>
          <w:rFonts w:ascii="Times New Roman" w:eastAsia="Andale Sans UI" w:hAnsi="Times New Roman" w:cs="Tahoma"/>
          <w:kern w:val="3"/>
          <w:sz w:val="24"/>
          <w:szCs w:val="24"/>
          <w:lang w:val="de-DE" w:eastAsia="ja-JP" w:bidi="fa-IR"/>
        </w:rPr>
        <w:t>документации, на основе которой было принято решение о резервировании,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включающее отказ от необходимости использования участка для муниципальных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нужд.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 резервировании земельных участков подлежит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опубликованию в официальных средствах массовой информации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муниципального района Бакалинский район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 резервировании земель вступает в силу не ранее его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опубликования.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Уполномоченный орган, осуществляющий функции распоряжения,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владения и управления земельными участками, находящимися в собственности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сельского поселения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Бакалинский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район Республики Башкортостан, направляет копию решения 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резервировании земель и прилагаемую к нему схему резервируемых земель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федеральный орган исполнительной власти, осуществляющий ведение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государственного кадастра недвижимости в порядке, установленном статьей 15</w:t>
      </w:r>
      <w:r w:rsidRPr="00A07599">
        <w:rPr>
          <w:rFonts w:ascii="Times New Roman" w:eastAsia="Andale Sans UI" w:hAnsi="Times New Roman" w:cs="Tahoma"/>
          <w:kern w:val="3"/>
          <w:sz w:val="24"/>
          <w:szCs w:val="24"/>
          <w:lang w:val="de-DE" w:eastAsia="ja-JP" w:bidi="fa-IR"/>
        </w:rPr>
        <w:br/>
        <w:t>Федерального закона «О государственном кадастре недвижимости».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Государственная регистрация ограничения прав, установленных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решением о резервировании земель, а также прекращения таких ограничений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осуществляется в соответствии с Федеральным законом «О государственной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регистрации прав на недвижимое имущество и сделок с ним».</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Действие ограничений прав, установленных решением о резервировании</w:t>
      </w:r>
      <w:r w:rsidRPr="00A07599">
        <w:rPr>
          <w:rFonts w:ascii="Times New Roman" w:eastAsia="Andale Sans UI" w:hAnsi="Times New Roman" w:cs="Tahoma"/>
          <w:kern w:val="3"/>
          <w:sz w:val="24"/>
          <w:szCs w:val="24"/>
          <w:lang w:val="de-DE" w:eastAsia="ja-JP" w:bidi="fa-IR"/>
        </w:rPr>
        <w:br/>
        <w:t>земель, прекращается в связи со следующими обстоятельствами:</w:t>
      </w:r>
    </w:p>
    <w:p w:rsidR="00A07599" w:rsidRPr="00A07599" w:rsidRDefault="00A07599" w:rsidP="00A07599">
      <w:pPr>
        <w:widowControl w:val="0"/>
        <w:numPr>
          <w:ilvl w:val="0"/>
          <w:numId w:val="33"/>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истечение указанного в решении срока резервирования земель;</w:t>
      </w:r>
    </w:p>
    <w:p w:rsidR="00A07599" w:rsidRPr="00A07599" w:rsidRDefault="00A07599" w:rsidP="00A07599">
      <w:pPr>
        <w:widowControl w:val="0"/>
        <w:numPr>
          <w:ilvl w:val="0"/>
          <w:numId w:val="33"/>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A07599" w:rsidRPr="00A07599" w:rsidRDefault="00A07599" w:rsidP="00A07599">
      <w:pPr>
        <w:widowControl w:val="0"/>
        <w:numPr>
          <w:ilvl w:val="0"/>
          <w:numId w:val="33"/>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отмена решения о резервировании земель Советом МР Бакалинский район Республики Башкортостан;</w:t>
      </w:r>
    </w:p>
    <w:p w:rsidR="00A07599" w:rsidRPr="00A07599" w:rsidRDefault="00A07599" w:rsidP="00A07599">
      <w:pPr>
        <w:widowControl w:val="0"/>
        <w:numPr>
          <w:ilvl w:val="0"/>
          <w:numId w:val="33"/>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изъятие в установленном порядке, в том числе путем выкупа, зарезервированного земельного участка для государственных и (или) муниципальных нужд;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5) решение суда, вступившее в законную силу</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прекращения действия ограничения прав, установленных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решением о резервировании земель, Совет МР Бакалинский район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 в течение тридцати дней с даты наступления обстоятельств,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указанных в</w:t>
      </w:r>
      <w:r w:rsidRPr="00A07599">
        <w:rPr>
          <w:rFonts w:ascii="Times New Roman" w:eastAsia="Andale Sans UI" w:hAnsi="Times New Roman" w:cs="Tahoma"/>
          <w:kern w:val="3"/>
          <w:sz w:val="24"/>
          <w:szCs w:val="24"/>
          <w:lang w:eastAsia="ja-JP" w:bidi="fa-IR"/>
        </w:rPr>
        <w:t xml:space="preserve">ыше, </w:t>
      </w:r>
      <w:r w:rsidRPr="00A07599">
        <w:rPr>
          <w:rFonts w:ascii="Times New Roman" w:eastAsia="Andale Sans UI" w:hAnsi="Times New Roman" w:cs="Tahoma"/>
          <w:kern w:val="3"/>
          <w:sz w:val="24"/>
          <w:szCs w:val="24"/>
          <w:lang w:val="de-DE" w:eastAsia="ja-JP" w:bidi="fa-IR"/>
        </w:rPr>
        <w:t xml:space="preserve">обращается в </w:t>
      </w:r>
      <w:r w:rsidRPr="00A07599">
        <w:rPr>
          <w:rFonts w:ascii="Times New Roman" w:eastAsia="Andale Sans UI" w:hAnsi="Times New Roman" w:cs="Tahoma"/>
          <w:kern w:val="3"/>
          <w:sz w:val="24"/>
          <w:szCs w:val="24"/>
          <w:lang w:val="de-DE" w:eastAsia="ja-JP" w:bidi="fa-IR"/>
        </w:rPr>
        <w:lastRenderedPageBreak/>
        <w:t>федеральный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орган исполнительной власти, осуществляющий ведение государственного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кадастра недвижимости, с заявлением об исключении из государственного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кадастра недвижимости сведений о зарезервированных землях, а также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федеральный орган исполнительной власти, осуществляющий государственную</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регистрацию прав на недвижимое имущество и сделок с ним, с заявлением 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государственной регистрации, прекращении ограничений прав, вызванных</w:t>
      </w:r>
      <w:r w:rsidRPr="00A07599">
        <w:rPr>
          <w:rFonts w:ascii="Times New Roman" w:eastAsia="Andale Sans UI" w:hAnsi="Times New Roman" w:cs="Tahoma"/>
          <w:kern w:val="3"/>
          <w:sz w:val="24"/>
          <w:szCs w:val="24"/>
          <w:lang w:val="de-DE" w:eastAsia="ja-JP" w:bidi="fa-IR"/>
        </w:rPr>
        <w:br/>
        <w:t>резервированием земель.</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резервирования земельных участков для муниципальных нужд</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определяется действующим законодательством, настоящими Правилами, 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также соответствующими положениями, утверждаемыми решениями Совета МР</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Бакалинский район Республики Башкортостан, а до их утверждения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временными положениями, утвержденными </w:t>
      </w:r>
      <w:r w:rsidRPr="00A07599">
        <w:rPr>
          <w:rFonts w:ascii="Times New Roman" w:eastAsia="Andale Sans UI" w:hAnsi="Times New Roman" w:cs="Tahoma"/>
          <w:kern w:val="3"/>
          <w:sz w:val="24"/>
          <w:szCs w:val="24"/>
          <w:lang w:eastAsia="ja-JP" w:bidi="fa-IR"/>
        </w:rPr>
        <w:t xml:space="preserve"> п</w:t>
      </w:r>
      <w:r w:rsidRPr="00A07599">
        <w:rPr>
          <w:rFonts w:ascii="Times New Roman" w:eastAsia="Andale Sans UI" w:hAnsi="Times New Roman" w:cs="Tahoma"/>
          <w:kern w:val="3"/>
          <w:sz w:val="24"/>
          <w:szCs w:val="24"/>
          <w:lang w:val="de-DE" w:eastAsia="ja-JP" w:bidi="fa-IR"/>
        </w:rPr>
        <w:t>остановлениями главы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Администрации муниципального района Бакалинский район 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12. ИНФОРМАЦИОННАЯ СИСТЕМА ОБЕСПЕЧЕНИЯ</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 xml:space="preserve">ГРАДОСТРОИТЕЛЬНОЙ ДЕЯТЕЛЬНОСТИ НА ТЕРРИТОРИИ </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 xml:space="preserve">СЕЛЬСКОГО ПОСЕЛЕНИЯ </w:t>
      </w:r>
      <w:r w:rsidR="006D5AF9">
        <w:rPr>
          <w:rFonts w:ascii="Times New Roman" w:eastAsia="Andale Sans UI" w:hAnsi="Times New Roman" w:cs="Tahoma"/>
          <w:bCs/>
          <w:kern w:val="3"/>
          <w:sz w:val="24"/>
          <w:szCs w:val="24"/>
          <w:lang w:eastAsia="ja-JP" w:bidi="fa-IR"/>
        </w:rPr>
        <w:t xml:space="preserve">МУСТАФИНСКИЙ </w:t>
      </w:r>
      <w:r w:rsidRPr="00A07599">
        <w:rPr>
          <w:rFonts w:ascii="Times New Roman" w:eastAsia="Andale Sans UI" w:hAnsi="Times New Roman" w:cs="Tahoma"/>
          <w:bCs/>
          <w:kern w:val="3"/>
          <w:sz w:val="24"/>
          <w:szCs w:val="24"/>
          <w:lang w:val="de-DE" w:eastAsia="ja-JP" w:bidi="fa-IR"/>
        </w:rPr>
        <w:t>СЕЛЬСОВЕТ МУНИЦИПАЛЬНОГО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РАЙОНА БАКАЛИНСКИЙ РАЙОН РЕСПУБЛИКИ БАШКОРТОСТАН</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Общие положения об информационной системе </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обеспечения</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 xml:space="preserve">градостроительной </w:t>
      </w:r>
      <w:r w:rsidRPr="00A07599">
        <w:rPr>
          <w:rFonts w:ascii="Times New Roman" w:eastAsia="Andale Sans UI" w:hAnsi="Times New Roman" w:cs="Tahoma"/>
          <w:b/>
          <w:bCs/>
          <w:kern w:val="3"/>
          <w:sz w:val="24"/>
          <w:szCs w:val="24"/>
          <w:lang w:eastAsia="ja-JP" w:bidi="fa-IR"/>
        </w:rPr>
        <w:t>де</w:t>
      </w:r>
      <w:r w:rsidRPr="00A07599">
        <w:rPr>
          <w:rFonts w:ascii="Times New Roman" w:eastAsia="Andale Sans UI" w:hAnsi="Times New Roman" w:cs="Tahoma"/>
          <w:b/>
          <w:bCs/>
          <w:kern w:val="3"/>
          <w:sz w:val="24"/>
          <w:szCs w:val="24"/>
          <w:lang w:val="de-DE" w:eastAsia="ja-JP" w:bidi="fa-IR"/>
        </w:rPr>
        <w:t>ятельности</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Информационная система обеспечения градостроительной деятельности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на территории </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 сельского поселения </w:t>
      </w:r>
      <w:r w:rsidR="00B82AD3">
        <w:rPr>
          <w:rFonts w:ascii="Times New Roman" w:eastAsia="Andale Sans UI" w:hAnsi="Times New Roman" w:cs="Tahoma"/>
          <w:bCs/>
          <w:kern w:val="3"/>
          <w:sz w:val="24"/>
          <w:szCs w:val="24"/>
          <w:lang w:eastAsia="ja-JP" w:bidi="fa-IR"/>
        </w:rPr>
        <w:t>Мустафинский</w:t>
      </w:r>
      <w:r w:rsidRPr="00A07599">
        <w:rPr>
          <w:rFonts w:ascii="Times New Roman" w:eastAsia="Andale Sans UI" w:hAnsi="Times New Roman" w:cs="Tahoma"/>
          <w:bCs/>
          <w:kern w:val="3"/>
          <w:sz w:val="24"/>
          <w:szCs w:val="24"/>
          <w:lang w:val="de-DE" w:eastAsia="ja-JP" w:bidi="fa-IR"/>
        </w:rPr>
        <w:t xml:space="preserve"> сельсовет</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муниципального района Бакалинский район Республики Башкортостан –</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организованный в соответствии с требованиями действующего законодательства</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о градостроительной деятельности свод </w:t>
      </w:r>
      <w:r w:rsidRPr="00A07599">
        <w:rPr>
          <w:rFonts w:ascii="Times New Roman" w:eastAsia="Andale Sans UI" w:hAnsi="Times New Roman" w:cs="Tahoma"/>
          <w:bCs/>
          <w:kern w:val="3"/>
          <w:sz w:val="24"/>
          <w:szCs w:val="24"/>
          <w:lang w:eastAsia="ja-JP" w:bidi="fa-IR"/>
        </w:rPr>
        <w:t>д</w:t>
      </w:r>
      <w:r w:rsidRPr="00A07599">
        <w:rPr>
          <w:rFonts w:ascii="Times New Roman" w:eastAsia="Andale Sans UI" w:hAnsi="Times New Roman" w:cs="Tahoma"/>
          <w:bCs/>
          <w:kern w:val="3"/>
          <w:sz w:val="24"/>
          <w:szCs w:val="24"/>
          <w:lang w:val="de-DE" w:eastAsia="ja-JP" w:bidi="fa-IR"/>
        </w:rPr>
        <w:t>окументированных сведений 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развитии территорий, об их застройке, о земельных участках, об объектах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капитального строительства и иных необходимых для осуществления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градостроительной деятельности сведений.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Сведения информационной системы обеспечения градостроительной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деятельности являются открытыми и общедоступным, за исключением сведений,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отнесенных федеральными законами к категории ограниченного доступа</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Органом сельского поселения </w:t>
      </w:r>
      <w:r w:rsidR="00B82AD3">
        <w:rPr>
          <w:rFonts w:ascii="Times New Roman" w:eastAsia="Andale Sans UI" w:hAnsi="Times New Roman" w:cs="Tahoma"/>
          <w:bCs/>
          <w:kern w:val="3"/>
          <w:sz w:val="24"/>
          <w:szCs w:val="24"/>
          <w:lang w:eastAsia="ja-JP" w:bidi="fa-IR"/>
        </w:rPr>
        <w:t>Мустафинский</w:t>
      </w:r>
      <w:r w:rsidRPr="00A07599">
        <w:rPr>
          <w:rFonts w:ascii="Times New Roman" w:eastAsia="Andale Sans UI" w:hAnsi="Times New Roman" w:cs="Tahoma"/>
          <w:bCs/>
          <w:kern w:val="3"/>
          <w:sz w:val="24"/>
          <w:szCs w:val="24"/>
          <w:lang w:val="de-DE" w:eastAsia="ja-JP" w:bidi="fa-IR"/>
        </w:rPr>
        <w:t xml:space="preserve"> сельсовет</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муниципального района Бакалинский район Республики Башкортостан,</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уполномоченным на ведение информационной системы обеспечения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градостроительной деятельности, является орган, уполномоченный в области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градостроительной деятельности.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Ведение информационной системы обеспечения градостроительной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деятельности, а также предоставление сведений из этой системы, в том числе за</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плату, осуществляется в соответствии с порядком, установленным</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правительством Российской Федерации, и в соответствии с таким порядком –</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правовым актом сельского поселения</w:t>
      </w:r>
      <w:r w:rsidR="00B82AD3">
        <w:rPr>
          <w:rFonts w:ascii="Times New Roman" w:eastAsia="Andale Sans UI" w:hAnsi="Times New Roman" w:cs="Tahoma"/>
          <w:bCs/>
          <w:kern w:val="3"/>
          <w:sz w:val="24"/>
          <w:szCs w:val="24"/>
          <w:lang w:eastAsia="ja-JP" w:bidi="fa-IR"/>
        </w:rPr>
        <w:t>Мустафинский</w:t>
      </w:r>
      <w:r w:rsidRPr="00A07599">
        <w:rPr>
          <w:rFonts w:ascii="Times New Roman" w:eastAsia="Andale Sans UI" w:hAnsi="Times New Roman" w:cs="Tahoma"/>
          <w:bCs/>
          <w:kern w:val="3"/>
          <w:sz w:val="24"/>
          <w:szCs w:val="24"/>
          <w:lang w:val="de-DE" w:eastAsia="ja-JP" w:bidi="fa-IR"/>
        </w:rPr>
        <w:t xml:space="preserve"> сельсовет</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Состав документов и материалов, направляемых в</w:t>
      </w:r>
      <w:r w:rsidRPr="00A07599">
        <w:rPr>
          <w:rFonts w:ascii="Times New Roman" w:eastAsia="Andale Sans UI" w:hAnsi="Times New Roman" w:cs="Tahoma"/>
          <w:b/>
          <w:bCs/>
          <w:kern w:val="3"/>
          <w:sz w:val="24"/>
          <w:szCs w:val="24"/>
          <w:lang w:val="de-DE" w:eastAsia="ja-JP" w:bidi="fa-IR"/>
        </w:rPr>
        <w:br/>
        <w:t>информационную систему обеспечения градостроительной деятельности и</w:t>
      </w:r>
      <w:r w:rsidRPr="00A07599">
        <w:rPr>
          <w:rFonts w:ascii="Times New Roman" w:eastAsia="Andale Sans UI" w:hAnsi="Times New Roman" w:cs="Tahoma"/>
          <w:b/>
          <w:bCs/>
          <w:kern w:val="3"/>
          <w:sz w:val="24"/>
          <w:szCs w:val="24"/>
          <w:lang w:val="de-DE" w:eastAsia="ja-JP" w:bidi="fa-IR"/>
        </w:rPr>
        <w:br/>
        <w:t>размещаемых в ней</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В соответствии с Градостроительным кодексом Российской Федерации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в информационную систему обеспечения градостроительной деятельности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направляются и размещаются в этой системе сведения, копии документов 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материалов, включая: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1) сведения, в том числе в форме копий соответствующих документов:</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а) о схемах территориального планирования Российской Федерации в части,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касающейся территории сельского поселения </w:t>
      </w:r>
      <w:r w:rsidR="00B82AD3">
        <w:rPr>
          <w:rFonts w:ascii="Times New Roman" w:eastAsia="Andale Sans UI" w:hAnsi="Times New Roman" w:cs="Tahoma"/>
          <w:bCs/>
          <w:kern w:val="3"/>
          <w:sz w:val="24"/>
          <w:szCs w:val="24"/>
          <w:lang w:eastAsia="ja-JP" w:bidi="fa-IR"/>
        </w:rPr>
        <w:t>Мустафинский</w:t>
      </w:r>
      <w:r w:rsidRPr="00A07599">
        <w:rPr>
          <w:rFonts w:ascii="Times New Roman" w:eastAsia="Andale Sans UI" w:hAnsi="Times New Roman" w:cs="Tahoma"/>
          <w:bCs/>
          <w:kern w:val="3"/>
          <w:sz w:val="24"/>
          <w:szCs w:val="24"/>
          <w:lang w:val="de-DE" w:eastAsia="ja-JP" w:bidi="fa-IR"/>
        </w:rPr>
        <w:t xml:space="preserve"> сельсовет</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б) о схемах территориального планирования Республики Башкортостан в</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части, касающейся территории сельского поселения </w:t>
      </w:r>
      <w:r w:rsidR="00B82AD3">
        <w:rPr>
          <w:rFonts w:ascii="Times New Roman" w:eastAsia="Andale Sans UI" w:hAnsi="Times New Roman" w:cs="Tahoma"/>
          <w:bCs/>
          <w:kern w:val="3"/>
          <w:sz w:val="24"/>
          <w:szCs w:val="24"/>
          <w:lang w:eastAsia="ja-JP" w:bidi="fa-IR"/>
        </w:rPr>
        <w:t>Мустафинский</w:t>
      </w:r>
      <w:r w:rsidRPr="00A07599">
        <w:rPr>
          <w:rFonts w:ascii="Times New Roman" w:eastAsia="Andale Sans UI" w:hAnsi="Times New Roman" w:cs="Tahoma"/>
          <w:bCs/>
          <w:kern w:val="3"/>
          <w:sz w:val="24"/>
          <w:szCs w:val="24"/>
          <w:lang w:val="de-DE" w:eastAsia="ja-JP" w:bidi="fa-IR"/>
        </w:rPr>
        <w:t xml:space="preserve"> сельсовет</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муниципального </w:t>
      </w:r>
      <w:r w:rsidRPr="00A07599">
        <w:rPr>
          <w:rFonts w:ascii="Times New Roman" w:eastAsia="Andale Sans UI" w:hAnsi="Times New Roman" w:cs="Tahoma"/>
          <w:bCs/>
          <w:kern w:val="3"/>
          <w:sz w:val="24"/>
          <w:szCs w:val="24"/>
          <w:lang w:val="de-DE" w:eastAsia="ja-JP" w:bidi="fa-IR"/>
        </w:rPr>
        <w:lastRenderedPageBreak/>
        <w:t>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в) о Генеральном плане сельского поселения </w:t>
      </w:r>
      <w:r w:rsidR="00B82AD3">
        <w:rPr>
          <w:rFonts w:ascii="Times New Roman" w:eastAsia="Andale Sans UI" w:hAnsi="Times New Roman" w:cs="Tahoma"/>
          <w:bCs/>
          <w:kern w:val="3"/>
          <w:sz w:val="24"/>
          <w:szCs w:val="24"/>
          <w:lang w:eastAsia="ja-JP" w:bidi="fa-IR"/>
        </w:rPr>
        <w:t>Мустафинский</w:t>
      </w:r>
      <w:r w:rsidRPr="00A07599">
        <w:rPr>
          <w:rFonts w:ascii="Times New Roman" w:eastAsia="Andale Sans UI" w:hAnsi="Times New Roman" w:cs="Tahoma"/>
          <w:bCs/>
          <w:kern w:val="3"/>
          <w:sz w:val="24"/>
          <w:szCs w:val="24"/>
          <w:lang w:val="de-DE" w:eastAsia="ja-JP" w:bidi="fa-IR"/>
        </w:rPr>
        <w:t xml:space="preserve"> сельсовет</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 о настоящих Правилах и внесении в них изменений;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д) о документации по планировке территории;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е) об изученности природных и техногенных условий на основании</w:t>
      </w:r>
      <w:r w:rsidRPr="00A07599">
        <w:rPr>
          <w:rFonts w:ascii="Times New Roman" w:eastAsia="Andale Sans UI" w:hAnsi="Times New Roman" w:cs="Tahoma"/>
          <w:bCs/>
          <w:kern w:val="3"/>
          <w:sz w:val="24"/>
          <w:szCs w:val="24"/>
          <w:lang w:val="de-DE" w:eastAsia="ja-JP" w:bidi="fa-IR"/>
        </w:rPr>
        <w:br/>
        <w:t>инженерных изысканий;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ж) о резервировании земель, об изъятии земельных участков для</w:t>
      </w:r>
      <w:r w:rsidRPr="00A07599">
        <w:rPr>
          <w:rFonts w:ascii="Times New Roman" w:eastAsia="Andale Sans UI" w:hAnsi="Times New Roman" w:cs="Tahoma"/>
          <w:bCs/>
          <w:kern w:val="3"/>
          <w:sz w:val="24"/>
          <w:szCs w:val="24"/>
          <w:lang w:val="de-DE" w:eastAsia="ja-JP" w:bidi="fa-IR"/>
        </w:rPr>
        <w:br/>
        <w:t>государственных или муниципальных нужд;</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з) о геодезических и картографических материалах;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2) материалы о застроенных и подлежащих застройке земельных участках</w:t>
      </w:r>
      <w:proofErr w:type="gramStart"/>
      <w:r w:rsidRPr="00A07599">
        <w:rPr>
          <w:rFonts w:ascii="Times New Roman" w:eastAsia="Andale Sans UI" w:hAnsi="Times New Roman" w:cs="Tahoma"/>
          <w:bCs/>
          <w:kern w:val="3"/>
          <w:sz w:val="24"/>
          <w:szCs w:val="24"/>
          <w:lang w:val="de-DE" w:eastAsia="ja-JP" w:bidi="fa-IR"/>
        </w:rPr>
        <w:t>,</w:t>
      </w:r>
      <w:proofErr w:type="gramEnd"/>
      <w:r w:rsidRPr="00A07599">
        <w:rPr>
          <w:rFonts w:ascii="Times New Roman" w:eastAsia="Andale Sans UI" w:hAnsi="Times New Roman" w:cs="Tahoma"/>
          <w:bCs/>
          <w:kern w:val="3"/>
          <w:sz w:val="24"/>
          <w:szCs w:val="24"/>
          <w:lang w:val="de-DE" w:eastAsia="ja-JP" w:bidi="fa-IR"/>
        </w:rPr>
        <w:br/>
        <w:t>включая: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а) результаты инженерных изысканий;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б) сведения о площади, высоте и этажности объекта капитального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строительства, сетях инженерно-технического обеспечения, разделы проектной</w:t>
      </w:r>
      <w:r w:rsidRPr="00A07599">
        <w:rPr>
          <w:rFonts w:ascii="Times New Roman" w:eastAsia="Andale Sans UI" w:hAnsi="Times New Roman" w:cs="Tahoma"/>
          <w:bCs/>
          <w:kern w:val="3"/>
          <w:sz w:val="24"/>
          <w:szCs w:val="24"/>
          <w:lang w:eastAsia="ja-JP" w:bidi="fa-IR"/>
        </w:rPr>
        <w:t xml:space="preserve"> д</w:t>
      </w:r>
      <w:r w:rsidRPr="00A07599">
        <w:rPr>
          <w:rFonts w:ascii="Times New Roman" w:eastAsia="Andale Sans UI" w:hAnsi="Times New Roman" w:cs="Tahoma"/>
          <w:bCs/>
          <w:kern w:val="3"/>
          <w:sz w:val="24"/>
          <w:szCs w:val="24"/>
          <w:lang w:val="de-DE" w:eastAsia="ja-JP" w:bidi="fa-IR"/>
        </w:rPr>
        <w:t>окументации, предусмотренные пунктами 2,8 – 10 части 12 статьи 48</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Градостроительного кодекса Российской Федерации,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или схема планировочной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организации земельного участка с обозначением места размещения объекта</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индивидуального жилищного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в) документы, подтверждающие соответствие проектной документации</w:t>
      </w:r>
      <w:r w:rsidRPr="00A07599">
        <w:rPr>
          <w:rFonts w:ascii="Times New Roman" w:eastAsia="Andale Sans UI" w:hAnsi="Times New Roman" w:cs="Tahoma"/>
          <w:bCs/>
          <w:kern w:val="3"/>
          <w:sz w:val="24"/>
          <w:szCs w:val="24"/>
          <w:lang w:val="de-DE" w:eastAsia="ja-JP" w:bidi="fa-IR"/>
        </w:rPr>
        <w:br/>
        <w:t>требованиям технических регламентов и результатам инженерных изысканий;</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 заключение государственной экспертизы проектной документации (при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необходимости);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д) разрешение о предоставлении разрешения на отклонение от предельных</w:t>
      </w:r>
      <w:r w:rsidRPr="00A07599">
        <w:rPr>
          <w:rFonts w:ascii="Times New Roman" w:eastAsia="Andale Sans UI" w:hAnsi="Times New Roman" w:cs="Tahoma"/>
          <w:bCs/>
          <w:kern w:val="3"/>
          <w:sz w:val="24"/>
          <w:szCs w:val="24"/>
          <w:lang w:val="de-DE" w:eastAsia="ja-JP" w:bidi="fa-IR"/>
        </w:rPr>
        <w:br/>
        <w:t>параметров разрешенного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е) решение о предоставлении разрешения на условно разрешенный вид</w:t>
      </w:r>
      <w:r w:rsidRPr="00A07599">
        <w:rPr>
          <w:rFonts w:ascii="Times New Roman" w:eastAsia="Andale Sans UI" w:hAnsi="Times New Roman" w:cs="Tahoma"/>
          <w:bCs/>
          <w:kern w:val="3"/>
          <w:sz w:val="24"/>
          <w:szCs w:val="24"/>
          <w:lang w:val="de-DE" w:eastAsia="ja-JP" w:bidi="fa-IR"/>
        </w:rPr>
        <w:br/>
        <w:t>использования;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ж) документы, подтверждающие соответствие построенного,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реконструированного, отремонтированного объекта капитального строительства</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проектной документации;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з) акт приемки объекта капитального строительства;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и) разрешение на ввод объекта в эксплуатации;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к) схема, отображающая расположение построенного, реконструированного,</w:t>
      </w:r>
      <w:r w:rsidRPr="00A07599">
        <w:rPr>
          <w:rFonts w:ascii="Times New Roman" w:eastAsia="Andale Sans UI" w:hAnsi="Times New Roman" w:cs="Tahoma"/>
          <w:bCs/>
          <w:kern w:val="3"/>
          <w:sz w:val="24"/>
          <w:szCs w:val="24"/>
          <w:lang w:val="de-DE" w:eastAsia="ja-JP" w:bidi="fa-IR"/>
        </w:rPr>
        <w:br/>
        <w:t>отремонтированного объекта капитального строительства, расположение сетей</w:t>
      </w:r>
      <w:r w:rsidRPr="00A07599">
        <w:rPr>
          <w:rFonts w:ascii="Times New Roman" w:eastAsia="Andale Sans UI" w:hAnsi="Times New Roman" w:cs="Tahoma"/>
          <w:bCs/>
          <w:kern w:val="3"/>
          <w:sz w:val="24"/>
          <w:szCs w:val="24"/>
          <w:lang w:val="de-DE" w:eastAsia="ja-JP" w:bidi="fa-IR"/>
        </w:rPr>
        <w:br/>
        <w:t>инженерно-технического обеспечения в границах земельного участка и</w:t>
      </w:r>
      <w:r w:rsidRPr="00A07599">
        <w:rPr>
          <w:rFonts w:ascii="Times New Roman" w:eastAsia="Andale Sans UI" w:hAnsi="Times New Roman" w:cs="Tahoma"/>
          <w:bCs/>
          <w:kern w:val="3"/>
          <w:sz w:val="24"/>
          <w:szCs w:val="24"/>
          <w:lang w:val="de-DE" w:eastAsia="ja-JP" w:bidi="fa-IR"/>
        </w:rPr>
        <w:br/>
        <w:t>планировочную организацию земельного участка;</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л) иные документы и материалы, о застроенных и подлежащих застройке</w:t>
      </w:r>
      <w:r w:rsidRPr="00A07599">
        <w:rPr>
          <w:rFonts w:ascii="Times New Roman" w:eastAsia="Andale Sans UI" w:hAnsi="Times New Roman" w:cs="Tahoma"/>
          <w:bCs/>
          <w:kern w:val="3"/>
          <w:sz w:val="24"/>
          <w:szCs w:val="24"/>
          <w:lang w:val="de-DE" w:eastAsia="ja-JP" w:bidi="fa-IR"/>
        </w:rPr>
        <w:br/>
        <w:t>земельных участках;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м) иные документы и материалы, состав которых может определяться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законами Республики Башкортостан о градостроительной деятельности,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нормативными правовыми актами сельского поселения </w:t>
      </w:r>
      <w:r w:rsidR="00B82AD3">
        <w:rPr>
          <w:rFonts w:ascii="Times New Roman" w:eastAsia="Andale Sans UI" w:hAnsi="Times New Roman" w:cs="Tahoma"/>
          <w:bCs/>
          <w:kern w:val="3"/>
          <w:sz w:val="24"/>
          <w:szCs w:val="24"/>
          <w:lang w:eastAsia="ja-JP" w:bidi="fa-IR"/>
        </w:rPr>
        <w:t>Мустафинский</w:t>
      </w:r>
      <w:r w:rsidRPr="00A07599">
        <w:rPr>
          <w:rFonts w:ascii="Times New Roman" w:eastAsia="Andale Sans UI" w:hAnsi="Times New Roman" w:cs="Tahoma"/>
          <w:bCs/>
          <w:kern w:val="3"/>
          <w:sz w:val="24"/>
          <w:szCs w:val="24"/>
          <w:lang w:val="de-DE" w:eastAsia="ja-JP" w:bidi="fa-IR"/>
        </w:rPr>
        <w:t xml:space="preserve"> сельсовет</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муниципального района Бакалинский район 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13.КОНТРОЛЬ ЗА ИСПОЛЬЗОВАНИЕМ ЗЕМЕЛЬНЫХ УЧАСТКОВ И</w:t>
      </w:r>
      <w:r w:rsidRPr="00A07599">
        <w:rPr>
          <w:rFonts w:ascii="Times New Roman" w:eastAsia="Andale Sans UI" w:hAnsi="Times New Roman" w:cs="Tahoma"/>
          <w:bCs/>
          <w:kern w:val="3"/>
          <w:sz w:val="24"/>
          <w:szCs w:val="24"/>
          <w:lang w:val="de-DE" w:eastAsia="ja-JP" w:bidi="fa-IR"/>
        </w:rPr>
        <w:br/>
        <w:t>ОБЪЕКТОВ КАПИТАЛЬНОГО СТРОИТЕЛЬСТВА. ОТВЕТСТВЕННОСТЬ ЗА</w:t>
      </w:r>
      <w:r w:rsidRPr="00A07599">
        <w:rPr>
          <w:rFonts w:ascii="Times New Roman" w:eastAsia="Andale Sans UI" w:hAnsi="Times New Roman" w:cs="Tahoma"/>
          <w:bCs/>
          <w:kern w:val="3"/>
          <w:sz w:val="24"/>
          <w:szCs w:val="24"/>
          <w:lang w:val="de-DE" w:eastAsia="ja-JP" w:bidi="fa-IR"/>
        </w:rPr>
        <w:br/>
        <w:t>НАРУШЕНИЕ НАСТОЯЩИХ ПРАВИЛ</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Контроль за использованием земельных участков и объектов</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капитального строительства</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Контроль за использованием земельных участков и объектов</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капитального строительства осуществляют должностные лица надзорных 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контролирующих органов, которым в соответствии с законодательством</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предоставлены такие полномочия.</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Уполномоченный орган, осуществляющий функции распоряжения</w:t>
      </w:r>
      <w:r w:rsidRPr="00A07599">
        <w:rPr>
          <w:rFonts w:ascii="Times New Roman" w:eastAsia="Andale Sans UI" w:hAnsi="Times New Roman" w:cs="Tahoma"/>
          <w:bCs/>
          <w:kern w:val="3"/>
          <w:sz w:val="24"/>
          <w:szCs w:val="24"/>
          <w:lang w:val="de-DE" w:eastAsia="ja-JP" w:bidi="fa-IR"/>
        </w:rPr>
        <w:br/>
        <w:t xml:space="preserve">земельными участками: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осуществляет контроль за использованием по назначению и сохранностью</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lastRenderedPageBreak/>
        <w:t xml:space="preserve">земельных участков на территории сельского поселения </w:t>
      </w:r>
      <w:r w:rsidR="00B82AD3">
        <w:rPr>
          <w:rFonts w:ascii="Times New Roman" w:eastAsia="Andale Sans UI" w:hAnsi="Times New Roman" w:cs="Tahoma"/>
          <w:bCs/>
          <w:kern w:val="3"/>
          <w:sz w:val="24"/>
          <w:szCs w:val="24"/>
          <w:lang w:eastAsia="ja-JP" w:bidi="fa-IR"/>
        </w:rPr>
        <w:t>Мустафинский</w:t>
      </w:r>
      <w:r w:rsidRPr="00A07599">
        <w:rPr>
          <w:rFonts w:ascii="Times New Roman" w:eastAsia="Andale Sans UI" w:hAnsi="Times New Roman" w:cs="Tahoma"/>
          <w:bCs/>
          <w:kern w:val="3"/>
          <w:sz w:val="24"/>
          <w:szCs w:val="24"/>
          <w:lang w:val="de-DE" w:eastAsia="ja-JP" w:bidi="fa-IR"/>
        </w:rPr>
        <w:t xml:space="preserve"> сельсовет</w:t>
      </w:r>
      <w:r w:rsidRPr="00A07599">
        <w:rPr>
          <w:rFonts w:ascii="Times New Roman" w:eastAsia="Andale Sans UI" w:hAnsi="Times New Roman" w:cs="Tahoma"/>
          <w:bCs/>
          <w:kern w:val="3"/>
          <w:sz w:val="24"/>
          <w:szCs w:val="24"/>
          <w:lang w:eastAsia="ja-JP" w:bidi="fa-IR"/>
        </w:rPr>
        <w:t xml:space="preserve">  м</w:t>
      </w:r>
      <w:r w:rsidRPr="00A07599">
        <w:rPr>
          <w:rFonts w:ascii="Times New Roman" w:eastAsia="Andale Sans UI" w:hAnsi="Times New Roman" w:cs="Tahoma"/>
          <w:bCs/>
          <w:kern w:val="3"/>
          <w:sz w:val="24"/>
          <w:szCs w:val="24"/>
          <w:lang w:val="de-DE" w:eastAsia="ja-JP" w:bidi="fa-IR"/>
        </w:rPr>
        <w:t>униципального района Бакалинский район Республики Башкортостан</w:t>
      </w:r>
      <w:r w:rsidRPr="00A07599">
        <w:rPr>
          <w:rFonts w:ascii="Times New Roman" w:eastAsia="Andale Sans UI" w:hAnsi="Times New Roman" w:cs="Tahoma"/>
          <w:bCs/>
          <w:kern w:val="3"/>
          <w:sz w:val="24"/>
          <w:szCs w:val="24"/>
          <w:lang w:val="de-DE" w:eastAsia="ja-JP" w:bidi="fa-IR"/>
        </w:rPr>
        <w:br/>
        <w:t xml:space="preserve">(муниципальный земельный контроль); </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осуществляет в пределах своей компетенции необходимые действия по</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устранению выявленных нарушений в области управления земельными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участками;</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обеспечивает в рамках имеющейся компетенции защиту интересов</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сельского поселения </w:t>
      </w:r>
      <w:r w:rsidR="00B82AD3">
        <w:rPr>
          <w:rFonts w:ascii="Times New Roman" w:eastAsia="Andale Sans UI" w:hAnsi="Times New Roman" w:cs="Tahoma"/>
          <w:bCs/>
          <w:kern w:val="3"/>
          <w:sz w:val="24"/>
          <w:szCs w:val="24"/>
          <w:lang w:eastAsia="ja-JP" w:bidi="fa-IR"/>
        </w:rPr>
        <w:t>Мустафинский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Бакалинский район Республики Башкортостан в судах, в том числе путем</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направления заявлений, исковых заявлений и жалоб.</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Муниципальный контроль за использованием земель в сельском</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поселении </w:t>
      </w:r>
      <w:r w:rsidR="00B82AD3">
        <w:rPr>
          <w:rFonts w:ascii="Times New Roman" w:eastAsia="Andale Sans UI" w:hAnsi="Times New Roman" w:cs="Tahoma"/>
          <w:bCs/>
          <w:kern w:val="3"/>
          <w:sz w:val="24"/>
          <w:szCs w:val="24"/>
          <w:lang w:eastAsia="ja-JP" w:bidi="fa-IR"/>
        </w:rPr>
        <w:t>Мустафинский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Республики Башкортостан осуществляется в порядке, установленном</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соответствующим решением Совета муниципального района Бакалинский район</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Республики Башкортостан.</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РАЗДЕЛ II. КАРТА ГРАДОСТРОИТЕЛЬНОГО ЗОНИРОВАНИЯ </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 xml:space="preserve">СЕЛЬСКОГО ПОСЕЛЕНИЯ </w:t>
      </w:r>
      <w:r w:rsidR="004D257F">
        <w:rPr>
          <w:rFonts w:ascii="Times New Roman" w:eastAsia="Andale Sans UI" w:hAnsi="Times New Roman" w:cs="Tahoma"/>
          <w:b/>
          <w:bCs/>
          <w:kern w:val="3"/>
          <w:sz w:val="24"/>
          <w:szCs w:val="24"/>
          <w:lang w:eastAsia="ja-JP" w:bidi="fa-IR"/>
        </w:rPr>
        <w:t xml:space="preserve">МУСТАФИНСКИЙ </w:t>
      </w:r>
      <w:r w:rsidRPr="00A07599">
        <w:rPr>
          <w:rFonts w:ascii="Times New Roman" w:eastAsia="Andale Sans UI" w:hAnsi="Times New Roman" w:cs="Tahoma"/>
          <w:b/>
          <w:bCs/>
          <w:kern w:val="3"/>
          <w:sz w:val="24"/>
          <w:szCs w:val="24"/>
          <w:lang w:val="de-DE" w:eastAsia="ja-JP" w:bidi="fa-IR"/>
        </w:rPr>
        <w:t>СЕЛЬСОВЕТ</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МУНИЦИПАЛЬНОГО РАЙОНА БАКАЛИНСКИЙ РАЙОН </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РЕСПУБЛИКИ</w:t>
      </w:r>
      <w:r w:rsidRPr="00A07599">
        <w:rPr>
          <w:rFonts w:ascii="Times New Roman" w:eastAsia="Andale Sans UI" w:hAnsi="Times New Roman" w:cs="Tahoma"/>
          <w:b/>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БАШКОРТОСТАН</w:t>
      </w:r>
      <w:r w:rsidRPr="00A07599">
        <w:rPr>
          <w:rFonts w:ascii="Times New Roman" w:eastAsia="Andale Sans UI" w:hAnsi="Times New Roman" w:cs="Tahoma"/>
          <w:bCs/>
          <w:kern w:val="3"/>
          <w:sz w:val="24"/>
          <w:szCs w:val="24"/>
          <w:lang w:val="de-DE" w:eastAsia="ja-JP" w:bidi="fa-IR"/>
        </w:rPr>
        <w:t>.</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14. ВИДЫ И СОСТАВ ТЕРРИТОРИАЛЬНЫХ ЗОН.</w:t>
      </w:r>
    </w:p>
    <w:p w:rsidR="00A07599" w:rsidRPr="00FC3C0F"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color w:val="FF0000"/>
          <w:kern w:val="3"/>
          <w:sz w:val="24"/>
          <w:szCs w:val="24"/>
          <w:lang w:eastAsia="ja-JP" w:bidi="fa-IR"/>
        </w:rPr>
      </w:pPr>
    </w:p>
    <w:p w:rsidR="00A07599" w:rsidRPr="00FC3C0F"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val="de-DE" w:eastAsia="ja-JP" w:bidi="fa-IR"/>
        </w:rPr>
        <w:t xml:space="preserve">В результате градостроительного зонирования в соответствии с Градостроительным кодексом РФ на территории </w:t>
      </w:r>
      <w:r w:rsidRPr="00FC3C0F">
        <w:rPr>
          <w:rFonts w:ascii="Times New Roman" w:eastAsia="Andale Sans UI" w:hAnsi="Times New Roman" w:cs="Tahoma"/>
          <w:color w:val="FF0000"/>
          <w:kern w:val="3"/>
          <w:sz w:val="24"/>
          <w:szCs w:val="24"/>
          <w:lang w:eastAsia="ja-JP" w:bidi="fa-IR"/>
        </w:rPr>
        <w:t xml:space="preserve"> </w:t>
      </w:r>
      <w:r w:rsidRPr="00FC3C0F">
        <w:rPr>
          <w:rFonts w:ascii="Times New Roman" w:eastAsia="Andale Sans UI" w:hAnsi="Times New Roman" w:cs="Tahoma"/>
          <w:color w:val="FF0000"/>
          <w:kern w:val="3"/>
          <w:sz w:val="24"/>
          <w:szCs w:val="24"/>
          <w:lang w:val="de-DE" w:eastAsia="ja-JP" w:bidi="fa-IR"/>
        </w:rPr>
        <w:t xml:space="preserve">сельского поселения </w:t>
      </w:r>
      <w:r w:rsidR="00B82AD3">
        <w:rPr>
          <w:rFonts w:ascii="Times New Roman" w:eastAsia="Andale Sans UI" w:hAnsi="Times New Roman" w:cs="Tahoma"/>
          <w:color w:val="FF0000"/>
          <w:kern w:val="3"/>
          <w:sz w:val="24"/>
          <w:szCs w:val="24"/>
          <w:lang w:eastAsia="ja-JP" w:bidi="fa-IR"/>
        </w:rPr>
        <w:t>Мустафинский</w:t>
      </w:r>
      <w:r w:rsidRPr="00FC3C0F">
        <w:rPr>
          <w:rFonts w:ascii="Times New Roman" w:eastAsia="Andale Sans UI" w:hAnsi="Times New Roman" w:cs="Tahoma"/>
          <w:color w:val="FF0000"/>
          <w:kern w:val="3"/>
          <w:sz w:val="24"/>
          <w:szCs w:val="24"/>
          <w:lang w:val="de-DE" w:eastAsia="ja-JP" w:bidi="fa-IR"/>
        </w:rPr>
        <w:t xml:space="preserve"> сельсовет муниципального района Бакалинский район Беспублики Башкортостан установлены следующие территориальные зоны:</w:t>
      </w:r>
    </w:p>
    <w:p w:rsidR="00DA355D" w:rsidRPr="00FC3C0F" w:rsidRDefault="00DA355D" w:rsidP="00A07599">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DA355D" w:rsidRPr="00FC3C0F" w:rsidRDefault="00DA355D" w:rsidP="00DA355D">
      <w:pPr>
        <w:widowControl w:val="0"/>
        <w:suppressAutoHyphens/>
        <w:autoSpaceDN w:val="0"/>
        <w:spacing w:after="0" w:line="240" w:lineRule="auto"/>
        <w:ind w:firstLine="709"/>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b/>
          <w:color w:val="FF0000"/>
          <w:kern w:val="3"/>
          <w:sz w:val="24"/>
          <w:szCs w:val="24"/>
          <w:lang w:eastAsia="ja-JP" w:bidi="fa-IR"/>
        </w:rPr>
        <w:t>1. Жилая территориальная зона.</w:t>
      </w:r>
    </w:p>
    <w:p w:rsidR="00DA355D" w:rsidRPr="00FC3C0F" w:rsidRDefault="00DA355D" w:rsidP="00DA355D">
      <w:pPr>
        <w:widowControl w:val="0"/>
        <w:suppressAutoHyphens/>
        <w:autoSpaceDN w:val="0"/>
        <w:spacing w:after="0" w:line="240" w:lineRule="auto"/>
        <w:ind w:firstLine="709"/>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 xml:space="preserve">В состав жилых территориальных зон </w:t>
      </w:r>
      <w:proofErr w:type="gramStart"/>
      <w:r w:rsidRPr="00FC3C0F">
        <w:rPr>
          <w:rFonts w:ascii="Times New Roman" w:eastAsia="Andale Sans UI" w:hAnsi="Times New Roman" w:cs="Tahoma"/>
          <w:color w:val="FF0000"/>
          <w:kern w:val="3"/>
          <w:sz w:val="24"/>
          <w:szCs w:val="24"/>
          <w:lang w:eastAsia="ja-JP" w:bidi="fa-IR"/>
        </w:rPr>
        <w:t>включены</w:t>
      </w:r>
      <w:proofErr w:type="gramEnd"/>
      <w:r w:rsidRPr="00FC3C0F">
        <w:rPr>
          <w:rFonts w:ascii="Times New Roman" w:eastAsia="Andale Sans UI" w:hAnsi="Times New Roman" w:cs="Tahoma"/>
          <w:color w:val="FF0000"/>
          <w:kern w:val="3"/>
          <w:sz w:val="24"/>
          <w:szCs w:val="24"/>
          <w:lang w:eastAsia="ja-JP" w:bidi="fa-IR"/>
        </w:rPr>
        <w:t xml:space="preserve">: </w:t>
      </w:r>
    </w:p>
    <w:p w:rsidR="00D46A0C" w:rsidRDefault="00DA355D" w:rsidP="00DD1C34">
      <w:pPr>
        <w:widowControl w:val="0"/>
        <w:suppressAutoHyphens/>
        <w:autoSpaceDN w:val="0"/>
        <w:spacing w:after="0" w:line="240" w:lineRule="auto"/>
        <w:ind w:firstLine="709"/>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зона «</w:t>
      </w:r>
      <w:r w:rsidRPr="00FC3C0F">
        <w:rPr>
          <w:rFonts w:ascii="Times New Roman" w:eastAsia="Andale Sans UI" w:hAnsi="Times New Roman" w:cs="Tahoma"/>
          <w:b/>
          <w:color w:val="FF0000"/>
          <w:kern w:val="3"/>
          <w:sz w:val="24"/>
          <w:szCs w:val="24"/>
          <w:lang w:eastAsia="ja-JP" w:bidi="fa-IR"/>
        </w:rPr>
        <w:t>ЖУ.1»</w:t>
      </w:r>
      <w:r w:rsidRPr="00FC3C0F">
        <w:rPr>
          <w:rFonts w:ascii="Times New Roman" w:eastAsia="Andale Sans UI" w:hAnsi="Times New Roman" w:cs="Tahoma"/>
          <w:color w:val="FF0000"/>
          <w:kern w:val="3"/>
          <w:sz w:val="24"/>
          <w:szCs w:val="24"/>
          <w:lang w:eastAsia="ja-JP" w:bidi="fa-IR"/>
        </w:rPr>
        <w:t xml:space="preserve"> - зона усадебной застройки</w:t>
      </w:r>
      <w:r w:rsidR="00D46A0C">
        <w:rPr>
          <w:rFonts w:ascii="Times New Roman" w:eastAsia="Andale Sans UI" w:hAnsi="Times New Roman" w:cs="Tahoma"/>
          <w:color w:val="FF0000"/>
          <w:kern w:val="3"/>
          <w:sz w:val="24"/>
          <w:szCs w:val="24"/>
          <w:lang w:eastAsia="ja-JP" w:bidi="fa-IR"/>
        </w:rPr>
        <w:t xml:space="preserve"> </w:t>
      </w:r>
      <w:r w:rsidRPr="00FC3C0F">
        <w:rPr>
          <w:rFonts w:ascii="Times New Roman" w:eastAsia="Andale Sans UI" w:hAnsi="Times New Roman" w:cs="Tahoma"/>
          <w:color w:val="FF0000"/>
          <w:kern w:val="3"/>
          <w:sz w:val="24"/>
          <w:szCs w:val="24"/>
          <w:lang w:eastAsia="ja-JP" w:bidi="fa-IR"/>
        </w:rPr>
        <w:t xml:space="preserve">- приусадебный участок  личного подсобного хозяйства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w:t>
      </w:r>
    </w:p>
    <w:p w:rsidR="00D46A0C" w:rsidRDefault="00DA355D" w:rsidP="00D46A0C">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 xml:space="preserve">производства сельскохозяйственной продукции; </w:t>
      </w:r>
    </w:p>
    <w:p w:rsidR="00D46A0C" w:rsidRDefault="00DA355D" w:rsidP="00D46A0C">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 xml:space="preserve">размещения гаража и иных вспомогательных сооружений; </w:t>
      </w:r>
    </w:p>
    <w:p w:rsidR="00DD1C34" w:rsidRPr="00FC3C0F" w:rsidRDefault="00DA355D" w:rsidP="00D46A0C">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содержания сельскохозяйственных животных  с приусадебными земельными участками от 1000 до 1500 кв. м и ведения крестьянского и личного подсобного хозяйства с участками от 1000 до 3000 кв. м, не требующими организации санитарно-защитных зон;</w:t>
      </w:r>
    </w:p>
    <w:p w:rsidR="00DD1C34" w:rsidRPr="00FC3C0F" w:rsidRDefault="00DA355D" w:rsidP="00DD1C34">
      <w:pPr>
        <w:widowControl w:val="0"/>
        <w:suppressAutoHyphens/>
        <w:autoSpaceDN w:val="0"/>
        <w:spacing w:after="0" w:line="240" w:lineRule="auto"/>
        <w:ind w:firstLine="709"/>
        <w:jc w:val="both"/>
        <w:textAlignment w:val="baseline"/>
        <w:rPr>
          <w:rFonts w:ascii="Times New Roman" w:eastAsia="Andale Sans UI" w:hAnsi="Times New Roman" w:cs="Tahoma"/>
          <w:color w:val="FF0000"/>
          <w:kern w:val="3"/>
          <w:sz w:val="24"/>
          <w:szCs w:val="24"/>
          <w:lang w:eastAsia="ja-JP" w:bidi="fa-IR"/>
        </w:rPr>
      </w:pPr>
      <w:proofErr w:type="gramStart"/>
      <w:r w:rsidRPr="00FC3C0F">
        <w:rPr>
          <w:rFonts w:ascii="Times New Roman" w:eastAsia="Andale Sans UI" w:hAnsi="Times New Roman" w:cs="Tahoma"/>
          <w:color w:val="FF0000"/>
          <w:kern w:val="3"/>
          <w:sz w:val="24"/>
          <w:szCs w:val="24"/>
          <w:lang w:eastAsia="ja-JP" w:bidi="fa-IR"/>
        </w:rPr>
        <w:t>зона «</w:t>
      </w:r>
      <w:r w:rsidRPr="00FC3C0F">
        <w:rPr>
          <w:rFonts w:ascii="Times New Roman" w:eastAsia="Andale Sans UI" w:hAnsi="Times New Roman" w:cs="Tahoma"/>
          <w:b/>
          <w:color w:val="FF0000"/>
          <w:kern w:val="3"/>
          <w:sz w:val="24"/>
          <w:szCs w:val="24"/>
          <w:lang w:eastAsia="ja-JP" w:bidi="fa-IR"/>
        </w:rPr>
        <w:t>ЖУ.2»</w:t>
      </w:r>
      <w:r w:rsidRPr="00FC3C0F">
        <w:rPr>
          <w:rFonts w:ascii="Times New Roman" w:eastAsia="Andale Sans UI" w:hAnsi="Times New Roman" w:cs="Tahoma"/>
          <w:color w:val="FF0000"/>
          <w:kern w:val="3"/>
          <w:sz w:val="24"/>
          <w:szCs w:val="24"/>
          <w:lang w:eastAsia="ja-JP" w:bidi="fa-IR"/>
        </w:rPr>
        <w:t xml:space="preserve"> - зона блокированной застройки - для размещения жилого дома, не предназначенного для раздела на квартиры, имеющего одну или несколько общих стен с соседними жилыми домами</w:t>
      </w:r>
      <w:r w:rsidR="00D46A0C">
        <w:rPr>
          <w:rFonts w:ascii="Times New Roman" w:eastAsia="Andale Sans UI" w:hAnsi="Times New Roman" w:cs="Tahoma"/>
          <w:color w:val="FF0000"/>
          <w:kern w:val="3"/>
          <w:sz w:val="24"/>
          <w:szCs w:val="24"/>
          <w:lang w:eastAsia="ja-JP" w:bidi="fa-IR"/>
        </w:rPr>
        <w:t xml:space="preserve"> </w:t>
      </w:r>
      <w:r w:rsidRPr="00FC3C0F">
        <w:rPr>
          <w:rFonts w:ascii="Times New Roman" w:eastAsia="Andale Sans UI" w:hAnsi="Times New Roman" w:cs="Tahoma"/>
          <w:color w:val="FF0000"/>
          <w:kern w:val="3"/>
          <w:sz w:val="24"/>
          <w:szCs w:val="24"/>
          <w:lang w:eastAsia="ja-JP" w:bidi="fa-IR"/>
        </w:rPr>
        <w:t>(количество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w:t>
      </w:r>
      <w:r w:rsidR="00EF359D">
        <w:rPr>
          <w:rFonts w:ascii="Times New Roman" w:eastAsia="Andale Sans UI" w:hAnsi="Times New Roman" w:cs="Tahoma"/>
          <w:color w:val="FF0000"/>
          <w:kern w:val="3"/>
          <w:sz w:val="24"/>
          <w:szCs w:val="24"/>
          <w:lang w:eastAsia="ja-JP" w:bidi="fa-IR"/>
        </w:rPr>
        <w:t xml:space="preserve"> </w:t>
      </w:r>
      <w:r w:rsidRPr="00FC3C0F">
        <w:rPr>
          <w:rFonts w:ascii="Times New Roman" w:eastAsia="Andale Sans UI" w:hAnsi="Times New Roman" w:cs="Tahoma"/>
          <w:color w:val="FF0000"/>
          <w:kern w:val="3"/>
          <w:sz w:val="24"/>
          <w:szCs w:val="24"/>
          <w:lang w:eastAsia="ja-JP" w:bidi="fa-IR"/>
        </w:rPr>
        <w:t>(общие стены) без проемов с соседним блоком или</w:t>
      </w:r>
      <w:proofErr w:type="gramEnd"/>
      <w:r w:rsidRPr="00FC3C0F">
        <w:rPr>
          <w:rFonts w:ascii="Times New Roman" w:eastAsia="Andale Sans UI" w:hAnsi="Times New Roman" w:cs="Tahoma"/>
          <w:color w:val="FF0000"/>
          <w:kern w:val="3"/>
          <w:sz w:val="24"/>
          <w:szCs w:val="24"/>
          <w:lang w:eastAsia="ja-JP" w:bidi="fa-IR"/>
        </w:rPr>
        <w:t xml:space="preserve">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F359D" w:rsidRDefault="00DA355D" w:rsidP="00DD1C34">
      <w:pPr>
        <w:widowControl w:val="0"/>
        <w:suppressAutoHyphens/>
        <w:autoSpaceDN w:val="0"/>
        <w:spacing w:after="0" w:line="240" w:lineRule="auto"/>
        <w:ind w:firstLine="709"/>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зона «</w:t>
      </w:r>
      <w:r w:rsidRPr="00FC3C0F">
        <w:rPr>
          <w:rFonts w:ascii="Times New Roman" w:eastAsia="Andale Sans UI" w:hAnsi="Times New Roman" w:cs="Tahoma"/>
          <w:b/>
          <w:color w:val="FF0000"/>
          <w:kern w:val="3"/>
          <w:sz w:val="24"/>
          <w:szCs w:val="24"/>
          <w:lang w:eastAsia="ja-JP" w:bidi="fa-IR"/>
        </w:rPr>
        <w:t>ЖУ.3»</w:t>
      </w:r>
      <w:r w:rsidRPr="00FC3C0F">
        <w:rPr>
          <w:rFonts w:ascii="Times New Roman" w:eastAsia="Andale Sans UI" w:hAnsi="Times New Roman" w:cs="Tahoma"/>
          <w:color w:val="FF0000"/>
          <w:kern w:val="3"/>
          <w:sz w:val="24"/>
          <w:szCs w:val="24"/>
          <w:lang w:eastAsia="ja-JP" w:bidi="fa-IR"/>
        </w:rPr>
        <w:t xml:space="preserve"> - зона малоэтажной многоквартирной жилой застройки - размещение малоэтажного многоквартирного жилого дома (дом, пригодный для постоянного проживания, высотой до 4 этажей, включая мансардный); </w:t>
      </w:r>
    </w:p>
    <w:p w:rsidR="00D46A0C" w:rsidRDefault="00DA355D" w:rsidP="00EF359D">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 xml:space="preserve">разведение декоративных и плодовых деревьев, овощных и ягодных культур; </w:t>
      </w:r>
    </w:p>
    <w:p w:rsidR="00D46A0C" w:rsidRDefault="00DA355D" w:rsidP="00D46A0C">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 xml:space="preserve">размещение индивидуальных гаражей, размещение отдельно стоящих и пристроенных гаражей, в том числе подземных, предназначенных для хранения личного автотранспорта граждан и иных вспомогательных сооружений; </w:t>
      </w:r>
    </w:p>
    <w:p w:rsidR="00D46A0C" w:rsidRDefault="00DA355D" w:rsidP="00D46A0C">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 xml:space="preserve">обустройство спортивных и детских площадок, площадок отдыха; </w:t>
      </w:r>
    </w:p>
    <w:p w:rsidR="00DD1C34" w:rsidRPr="00FC3C0F" w:rsidRDefault="00DA355D" w:rsidP="00D46A0C">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 xml:space="preserve">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w:t>
      </w:r>
      <w:r w:rsidRPr="00FC3C0F">
        <w:rPr>
          <w:rFonts w:ascii="Times New Roman" w:eastAsia="Andale Sans UI" w:hAnsi="Times New Roman" w:cs="Tahoma"/>
          <w:color w:val="FF0000"/>
          <w:kern w:val="3"/>
          <w:sz w:val="24"/>
          <w:szCs w:val="24"/>
          <w:lang w:eastAsia="ja-JP" w:bidi="fa-IR"/>
        </w:rPr>
        <w:lastRenderedPageBreak/>
        <w:t>15% общей площади помещений дома.</w:t>
      </w:r>
    </w:p>
    <w:p w:rsidR="00DA355D" w:rsidRPr="00FC3C0F" w:rsidRDefault="00DA355D" w:rsidP="00DD1C34">
      <w:pPr>
        <w:widowControl w:val="0"/>
        <w:suppressAutoHyphens/>
        <w:autoSpaceDN w:val="0"/>
        <w:spacing w:after="0" w:line="240" w:lineRule="auto"/>
        <w:ind w:firstLine="709"/>
        <w:jc w:val="both"/>
        <w:textAlignment w:val="baseline"/>
        <w:rPr>
          <w:rFonts w:ascii="Times New Roman" w:eastAsia="Andale Sans UI" w:hAnsi="Times New Roman" w:cs="Tahoma"/>
          <w:b/>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зона «</w:t>
      </w:r>
      <w:r w:rsidRPr="00FC3C0F">
        <w:rPr>
          <w:rFonts w:ascii="Times New Roman" w:eastAsia="Andale Sans UI" w:hAnsi="Times New Roman" w:cs="Tahoma"/>
          <w:b/>
          <w:color w:val="FF0000"/>
          <w:kern w:val="3"/>
          <w:sz w:val="24"/>
          <w:szCs w:val="24"/>
          <w:lang w:eastAsia="ja-JP" w:bidi="fa-IR"/>
        </w:rPr>
        <w:t>ЖУ.3.1»</w:t>
      </w:r>
      <w:r w:rsidRPr="00FC3C0F">
        <w:rPr>
          <w:rFonts w:ascii="Times New Roman" w:eastAsia="Andale Sans UI" w:hAnsi="Times New Roman" w:cs="Tahoma"/>
          <w:color w:val="FF0000"/>
          <w:kern w:val="3"/>
          <w:sz w:val="24"/>
          <w:szCs w:val="24"/>
          <w:lang w:eastAsia="ja-JP" w:bidi="fa-IR"/>
        </w:rPr>
        <w:t xml:space="preserve"> - зона малоэтажной многоквартирной жилой застройки в зоне действия ограничений.</w:t>
      </w:r>
    </w:p>
    <w:p w:rsidR="00DA355D" w:rsidRPr="00FC3C0F" w:rsidRDefault="00DA355D" w:rsidP="00DA355D">
      <w:pPr>
        <w:widowControl w:val="0"/>
        <w:suppressAutoHyphens/>
        <w:autoSpaceDN w:val="0"/>
        <w:spacing w:after="0" w:line="240" w:lineRule="auto"/>
        <w:jc w:val="both"/>
        <w:textAlignment w:val="baseline"/>
        <w:rPr>
          <w:rFonts w:ascii="Times New Roman" w:eastAsia="Andale Sans UI" w:hAnsi="Times New Roman" w:cs="Tahoma"/>
          <w:b/>
          <w:color w:val="FF0000"/>
          <w:kern w:val="3"/>
          <w:sz w:val="24"/>
          <w:szCs w:val="24"/>
          <w:lang w:eastAsia="ja-JP" w:bidi="fa-IR"/>
        </w:rPr>
      </w:pPr>
      <w:r w:rsidRPr="00FC3C0F">
        <w:rPr>
          <w:rFonts w:ascii="Times New Roman" w:eastAsia="Andale Sans UI" w:hAnsi="Times New Roman" w:cs="Tahoma"/>
          <w:b/>
          <w:color w:val="FF0000"/>
          <w:kern w:val="3"/>
          <w:sz w:val="24"/>
          <w:szCs w:val="24"/>
          <w:lang w:eastAsia="ja-JP" w:bidi="fa-IR"/>
        </w:rPr>
        <w:t xml:space="preserve">      </w:t>
      </w:r>
    </w:p>
    <w:p w:rsidR="00DA355D" w:rsidRPr="00FC3C0F" w:rsidRDefault="00DA355D" w:rsidP="00DA355D">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b/>
          <w:color w:val="FF0000"/>
          <w:kern w:val="3"/>
          <w:sz w:val="24"/>
          <w:szCs w:val="24"/>
          <w:lang w:eastAsia="ja-JP" w:bidi="fa-IR"/>
        </w:rPr>
        <w:t xml:space="preserve">        2. Общественно-деловая территориальная зона</w:t>
      </w:r>
      <w:r w:rsidR="00DD1C34" w:rsidRPr="00FC3C0F">
        <w:rPr>
          <w:rFonts w:ascii="Times New Roman" w:eastAsia="Andale Sans UI" w:hAnsi="Times New Roman" w:cs="Tahoma"/>
          <w:b/>
          <w:color w:val="FF0000"/>
          <w:kern w:val="3"/>
          <w:sz w:val="24"/>
          <w:szCs w:val="24"/>
          <w:lang w:eastAsia="ja-JP" w:bidi="fa-IR"/>
        </w:rPr>
        <w:t>.</w:t>
      </w:r>
    </w:p>
    <w:p w:rsidR="00DA355D" w:rsidRPr="00FC3C0F" w:rsidRDefault="00DD1C34" w:rsidP="00DA355D">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 xml:space="preserve">        </w:t>
      </w:r>
      <w:r w:rsidR="00DA355D" w:rsidRPr="00FC3C0F">
        <w:rPr>
          <w:rFonts w:ascii="Times New Roman" w:eastAsia="Andale Sans UI" w:hAnsi="Times New Roman" w:cs="Tahoma"/>
          <w:color w:val="FF0000"/>
          <w:kern w:val="3"/>
          <w:sz w:val="24"/>
          <w:szCs w:val="24"/>
          <w:lang w:eastAsia="ja-JP" w:bidi="fa-IR"/>
        </w:rPr>
        <w:t xml:space="preserve">В состав общественных территориальных зон </w:t>
      </w:r>
      <w:proofErr w:type="gramStart"/>
      <w:r w:rsidR="00DA355D" w:rsidRPr="00FC3C0F">
        <w:rPr>
          <w:rFonts w:ascii="Times New Roman" w:eastAsia="Andale Sans UI" w:hAnsi="Times New Roman" w:cs="Tahoma"/>
          <w:color w:val="FF0000"/>
          <w:kern w:val="3"/>
          <w:sz w:val="24"/>
          <w:szCs w:val="24"/>
          <w:lang w:eastAsia="ja-JP" w:bidi="fa-IR"/>
        </w:rPr>
        <w:t>включены</w:t>
      </w:r>
      <w:proofErr w:type="gramEnd"/>
      <w:r w:rsidR="00DA355D" w:rsidRPr="00FC3C0F">
        <w:rPr>
          <w:rFonts w:ascii="Times New Roman" w:eastAsia="Andale Sans UI" w:hAnsi="Times New Roman" w:cs="Tahoma"/>
          <w:color w:val="FF0000"/>
          <w:kern w:val="3"/>
          <w:sz w:val="24"/>
          <w:szCs w:val="24"/>
          <w:lang w:eastAsia="ja-JP" w:bidi="fa-IR"/>
        </w:rPr>
        <w:t>:</w:t>
      </w:r>
    </w:p>
    <w:p w:rsidR="00D46A0C" w:rsidRDefault="00DD1C34" w:rsidP="00DA355D">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 xml:space="preserve">        </w:t>
      </w:r>
      <w:r w:rsidR="00DA355D" w:rsidRPr="00FC3C0F">
        <w:rPr>
          <w:rFonts w:ascii="Times New Roman" w:eastAsia="Andale Sans UI" w:hAnsi="Times New Roman" w:cs="Tahoma"/>
          <w:color w:val="FF0000"/>
          <w:kern w:val="3"/>
          <w:sz w:val="24"/>
          <w:szCs w:val="24"/>
          <w:lang w:eastAsia="ja-JP" w:bidi="fa-IR"/>
        </w:rPr>
        <w:t>зона «</w:t>
      </w:r>
      <w:r w:rsidR="00DA355D" w:rsidRPr="00FC3C0F">
        <w:rPr>
          <w:rFonts w:ascii="Times New Roman" w:eastAsia="Andale Sans UI" w:hAnsi="Times New Roman" w:cs="Tahoma"/>
          <w:b/>
          <w:color w:val="FF0000"/>
          <w:kern w:val="3"/>
          <w:sz w:val="24"/>
          <w:szCs w:val="24"/>
          <w:lang w:eastAsia="ja-JP" w:bidi="fa-IR"/>
        </w:rPr>
        <w:t>ОЗ»</w:t>
      </w:r>
      <w:r w:rsidR="00DA355D" w:rsidRPr="00FC3C0F">
        <w:rPr>
          <w:rFonts w:ascii="Times New Roman" w:eastAsia="Andale Sans UI" w:hAnsi="Times New Roman" w:cs="Tahoma"/>
          <w:color w:val="FF0000"/>
          <w:kern w:val="3"/>
          <w:sz w:val="24"/>
          <w:szCs w:val="24"/>
          <w:lang w:eastAsia="ja-JP" w:bidi="fa-IR"/>
        </w:rPr>
        <w:t>- зона объектов здравоохранения – размещение объектов  капитального строительства, предназначенных для оказания гражданам медицинской помощи в стационарах</w:t>
      </w:r>
      <w:r w:rsidR="00D46A0C">
        <w:rPr>
          <w:rFonts w:ascii="Times New Roman" w:eastAsia="Andale Sans UI" w:hAnsi="Times New Roman" w:cs="Tahoma"/>
          <w:color w:val="FF0000"/>
          <w:kern w:val="3"/>
          <w:sz w:val="24"/>
          <w:szCs w:val="24"/>
          <w:lang w:eastAsia="ja-JP" w:bidi="fa-IR"/>
        </w:rPr>
        <w:t xml:space="preserve"> </w:t>
      </w:r>
      <w:r w:rsidR="00DA355D" w:rsidRPr="00FC3C0F">
        <w:rPr>
          <w:rFonts w:ascii="Times New Roman" w:eastAsia="Andale Sans UI" w:hAnsi="Times New Roman" w:cs="Tahoma"/>
          <w:color w:val="FF0000"/>
          <w:kern w:val="3"/>
          <w:sz w:val="24"/>
          <w:szCs w:val="24"/>
          <w:lang w:eastAsia="ja-JP" w:bidi="fa-IR"/>
        </w:rPr>
        <w:t xml:space="preserve">(больницы, родильные дома, научно медицинские учреждения и прочие объекты, обеспечивающие оказание услуги по лечению в стационаре) размещение станций скорой помощи; </w:t>
      </w:r>
    </w:p>
    <w:p w:rsidR="00D46A0C" w:rsidRDefault="00DA355D" w:rsidP="00DA355D">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больницы и пункты здравоохранения, центры матери и ребенка, диагностические центры, молочные кухни, станции донорства крови, клинические лаборатории); </w:t>
      </w:r>
    </w:p>
    <w:p w:rsidR="00DD1C34" w:rsidRPr="00FC3C0F" w:rsidRDefault="00DA355D" w:rsidP="00DA355D">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размещение объектов капитального строительства, предназначенных для оказания гражданам социальной помощи (дома престарелых, дома ребенка, детские дома, отделения социальной помощи,  специализированные отделения медицинской помощи на дому для граждан пен</w:t>
      </w:r>
      <w:r w:rsidR="00DD1C34" w:rsidRPr="00FC3C0F">
        <w:rPr>
          <w:rFonts w:ascii="Times New Roman" w:eastAsia="Andale Sans UI" w:hAnsi="Times New Roman" w:cs="Tahoma"/>
          <w:color w:val="FF0000"/>
          <w:kern w:val="3"/>
          <w:sz w:val="24"/>
          <w:szCs w:val="24"/>
          <w:lang w:eastAsia="ja-JP" w:bidi="fa-IR"/>
        </w:rPr>
        <w:t>сионного возраста и инвалидов);</w:t>
      </w:r>
    </w:p>
    <w:p w:rsidR="00DD1C34" w:rsidRPr="00FC3C0F" w:rsidRDefault="00DA355D" w:rsidP="00DD1C34">
      <w:pPr>
        <w:widowControl w:val="0"/>
        <w:suppressAutoHyphens/>
        <w:autoSpaceDN w:val="0"/>
        <w:spacing w:after="0" w:line="240" w:lineRule="auto"/>
        <w:ind w:firstLine="426"/>
        <w:jc w:val="both"/>
        <w:textAlignment w:val="baseline"/>
        <w:rPr>
          <w:rFonts w:ascii="Times New Roman" w:eastAsia="Andale Sans UI" w:hAnsi="Times New Roman" w:cs="Tahoma"/>
          <w:color w:val="FF0000"/>
          <w:kern w:val="3"/>
          <w:sz w:val="24"/>
          <w:szCs w:val="24"/>
          <w:lang w:eastAsia="ja-JP" w:bidi="fa-IR"/>
        </w:rPr>
      </w:pPr>
      <w:proofErr w:type="gramStart"/>
      <w:r w:rsidRPr="00FC3C0F">
        <w:rPr>
          <w:rFonts w:ascii="Times New Roman" w:eastAsia="Andale Sans UI" w:hAnsi="Times New Roman" w:cs="Tahoma"/>
          <w:color w:val="FF0000"/>
          <w:kern w:val="3"/>
          <w:sz w:val="24"/>
          <w:szCs w:val="24"/>
          <w:lang w:eastAsia="ja-JP" w:bidi="fa-IR"/>
        </w:rPr>
        <w:t>зона «</w:t>
      </w:r>
      <w:r w:rsidRPr="00FC3C0F">
        <w:rPr>
          <w:rFonts w:ascii="Times New Roman" w:eastAsia="Andale Sans UI" w:hAnsi="Times New Roman" w:cs="Tahoma"/>
          <w:b/>
          <w:color w:val="FF0000"/>
          <w:kern w:val="3"/>
          <w:sz w:val="24"/>
          <w:szCs w:val="24"/>
          <w:lang w:eastAsia="ja-JP" w:bidi="fa-IR"/>
        </w:rPr>
        <w:t>ОП»</w:t>
      </w:r>
      <w:r w:rsidRPr="00FC3C0F">
        <w:rPr>
          <w:rFonts w:ascii="Times New Roman" w:eastAsia="Andale Sans UI" w:hAnsi="Times New Roman" w:cs="Tahoma"/>
          <w:color w:val="FF0000"/>
          <w:kern w:val="3"/>
          <w:sz w:val="24"/>
          <w:szCs w:val="24"/>
          <w:lang w:eastAsia="ja-JP" w:bidi="fa-IR"/>
        </w:rPr>
        <w:t xml:space="preserve"> - зона объектов образования и просвещения -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p w:rsidR="00DD1C34" w:rsidRPr="00FC3C0F" w:rsidRDefault="00DA355D" w:rsidP="00DD1C34">
      <w:pPr>
        <w:widowControl w:val="0"/>
        <w:suppressAutoHyphens/>
        <w:autoSpaceDN w:val="0"/>
        <w:spacing w:after="0" w:line="240" w:lineRule="auto"/>
        <w:ind w:firstLine="426"/>
        <w:jc w:val="both"/>
        <w:textAlignment w:val="baseline"/>
        <w:rPr>
          <w:rFonts w:ascii="Times New Roman" w:eastAsia="Andale Sans UI" w:hAnsi="Times New Roman" w:cs="Tahoma"/>
          <w:color w:val="FF0000"/>
          <w:kern w:val="3"/>
          <w:sz w:val="24"/>
          <w:szCs w:val="24"/>
          <w:lang w:eastAsia="ja-JP" w:bidi="fa-IR"/>
        </w:rPr>
      </w:pPr>
      <w:proofErr w:type="gramStart"/>
      <w:r w:rsidRPr="00FC3C0F">
        <w:rPr>
          <w:rFonts w:ascii="Times New Roman" w:eastAsia="Andale Sans UI" w:hAnsi="Times New Roman" w:cs="Tahoma"/>
          <w:color w:val="FF0000"/>
          <w:kern w:val="3"/>
          <w:sz w:val="24"/>
          <w:szCs w:val="24"/>
          <w:lang w:eastAsia="ja-JP" w:bidi="fa-IR"/>
        </w:rPr>
        <w:t>зона «</w:t>
      </w:r>
      <w:r w:rsidRPr="00FC3C0F">
        <w:rPr>
          <w:rFonts w:ascii="Times New Roman" w:eastAsia="Andale Sans UI" w:hAnsi="Times New Roman" w:cs="Tahoma"/>
          <w:b/>
          <w:color w:val="FF0000"/>
          <w:kern w:val="3"/>
          <w:sz w:val="24"/>
          <w:szCs w:val="24"/>
          <w:lang w:eastAsia="ja-JP" w:bidi="fa-IR"/>
        </w:rPr>
        <w:t>ОП.1»</w:t>
      </w:r>
      <w:r w:rsidRPr="00FC3C0F">
        <w:rPr>
          <w:rFonts w:ascii="Times New Roman" w:eastAsia="Andale Sans UI" w:hAnsi="Times New Roman" w:cs="Tahoma"/>
          <w:color w:val="FF0000"/>
          <w:kern w:val="3"/>
          <w:sz w:val="24"/>
          <w:szCs w:val="24"/>
          <w:lang w:eastAsia="ja-JP" w:bidi="fa-IR"/>
        </w:rPr>
        <w:t xml:space="preserve"> - зона объектов образования и просвещения -  для размещения объектов капитального строительства, предназначенных для просвещения, дошкольного, начального и среднего общего образования</w:t>
      </w:r>
      <w:r w:rsidR="00D46A0C">
        <w:rPr>
          <w:rFonts w:ascii="Times New Roman" w:eastAsia="Andale Sans UI" w:hAnsi="Times New Roman" w:cs="Tahoma"/>
          <w:color w:val="FF0000"/>
          <w:kern w:val="3"/>
          <w:sz w:val="24"/>
          <w:szCs w:val="24"/>
          <w:lang w:eastAsia="ja-JP" w:bidi="fa-IR"/>
        </w:rPr>
        <w:t xml:space="preserve"> </w:t>
      </w:r>
      <w:r w:rsidRPr="00FC3C0F">
        <w:rPr>
          <w:rFonts w:ascii="Times New Roman" w:eastAsia="Andale Sans UI" w:hAnsi="Times New Roman" w:cs="Tahoma"/>
          <w:color w:val="FF0000"/>
          <w:kern w:val="3"/>
          <w:sz w:val="24"/>
          <w:szCs w:val="24"/>
          <w:lang w:eastAsia="ja-JP" w:bidi="fa-IR"/>
        </w:rPr>
        <w:t>(детские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w:t>
      </w:r>
      <w:r w:rsidR="00DD1C34" w:rsidRPr="00FC3C0F">
        <w:rPr>
          <w:rFonts w:ascii="Times New Roman" w:eastAsia="Andale Sans UI" w:hAnsi="Times New Roman" w:cs="Tahoma"/>
          <w:color w:val="FF0000"/>
          <w:kern w:val="3"/>
          <w:sz w:val="24"/>
          <w:szCs w:val="24"/>
          <w:lang w:eastAsia="ja-JP" w:bidi="fa-IR"/>
        </w:rPr>
        <w:t>ию, образованию и просвещению);</w:t>
      </w:r>
      <w:proofErr w:type="gramEnd"/>
    </w:p>
    <w:p w:rsidR="00DD1C34" w:rsidRPr="00FC3C0F" w:rsidRDefault="00DA355D" w:rsidP="00DD1C34">
      <w:pPr>
        <w:widowControl w:val="0"/>
        <w:suppressAutoHyphens/>
        <w:autoSpaceDN w:val="0"/>
        <w:spacing w:after="0" w:line="240" w:lineRule="auto"/>
        <w:ind w:firstLine="426"/>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зона «</w:t>
      </w:r>
      <w:r w:rsidRPr="00FC3C0F">
        <w:rPr>
          <w:rFonts w:ascii="Times New Roman" w:eastAsia="Andale Sans UI" w:hAnsi="Times New Roman" w:cs="Tahoma"/>
          <w:b/>
          <w:color w:val="FF0000"/>
          <w:kern w:val="3"/>
          <w:sz w:val="24"/>
          <w:szCs w:val="24"/>
          <w:lang w:eastAsia="ja-JP" w:bidi="fa-IR"/>
        </w:rPr>
        <w:t>ОП.2»</w:t>
      </w:r>
      <w:r w:rsidRPr="00FC3C0F">
        <w:rPr>
          <w:rFonts w:ascii="Times New Roman" w:eastAsia="Andale Sans UI" w:hAnsi="Times New Roman" w:cs="Tahoma"/>
          <w:color w:val="FF0000"/>
          <w:kern w:val="3"/>
          <w:sz w:val="24"/>
          <w:szCs w:val="24"/>
          <w:lang w:eastAsia="ja-JP" w:bidi="fa-IR"/>
        </w:rPr>
        <w:t xml:space="preserve"> - зона объектов образования и просвещения -  для размещения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w:t>
      </w:r>
      <w:r w:rsidR="00DD1C34" w:rsidRPr="00FC3C0F">
        <w:rPr>
          <w:rFonts w:ascii="Times New Roman" w:eastAsia="Andale Sans UI" w:hAnsi="Times New Roman" w:cs="Tahoma"/>
          <w:color w:val="FF0000"/>
          <w:kern w:val="3"/>
          <w:sz w:val="24"/>
          <w:szCs w:val="24"/>
          <w:lang w:eastAsia="ja-JP" w:bidi="fa-IR"/>
        </w:rPr>
        <w:t>ю и просвещению;</w:t>
      </w:r>
    </w:p>
    <w:p w:rsidR="00D46A0C" w:rsidRDefault="00DA355D" w:rsidP="00DC56F6">
      <w:pPr>
        <w:widowControl w:val="0"/>
        <w:suppressAutoHyphens/>
        <w:autoSpaceDN w:val="0"/>
        <w:spacing w:after="0" w:line="240" w:lineRule="atLeast"/>
        <w:ind w:firstLine="425"/>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зона «</w:t>
      </w:r>
      <w:r w:rsidRPr="00FC3C0F">
        <w:rPr>
          <w:rFonts w:ascii="Times New Roman" w:eastAsia="Andale Sans UI" w:hAnsi="Times New Roman" w:cs="Tahoma"/>
          <w:b/>
          <w:color w:val="FF0000"/>
          <w:kern w:val="3"/>
          <w:sz w:val="24"/>
          <w:szCs w:val="24"/>
          <w:lang w:eastAsia="ja-JP" w:bidi="fa-IR"/>
        </w:rPr>
        <w:t>ОД»</w:t>
      </w:r>
      <w:r w:rsidRPr="00FC3C0F">
        <w:rPr>
          <w:rFonts w:ascii="Times New Roman" w:eastAsia="Andale Sans UI" w:hAnsi="Times New Roman" w:cs="Tahoma"/>
          <w:color w:val="FF0000"/>
          <w:kern w:val="3"/>
          <w:sz w:val="24"/>
          <w:szCs w:val="24"/>
          <w:lang w:eastAsia="ja-JP" w:bidi="fa-IR"/>
        </w:rPr>
        <w:t xml:space="preserve"> - зона делового, общественного и коммерческого назначения - для размещения объектов капитального строительства в целях обеспечения удовлетворения бытовых, социальных и духовных потребностей человека, размещение которых</w:t>
      </w:r>
      <w:r w:rsidR="00DC56F6" w:rsidRPr="00FC3C0F">
        <w:rPr>
          <w:rFonts w:ascii="Times New Roman" w:eastAsia="Andale Sans UI" w:hAnsi="Times New Roman" w:cs="Tahoma"/>
          <w:color w:val="FF0000"/>
          <w:kern w:val="3"/>
          <w:sz w:val="24"/>
          <w:szCs w:val="24"/>
          <w:lang w:eastAsia="ja-JP" w:bidi="fa-IR"/>
        </w:rPr>
        <w:t xml:space="preserve">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p w:rsidR="00D46A0C" w:rsidRDefault="00DC56F6" w:rsidP="00D46A0C">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proofErr w:type="gramStart"/>
      <w:r w:rsidRPr="00FC3C0F">
        <w:rPr>
          <w:rFonts w:ascii="Times New Roman" w:eastAsia="Andale Sans UI" w:hAnsi="Times New Roman" w:cs="Tahoma"/>
          <w:color w:val="FF0000"/>
          <w:kern w:val="3"/>
          <w:sz w:val="24"/>
          <w:szCs w:val="24"/>
          <w:lang w:eastAsia="ja-JP" w:bidi="fa-IR"/>
        </w:rPr>
        <w:t xml:space="preserve">размещение объектов капитального строительства, предназначенных для оказания гражданам социальной помощи (служба занятости населения, пункты питания малоимущих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w:t>
      </w:r>
      <w:proofErr w:type="gramEnd"/>
    </w:p>
    <w:p w:rsidR="00D46A0C" w:rsidRDefault="00DC56F6" w:rsidP="00D46A0C">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 xml:space="preserve">размещение объектов капитального строительства  для размещения  общественных  некоммерческих организаций; </w:t>
      </w:r>
    </w:p>
    <w:p w:rsidR="00D46A0C" w:rsidRDefault="00DC56F6" w:rsidP="00D46A0C">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 xml:space="preserve">благотворительных организаций, клубов по интересам; </w:t>
      </w:r>
    </w:p>
    <w:p w:rsidR="00D46A0C" w:rsidRDefault="00DC56F6" w:rsidP="00D46A0C">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lastRenderedPageBreak/>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бюро); </w:t>
      </w:r>
    </w:p>
    <w:p w:rsidR="00D46A0C" w:rsidRDefault="00DC56F6" w:rsidP="00D46A0C">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proofErr w:type="gramStart"/>
      <w:r w:rsidRPr="00FC3C0F">
        <w:rPr>
          <w:rFonts w:ascii="Times New Roman" w:eastAsia="Andale Sans UI" w:hAnsi="Times New Roman" w:cs="Tahoma"/>
          <w:color w:val="FF0000"/>
          <w:kern w:val="3"/>
          <w:sz w:val="24"/>
          <w:szCs w:val="24"/>
          <w:lang w:eastAsia="ja-JP" w:bidi="fa-IR"/>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w:t>
      </w:r>
      <w:proofErr w:type="gramEnd"/>
    </w:p>
    <w:p w:rsidR="00D46A0C" w:rsidRDefault="00DC56F6" w:rsidP="00D46A0C">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 xml:space="preserve">устройство площадок для празднеств и гуляний; </w:t>
      </w:r>
    </w:p>
    <w:p w:rsidR="00D46A0C" w:rsidRDefault="00DC56F6" w:rsidP="00D46A0C">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 xml:space="preserve">размещение зданий и сооружений для размещения цирков, зверинцев, зоопарков, океанариумов; </w:t>
      </w:r>
    </w:p>
    <w:p w:rsidR="00D46A0C" w:rsidRDefault="00DC56F6" w:rsidP="00D46A0C">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proofErr w:type="gramStart"/>
      <w:r w:rsidRPr="00FC3C0F">
        <w:rPr>
          <w:rFonts w:ascii="Times New Roman" w:eastAsia="Andale Sans UI" w:hAnsi="Times New Roman" w:cs="Tahoma"/>
          <w:color w:val="FF0000"/>
          <w:kern w:val="3"/>
          <w:sz w:val="24"/>
          <w:szCs w:val="24"/>
          <w:lang w:eastAsia="ja-JP" w:bidi="fa-IR"/>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proofErr w:type="gramEnd"/>
    </w:p>
    <w:p w:rsidR="00D46A0C" w:rsidRDefault="00DC56F6" w:rsidP="00D46A0C">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proofErr w:type="gramStart"/>
      <w:r w:rsidRPr="00FC3C0F">
        <w:rPr>
          <w:rFonts w:ascii="Times New Roman" w:eastAsia="Andale Sans UI" w:hAnsi="Times New Roman" w:cs="Tahoma"/>
          <w:color w:val="FF0000"/>
          <w:kern w:val="3"/>
          <w:sz w:val="24"/>
          <w:szCs w:val="24"/>
          <w:lang w:eastAsia="ja-JP" w:bidi="fa-IR"/>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w:t>
      </w:r>
      <w:r w:rsidR="00D46A0C">
        <w:rPr>
          <w:rFonts w:ascii="Times New Roman" w:eastAsia="Andale Sans UI" w:hAnsi="Times New Roman" w:cs="Tahoma"/>
          <w:color w:val="FF0000"/>
          <w:kern w:val="3"/>
          <w:sz w:val="24"/>
          <w:szCs w:val="24"/>
          <w:lang w:eastAsia="ja-JP" w:bidi="fa-IR"/>
        </w:rPr>
        <w:t>и</w:t>
      </w:r>
      <w:r w:rsidRPr="00FC3C0F">
        <w:rPr>
          <w:rFonts w:ascii="Times New Roman" w:eastAsia="Andale Sans UI" w:hAnsi="Times New Roman" w:cs="Tahoma"/>
          <w:color w:val="FF0000"/>
          <w:kern w:val="3"/>
          <w:sz w:val="24"/>
          <w:szCs w:val="24"/>
          <w:lang w:eastAsia="ja-JP" w:bidi="fa-IR"/>
        </w:rPr>
        <w:t>,</w:t>
      </w:r>
      <w:r w:rsidR="00D46A0C">
        <w:rPr>
          <w:rFonts w:ascii="Times New Roman" w:eastAsia="Andale Sans UI" w:hAnsi="Times New Roman" w:cs="Tahoma"/>
          <w:color w:val="FF0000"/>
          <w:kern w:val="3"/>
          <w:sz w:val="24"/>
          <w:szCs w:val="24"/>
          <w:lang w:eastAsia="ja-JP" w:bidi="fa-IR"/>
        </w:rPr>
        <w:t xml:space="preserve"> </w:t>
      </w:r>
      <w:r w:rsidRPr="00FC3C0F">
        <w:rPr>
          <w:rFonts w:ascii="Times New Roman" w:eastAsia="Andale Sans UI" w:hAnsi="Times New Roman" w:cs="Tahoma"/>
          <w:color w:val="FF0000"/>
          <w:kern w:val="3"/>
          <w:sz w:val="24"/>
          <w:szCs w:val="24"/>
          <w:lang w:eastAsia="ja-JP" w:bidi="fa-IR"/>
        </w:rPr>
        <w:t xml:space="preserve">скиты, воскресные школы, семинарии, духовные училища размещение объектов капитального строительства, предназначенных  для размещения,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End"/>
    </w:p>
    <w:p w:rsidR="00D46A0C" w:rsidRDefault="00DC56F6" w:rsidP="00D46A0C">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w:t>
      </w:r>
      <w:r w:rsidR="00D46A0C">
        <w:rPr>
          <w:rFonts w:ascii="Times New Roman" w:eastAsia="Andale Sans UI" w:hAnsi="Times New Roman" w:cs="Tahoma"/>
          <w:color w:val="FF0000"/>
          <w:kern w:val="3"/>
          <w:sz w:val="24"/>
          <w:szCs w:val="24"/>
          <w:lang w:eastAsia="ja-JP" w:bidi="fa-IR"/>
        </w:rPr>
        <w:t>ществует военизированная служба</w:t>
      </w:r>
      <w:r w:rsidRPr="00FC3C0F">
        <w:rPr>
          <w:rFonts w:ascii="Times New Roman" w:eastAsia="Andale Sans UI" w:hAnsi="Times New Roman" w:cs="Tahoma"/>
          <w:color w:val="FF0000"/>
          <w:kern w:val="3"/>
          <w:sz w:val="24"/>
          <w:szCs w:val="24"/>
          <w:lang w:eastAsia="ja-JP" w:bidi="fa-IR"/>
        </w:rPr>
        <w:t xml:space="preserve">; </w:t>
      </w:r>
    </w:p>
    <w:p w:rsidR="00D46A0C" w:rsidRDefault="00DC56F6" w:rsidP="00D46A0C">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 xml:space="preserve">размещение объектов гражданской обороны, за исключением объектов гражданской обороны, являющихся частями производственных зданий;  </w:t>
      </w:r>
    </w:p>
    <w:p w:rsidR="00D46A0C" w:rsidRDefault="00DC56F6" w:rsidP="00D46A0C">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p w:rsidR="00D46A0C" w:rsidRDefault="00DC56F6" w:rsidP="00D46A0C">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 xml:space="preserve">размещение объектов капитального строительства, предназначенных  для дипломатических представительств иностранных государств и консульских учреждений в Российской Федерации; </w:t>
      </w:r>
    </w:p>
    <w:p w:rsidR="00D46A0C" w:rsidRDefault="00DC56F6" w:rsidP="00D46A0C">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proofErr w:type="gramStart"/>
      <w:r w:rsidRPr="00FC3C0F">
        <w:rPr>
          <w:rFonts w:ascii="Times New Roman" w:eastAsia="Andale Sans UI" w:hAnsi="Times New Roman" w:cs="Tahoma"/>
          <w:color w:val="FF0000"/>
          <w:kern w:val="3"/>
          <w:sz w:val="24"/>
          <w:szCs w:val="24"/>
          <w:lang w:eastAsia="ja-JP" w:bidi="fa-IR"/>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roofErr w:type="gramEnd"/>
      <w:r w:rsidRPr="00FC3C0F">
        <w:rPr>
          <w:rFonts w:ascii="Times New Roman" w:eastAsia="Andale Sans UI" w:hAnsi="Times New Roman" w:cs="Tahoma"/>
          <w:color w:val="FF0000"/>
          <w:kern w:val="3"/>
          <w:sz w:val="24"/>
          <w:szCs w:val="24"/>
          <w:lang w:eastAsia="ja-JP" w:bidi="fa-IR"/>
        </w:rPr>
        <w:t xml:space="preserve"> </w:t>
      </w:r>
      <w:proofErr w:type="gramStart"/>
      <w:r w:rsidRPr="00FC3C0F">
        <w:rPr>
          <w:rFonts w:ascii="Times New Roman" w:eastAsia="Andale Sans UI" w:hAnsi="Times New Roman" w:cs="Tahoma"/>
          <w:color w:val="FF0000"/>
          <w:kern w:val="3"/>
          <w:sz w:val="24"/>
          <w:szCs w:val="24"/>
          <w:lang w:eastAsia="ja-JP" w:bidi="fa-IR"/>
        </w:rPr>
        <w:t>проведение научной и селекционной работы, ведение сельского и лесного хозяйства для получения ценных с научной точки зрения образцов растительного и животного мира;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r w:rsidR="00D46A0C">
        <w:rPr>
          <w:rFonts w:ascii="Times New Roman" w:eastAsia="Andale Sans UI" w:hAnsi="Times New Roman" w:cs="Tahoma"/>
          <w:color w:val="FF0000"/>
          <w:kern w:val="3"/>
          <w:sz w:val="24"/>
          <w:szCs w:val="24"/>
          <w:lang w:eastAsia="ja-JP" w:bidi="fa-IR"/>
        </w:rPr>
        <w:t xml:space="preserve"> </w:t>
      </w:r>
      <w:r w:rsidRPr="00FC3C0F">
        <w:rPr>
          <w:rFonts w:ascii="Times New Roman" w:eastAsia="Andale Sans UI" w:hAnsi="Times New Roman" w:cs="Tahoma"/>
          <w:color w:val="FF0000"/>
          <w:kern w:val="3"/>
          <w:sz w:val="24"/>
          <w:szCs w:val="24"/>
          <w:lang w:eastAsia="ja-JP" w:bidi="fa-IR"/>
        </w:rPr>
        <w:t xml:space="preserve">(содержание данного вида разрешенного использования включает в себя содержания, предусмотренных кодами 4.1-4.10); </w:t>
      </w:r>
      <w:proofErr w:type="gramEnd"/>
    </w:p>
    <w:p w:rsidR="00D46A0C" w:rsidRDefault="00DC56F6" w:rsidP="00D46A0C">
      <w:pPr>
        <w:widowControl w:val="0"/>
        <w:suppressAutoHyphens/>
        <w:autoSpaceDN w:val="0"/>
        <w:spacing w:after="0" w:line="240" w:lineRule="atLeast"/>
        <w:jc w:val="both"/>
        <w:textAlignment w:val="baseline"/>
        <w:rPr>
          <w:rFonts w:ascii="Times New Roman" w:eastAsia="Andale Sans UI" w:hAnsi="Times New Roman" w:cs="Times New Roman"/>
          <w:color w:val="FF0000"/>
          <w:kern w:val="3"/>
          <w:lang w:eastAsia="ja-JP" w:bidi="fa-IR"/>
        </w:rPr>
      </w:pPr>
      <w:r w:rsidRPr="00FC3C0F">
        <w:rPr>
          <w:rFonts w:ascii="Times New Roman" w:eastAsia="Andale Sans UI" w:hAnsi="Times New Roman" w:cs="Tahoma"/>
          <w:color w:val="FF0000"/>
          <w:kern w:val="3"/>
          <w:sz w:val="24"/>
          <w:szCs w:val="24"/>
          <w:lang w:eastAsia="ja-JP" w:bidi="fa-IR"/>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размещение объектов капитального строительства</w:t>
      </w:r>
      <w:r w:rsidRPr="00FC3C0F">
        <w:rPr>
          <w:rFonts w:ascii="Times New Roman" w:eastAsia="Andale Sans UI" w:hAnsi="Times New Roman" w:cs="Times New Roman"/>
          <w:color w:val="FF0000"/>
          <w:kern w:val="3"/>
          <w:lang w:eastAsia="ja-JP" w:bidi="fa-IR"/>
        </w:rPr>
        <w:t>, общей площадью свыше 5000 кв</w:t>
      </w:r>
      <w:proofErr w:type="gramStart"/>
      <w:r w:rsidRPr="00FC3C0F">
        <w:rPr>
          <w:rFonts w:ascii="Times New Roman" w:eastAsia="Andale Sans UI" w:hAnsi="Times New Roman" w:cs="Times New Roman"/>
          <w:color w:val="FF0000"/>
          <w:kern w:val="3"/>
          <w:lang w:eastAsia="ja-JP" w:bidi="fa-IR"/>
        </w:rPr>
        <w:t>.м</w:t>
      </w:r>
      <w:proofErr w:type="gramEnd"/>
      <w:r w:rsidRPr="00FC3C0F">
        <w:rPr>
          <w:rFonts w:ascii="Times New Roman" w:eastAsia="Andale Sans UI" w:hAnsi="Times New Roman" w:cs="Times New Roman"/>
          <w:color w:val="FF0000"/>
          <w:kern w:val="3"/>
          <w:lang w:eastAsia="ja-JP" w:bidi="fa-IR"/>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 размещение гаражей и (или) стоянок для автомобилей сотрудников и посетителей торгового центра;</w:t>
      </w:r>
    </w:p>
    <w:p w:rsidR="00D46A0C" w:rsidRDefault="00DC56F6" w:rsidP="00D46A0C">
      <w:pPr>
        <w:widowControl w:val="0"/>
        <w:suppressAutoHyphens/>
        <w:autoSpaceDN w:val="0"/>
        <w:spacing w:after="0" w:line="240" w:lineRule="atLeast"/>
        <w:jc w:val="both"/>
        <w:textAlignment w:val="baseline"/>
        <w:rPr>
          <w:rFonts w:ascii="Times New Roman" w:eastAsia="Andale Sans UI" w:hAnsi="Times New Roman" w:cs="Times New Roman"/>
          <w:color w:val="FF0000"/>
          <w:kern w:val="3"/>
          <w:lang w:eastAsia="ja-JP" w:bidi="fa-IR"/>
        </w:rPr>
      </w:pPr>
      <w:r w:rsidRPr="00FC3C0F">
        <w:rPr>
          <w:rFonts w:ascii="Times New Roman" w:eastAsia="Andale Sans UI" w:hAnsi="Times New Roman" w:cs="Times New Roman"/>
          <w:color w:val="FF0000"/>
          <w:kern w:val="3"/>
          <w:lang w:eastAsia="ja-JP" w:bidi="fa-IR"/>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w:t>
      </w:r>
      <w:r w:rsidRPr="00FC3C0F">
        <w:rPr>
          <w:rFonts w:ascii="Times New Roman" w:eastAsia="Andale Sans UI" w:hAnsi="Times New Roman" w:cs="Times New Roman"/>
          <w:color w:val="FF0000"/>
          <w:kern w:val="3"/>
          <w:lang w:eastAsia="ja-JP" w:bidi="fa-IR"/>
        </w:rPr>
        <w:lastRenderedPageBreak/>
        <w:t xml:space="preserve">стоянок для автомобилей сотрудников и посетителей рынка; </w:t>
      </w:r>
    </w:p>
    <w:p w:rsidR="00D46A0C" w:rsidRDefault="00DC56F6" w:rsidP="00D46A0C">
      <w:pPr>
        <w:widowControl w:val="0"/>
        <w:suppressAutoHyphens/>
        <w:autoSpaceDN w:val="0"/>
        <w:spacing w:after="0" w:line="240" w:lineRule="atLeast"/>
        <w:jc w:val="both"/>
        <w:textAlignment w:val="baseline"/>
        <w:rPr>
          <w:rFonts w:ascii="Times New Roman" w:eastAsia="Andale Sans UI" w:hAnsi="Times New Roman" w:cs="Times New Roman"/>
          <w:color w:val="FF0000"/>
          <w:kern w:val="3"/>
          <w:lang w:eastAsia="ja-JP" w:bidi="fa-IR"/>
        </w:rPr>
      </w:pPr>
      <w:r w:rsidRPr="00FC3C0F">
        <w:rPr>
          <w:rFonts w:ascii="Times New Roman" w:eastAsia="Andale Sans UI" w:hAnsi="Times New Roman" w:cs="Times New Roman"/>
          <w:color w:val="FF0000"/>
          <w:kern w:val="3"/>
          <w:lang w:eastAsia="ja-JP" w:bidi="fa-IR"/>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FC3C0F">
        <w:rPr>
          <w:rFonts w:ascii="Times New Roman" w:eastAsia="Andale Sans UI" w:hAnsi="Times New Roman" w:cs="Times New Roman"/>
          <w:color w:val="FF0000"/>
          <w:kern w:val="3"/>
          <w:lang w:eastAsia="ja-JP" w:bidi="fa-IR"/>
        </w:rPr>
        <w:t>.м</w:t>
      </w:r>
      <w:proofErr w:type="gramEnd"/>
      <w:r w:rsidRPr="00FC3C0F">
        <w:rPr>
          <w:rFonts w:ascii="Times New Roman" w:eastAsia="Andale Sans UI" w:hAnsi="Times New Roman" w:cs="Times New Roman"/>
          <w:color w:val="FF0000"/>
          <w:kern w:val="3"/>
          <w:lang w:eastAsia="ja-JP" w:bidi="fa-IR"/>
        </w:rPr>
        <w:t xml:space="preserve">; </w:t>
      </w:r>
    </w:p>
    <w:p w:rsidR="00D46A0C" w:rsidRDefault="00DC56F6" w:rsidP="00D46A0C">
      <w:pPr>
        <w:widowControl w:val="0"/>
        <w:suppressAutoHyphens/>
        <w:autoSpaceDN w:val="0"/>
        <w:spacing w:after="0" w:line="240" w:lineRule="atLeast"/>
        <w:jc w:val="both"/>
        <w:textAlignment w:val="baseline"/>
        <w:rPr>
          <w:rFonts w:ascii="Times New Roman" w:eastAsia="Andale Sans UI" w:hAnsi="Times New Roman" w:cs="Times New Roman"/>
          <w:color w:val="FF0000"/>
          <w:kern w:val="3"/>
          <w:lang w:eastAsia="ja-JP" w:bidi="fa-IR"/>
        </w:rPr>
      </w:pPr>
      <w:r w:rsidRPr="00FC3C0F">
        <w:rPr>
          <w:rFonts w:ascii="Times New Roman" w:eastAsia="Andale Sans UI" w:hAnsi="Times New Roman" w:cs="Times New Roman"/>
          <w:color w:val="FF0000"/>
          <w:kern w:val="3"/>
          <w:lang w:eastAsia="ja-JP" w:bidi="fa-IR"/>
        </w:rPr>
        <w:t>размещение объектов капитального строительства, предназначенных для размещения организаций, оказывающих банковские и страховые услуги;</w:t>
      </w:r>
    </w:p>
    <w:p w:rsidR="00864D70" w:rsidRDefault="00DC56F6" w:rsidP="00D46A0C">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p w:rsidR="00864D70" w:rsidRDefault="00DC56F6" w:rsidP="00D46A0C">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864D70" w:rsidRDefault="00DC56F6" w:rsidP="00D46A0C">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proofErr w:type="gramStart"/>
      <w:r w:rsidRPr="00FC3C0F">
        <w:rPr>
          <w:rFonts w:ascii="Times New Roman" w:eastAsia="Andale Sans UI" w:hAnsi="Times New Roman" w:cs="Tahoma"/>
          <w:color w:val="FF0000"/>
          <w:kern w:val="3"/>
          <w:sz w:val="24"/>
          <w:szCs w:val="24"/>
          <w:lang w:eastAsia="ja-JP" w:bidi="fa-IR"/>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w:t>
      </w:r>
      <w:proofErr w:type="gramEnd"/>
    </w:p>
    <w:p w:rsidR="00DC56F6" w:rsidRPr="00FC3C0F" w:rsidRDefault="00DC56F6" w:rsidP="00D46A0C">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proofErr w:type="gramStart"/>
      <w:r w:rsidRPr="00FC3C0F">
        <w:rPr>
          <w:rFonts w:ascii="Times New Roman" w:eastAsia="Andale Sans UI" w:hAnsi="Times New Roman" w:cs="Tahoma"/>
          <w:color w:val="FF0000"/>
          <w:kern w:val="3"/>
          <w:sz w:val="24"/>
          <w:szCs w:val="24"/>
          <w:lang w:eastAsia="ja-JP" w:bidi="fa-IR"/>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roofErr w:type="gramEnd"/>
      <w:r w:rsidRPr="00FC3C0F">
        <w:rPr>
          <w:rFonts w:ascii="Times New Roman" w:eastAsia="Andale Sans UI" w:hAnsi="Times New Roman" w:cs="Tahoma"/>
          <w:color w:val="FF0000"/>
          <w:kern w:val="3"/>
          <w:sz w:val="24"/>
          <w:szCs w:val="24"/>
          <w:lang w:eastAsia="ja-JP" w:bidi="fa-IR"/>
        </w:rPr>
        <w:t xml:space="preserve">                                                                                </w:t>
      </w:r>
      <w:proofErr w:type="gramStart"/>
      <w:r w:rsidRPr="00FC3C0F">
        <w:rPr>
          <w:rFonts w:ascii="Times New Roman" w:eastAsia="Andale Sans UI" w:hAnsi="Times New Roman" w:cs="Tahoma"/>
          <w:color w:val="FF0000"/>
          <w:kern w:val="3"/>
          <w:sz w:val="24"/>
          <w:szCs w:val="24"/>
          <w:lang w:eastAsia="ja-JP" w:bidi="fa-IR"/>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мастерских для обслуживания уборочной и аварийной техники, а также зданий</w:t>
      </w:r>
      <w:proofErr w:type="gramEnd"/>
      <w:r w:rsidRPr="00FC3C0F">
        <w:rPr>
          <w:rFonts w:ascii="Times New Roman" w:eastAsia="Andale Sans UI" w:hAnsi="Times New Roman" w:cs="Tahoma"/>
          <w:color w:val="FF0000"/>
          <w:kern w:val="3"/>
          <w:sz w:val="24"/>
          <w:szCs w:val="24"/>
          <w:lang w:eastAsia="ja-JP" w:bidi="fa-IR"/>
        </w:rPr>
        <w:t xml:space="preserve"> или помещений,  предназначенных  для приема физических и юридических лиц с предоставлением им коммунальных услуг;</w:t>
      </w:r>
    </w:p>
    <w:p w:rsidR="00DC56F6" w:rsidRPr="00FC3C0F" w:rsidRDefault="00DC56F6" w:rsidP="00DC56F6">
      <w:pPr>
        <w:widowControl w:val="0"/>
        <w:suppressAutoHyphens/>
        <w:autoSpaceDN w:val="0"/>
        <w:spacing w:after="0" w:line="240" w:lineRule="atLeast"/>
        <w:ind w:firstLine="425"/>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b/>
          <w:color w:val="FF0000"/>
          <w:kern w:val="3"/>
          <w:sz w:val="24"/>
          <w:szCs w:val="24"/>
          <w:lang w:eastAsia="ja-JP" w:bidi="fa-IR"/>
        </w:rPr>
        <w:t xml:space="preserve">        </w:t>
      </w:r>
      <w:r w:rsidRPr="00FC3C0F">
        <w:rPr>
          <w:rFonts w:ascii="Times New Roman" w:eastAsia="Andale Sans UI" w:hAnsi="Times New Roman" w:cs="Tahoma"/>
          <w:color w:val="FF0000"/>
          <w:kern w:val="3"/>
          <w:sz w:val="24"/>
          <w:szCs w:val="24"/>
          <w:lang w:eastAsia="ja-JP" w:bidi="fa-IR"/>
        </w:rPr>
        <w:t>зона «</w:t>
      </w:r>
      <w:r w:rsidRPr="00FC3C0F">
        <w:rPr>
          <w:rFonts w:ascii="Times New Roman" w:eastAsia="Andale Sans UI" w:hAnsi="Times New Roman" w:cs="Tahoma"/>
          <w:b/>
          <w:color w:val="FF0000"/>
          <w:kern w:val="3"/>
          <w:sz w:val="24"/>
          <w:szCs w:val="24"/>
          <w:lang w:eastAsia="ja-JP" w:bidi="fa-IR"/>
        </w:rPr>
        <w:t>ОД.1»</w:t>
      </w:r>
      <w:r w:rsidRPr="00FC3C0F">
        <w:rPr>
          <w:rFonts w:ascii="Times New Roman" w:eastAsia="Andale Sans UI" w:hAnsi="Times New Roman" w:cs="Tahoma"/>
          <w:color w:val="FF0000"/>
          <w:kern w:val="3"/>
          <w:sz w:val="24"/>
          <w:szCs w:val="24"/>
          <w:lang w:eastAsia="ja-JP" w:bidi="fa-IR"/>
        </w:rPr>
        <w:t>-зона обслуживания жилой застройки</w:t>
      </w:r>
      <w:r w:rsidR="0025205F">
        <w:rPr>
          <w:rFonts w:ascii="Times New Roman" w:eastAsia="Andale Sans UI" w:hAnsi="Times New Roman" w:cs="Tahoma"/>
          <w:color w:val="FF0000"/>
          <w:kern w:val="3"/>
          <w:sz w:val="24"/>
          <w:szCs w:val="24"/>
          <w:lang w:eastAsia="ja-JP" w:bidi="fa-IR"/>
        </w:rPr>
        <w:t xml:space="preserve"> </w:t>
      </w:r>
      <w:r w:rsidRPr="00FC3C0F">
        <w:rPr>
          <w:rFonts w:ascii="Times New Roman" w:eastAsia="Andale Sans UI" w:hAnsi="Times New Roman" w:cs="Tahoma"/>
          <w:color w:val="FF0000"/>
          <w:kern w:val="3"/>
          <w:sz w:val="24"/>
          <w:szCs w:val="24"/>
          <w:lang w:eastAsia="ja-JP" w:bidi="fa-IR"/>
        </w:rPr>
        <w:t xml:space="preserve">- размещение объектов капитального строительства, размещение которых предусмотрено видами разрешенного использования с кодами 3.1,3.2,3.3,3.4,3.4.1,3.5.1,3.6,3.7,3.10.1,4.1,4.3,4.4,4.6,4.7,4.9, если их размещение связано с удовлетворением повседневных потребностей жителей, не причиняющих вреда окружающей среде и санитарному благополучию, не причиняет существенного неудобства жителям, не требует установления санитарной зоны; размещение объектов капитального строительства, предназначенных для оказания гражданам социальной помощи (служба занятости населения, пункты питания малоимущих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для размещения отделений почты и телеграфа; </w:t>
      </w:r>
    </w:p>
    <w:p w:rsidR="0025205F" w:rsidRDefault="00DC56F6" w:rsidP="00DC56F6">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 xml:space="preserve">размещение объектов капитального строительства  для размещения  общественных  некоммерческих организаций; </w:t>
      </w:r>
    </w:p>
    <w:p w:rsidR="0025205F" w:rsidRDefault="00DC56F6" w:rsidP="00DC56F6">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 xml:space="preserve">благотворительных организаций, клубов по интересам; </w:t>
      </w:r>
    </w:p>
    <w:p w:rsidR="00DC56F6" w:rsidRPr="00FC3C0F" w:rsidRDefault="00DC56F6" w:rsidP="00DC56F6">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бюро); </w:t>
      </w:r>
    </w:p>
    <w:p w:rsidR="00DA355D" w:rsidRPr="00FC3C0F" w:rsidRDefault="00DC56F6" w:rsidP="00DC56F6">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DC56F6" w:rsidRPr="00FC3C0F" w:rsidRDefault="00DC56F6" w:rsidP="00DC56F6">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proofErr w:type="gramStart"/>
      <w:r w:rsidRPr="00FC3C0F">
        <w:rPr>
          <w:rFonts w:ascii="Times New Roman" w:eastAsia="Andale Sans UI" w:hAnsi="Times New Roman" w:cs="Tahoma"/>
          <w:color w:val="FF0000"/>
          <w:kern w:val="3"/>
          <w:sz w:val="24"/>
          <w:szCs w:val="24"/>
          <w:lang w:eastAsia="ja-JP" w:bidi="fa-IR"/>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proofErr w:type="gramEnd"/>
    </w:p>
    <w:p w:rsidR="00DC56F6" w:rsidRPr="00FC3C0F" w:rsidRDefault="00DC56F6" w:rsidP="00DC56F6">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 </w:t>
      </w:r>
      <w:r w:rsidRPr="00FC3C0F">
        <w:rPr>
          <w:rFonts w:ascii="Times New Roman" w:eastAsia="Andale Sans UI" w:hAnsi="Times New Roman" w:cs="Tahoma"/>
          <w:color w:val="FF0000"/>
          <w:kern w:val="3"/>
          <w:sz w:val="24"/>
          <w:szCs w:val="24"/>
          <w:lang w:eastAsia="ja-JP" w:bidi="fa-IR"/>
        </w:rPr>
        <w:lastRenderedPageBreak/>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FC3C0F">
        <w:rPr>
          <w:rFonts w:ascii="Times New Roman" w:eastAsia="Andale Sans UI" w:hAnsi="Times New Roman" w:cs="Tahoma"/>
          <w:color w:val="FF0000"/>
          <w:kern w:val="3"/>
          <w:sz w:val="24"/>
          <w:szCs w:val="24"/>
          <w:lang w:eastAsia="ja-JP" w:bidi="fa-IR"/>
        </w:rPr>
        <w:t>.м</w:t>
      </w:r>
      <w:proofErr w:type="gramEnd"/>
      <w:r w:rsidRPr="00FC3C0F">
        <w:rPr>
          <w:rFonts w:ascii="Times New Roman" w:eastAsia="Andale Sans UI" w:hAnsi="Times New Roman" w:cs="Tahoma"/>
          <w:color w:val="FF0000"/>
          <w:kern w:val="3"/>
          <w:sz w:val="24"/>
          <w:szCs w:val="24"/>
          <w:lang w:eastAsia="ja-JP" w:bidi="fa-IR"/>
        </w:rPr>
        <w:t xml:space="preserve">; </w:t>
      </w:r>
    </w:p>
    <w:p w:rsidR="00DC56F6" w:rsidRPr="00FC3C0F" w:rsidRDefault="00DC56F6" w:rsidP="00DC56F6">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p w:rsidR="00DC56F6" w:rsidRPr="00FC3C0F" w:rsidRDefault="00DC56F6" w:rsidP="00DC56F6">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размещение объектов капитального строительства в целях устройства мест общественного питания (рестораны, кафе, столовые, закусочные, бары);</w:t>
      </w:r>
    </w:p>
    <w:p w:rsidR="00DC56F6" w:rsidRPr="00FC3C0F" w:rsidRDefault="00DC56F6" w:rsidP="00DC56F6">
      <w:pPr>
        <w:widowControl w:val="0"/>
        <w:suppressAutoHyphens/>
        <w:autoSpaceDN w:val="0"/>
        <w:spacing w:after="0" w:line="240" w:lineRule="atLeast"/>
        <w:ind w:firstLine="709"/>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b/>
          <w:color w:val="FF0000"/>
          <w:kern w:val="3"/>
          <w:sz w:val="24"/>
          <w:szCs w:val="24"/>
          <w:lang w:eastAsia="ja-JP" w:bidi="fa-IR"/>
        </w:rPr>
        <w:t xml:space="preserve"> </w:t>
      </w:r>
      <w:proofErr w:type="gramStart"/>
      <w:r w:rsidRPr="00FC3C0F">
        <w:rPr>
          <w:rFonts w:ascii="Times New Roman" w:eastAsia="Andale Sans UI" w:hAnsi="Times New Roman" w:cs="Tahoma"/>
          <w:color w:val="FF0000"/>
          <w:kern w:val="3"/>
          <w:sz w:val="24"/>
          <w:szCs w:val="24"/>
          <w:lang w:eastAsia="ja-JP" w:bidi="fa-IR"/>
        </w:rPr>
        <w:t>зона «</w:t>
      </w:r>
      <w:r w:rsidRPr="00FC3C0F">
        <w:rPr>
          <w:rFonts w:ascii="Times New Roman" w:eastAsia="Andale Sans UI" w:hAnsi="Times New Roman" w:cs="Tahoma"/>
          <w:b/>
          <w:color w:val="FF0000"/>
          <w:kern w:val="3"/>
          <w:sz w:val="24"/>
          <w:szCs w:val="24"/>
          <w:lang w:eastAsia="ja-JP" w:bidi="fa-IR"/>
        </w:rPr>
        <w:t>ОГ»</w:t>
      </w:r>
      <w:r w:rsidR="0025205F">
        <w:rPr>
          <w:rFonts w:ascii="Times New Roman" w:eastAsia="Andale Sans UI" w:hAnsi="Times New Roman" w:cs="Tahoma"/>
          <w:b/>
          <w:color w:val="FF0000"/>
          <w:kern w:val="3"/>
          <w:sz w:val="24"/>
          <w:szCs w:val="24"/>
          <w:lang w:eastAsia="ja-JP" w:bidi="fa-IR"/>
        </w:rPr>
        <w:t xml:space="preserve"> </w:t>
      </w:r>
      <w:r w:rsidRPr="00FC3C0F">
        <w:rPr>
          <w:rFonts w:ascii="Times New Roman" w:eastAsia="Andale Sans UI" w:hAnsi="Times New Roman" w:cs="Tahoma"/>
          <w:color w:val="FF0000"/>
          <w:kern w:val="3"/>
          <w:sz w:val="24"/>
          <w:szCs w:val="24"/>
          <w:lang w:eastAsia="ja-JP" w:bidi="fa-IR"/>
        </w:rPr>
        <w:t>-</w:t>
      </w:r>
      <w:r w:rsidR="0025205F">
        <w:rPr>
          <w:rFonts w:ascii="Times New Roman" w:eastAsia="Andale Sans UI" w:hAnsi="Times New Roman" w:cs="Tahoma"/>
          <w:color w:val="FF0000"/>
          <w:kern w:val="3"/>
          <w:sz w:val="24"/>
          <w:szCs w:val="24"/>
          <w:lang w:eastAsia="ja-JP" w:bidi="fa-IR"/>
        </w:rPr>
        <w:t xml:space="preserve"> </w:t>
      </w:r>
      <w:r w:rsidRPr="00FC3C0F">
        <w:rPr>
          <w:rFonts w:ascii="Times New Roman" w:eastAsia="Andale Sans UI" w:hAnsi="Times New Roman" w:cs="Tahoma"/>
          <w:color w:val="FF0000"/>
          <w:kern w:val="3"/>
          <w:sz w:val="24"/>
          <w:szCs w:val="24"/>
          <w:lang w:eastAsia="ja-JP" w:bidi="fa-IR"/>
        </w:rPr>
        <w:t>зона для обеспечения деятельности в области гидрометеорологии и смежных с ней областях - 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w:t>
      </w:r>
      <w:proofErr w:type="gramEnd"/>
      <w:r w:rsidRPr="00FC3C0F">
        <w:rPr>
          <w:rFonts w:ascii="Times New Roman" w:eastAsia="Andale Sans UI" w:hAnsi="Times New Roman" w:cs="Tahoma"/>
          <w:color w:val="FF0000"/>
          <w:kern w:val="3"/>
          <w:sz w:val="24"/>
          <w:szCs w:val="24"/>
          <w:lang w:eastAsia="ja-JP" w:bidi="fa-IR"/>
        </w:rPr>
        <w:t xml:space="preserve"> и смежных с ней </w:t>
      </w:r>
      <w:proofErr w:type="gramStart"/>
      <w:r w:rsidRPr="00FC3C0F">
        <w:rPr>
          <w:rFonts w:ascii="Times New Roman" w:eastAsia="Andale Sans UI" w:hAnsi="Times New Roman" w:cs="Tahoma"/>
          <w:color w:val="FF0000"/>
          <w:kern w:val="3"/>
          <w:sz w:val="24"/>
          <w:szCs w:val="24"/>
          <w:lang w:eastAsia="ja-JP" w:bidi="fa-IR"/>
        </w:rPr>
        <w:t>областях</w:t>
      </w:r>
      <w:proofErr w:type="gramEnd"/>
      <w:r w:rsidRPr="00FC3C0F">
        <w:rPr>
          <w:rFonts w:ascii="Times New Roman" w:eastAsia="Andale Sans UI" w:hAnsi="Times New Roman" w:cs="Tahoma"/>
          <w:color w:val="FF0000"/>
          <w:kern w:val="3"/>
          <w:sz w:val="24"/>
          <w:szCs w:val="24"/>
          <w:lang w:eastAsia="ja-JP" w:bidi="fa-IR"/>
        </w:rPr>
        <w:t xml:space="preserve"> (доплеровские метеорологические радиолокаторы, гидрологические посты и другие);</w:t>
      </w:r>
    </w:p>
    <w:p w:rsidR="00DC56F6" w:rsidRPr="00FC3C0F" w:rsidRDefault="00DC56F6" w:rsidP="00DC56F6">
      <w:pPr>
        <w:widowControl w:val="0"/>
        <w:suppressAutoHyphens/>
        <w:autoSpaceDN w:val="0"/>
        <w:spacing w:after="0" w:line="240" w:lineRule="atLeast"/>
        <w:ind w:firstLine="709"/>
        <w:jc w:val="both"/>
        <w:textAlignment w:val="baseline"/>
        <w:rPr>
          <w:rFonts w:ascii="Times New Roman" w:eastAsia="Andale Sans UI" w:hAnsi="Times New Roman" w:cs="Tahoma"/>
          <w:color w:val="FF0000"/>
          <w:kern w:val="3"/>
          <w:sz w:val="24"/>
          <w:szCs w:val="24"/>
          <w:lang w:eastAsia="ja-JP" w:bidi="fa-IR"/>
        </w:rPr>
      </w:pPr>
      <w:proofErr w:type="gramStart"/>
      <w:r w:rsidRPr="00FC3C0F">
        <w:rPr>
          <w:rFonts w:ascii="Times New Roman" w:eastAsia="Andale Sans UI" w:hAnsi="Times New Roman" w:cs="Tahoma"/>
          <w:color w:val="FF0000"/>
          <w:kern w:val="3"/>
          <w:sz w:val="24"/>
          <w:szCs w:val="24"/>
          <w:lang w:eastAsia="ja-JP" w:bidi="fa-IR"/>
        </w:rPr>
        <w:t>зона «</w:t>
      </w:r>
      <w:r w:rsidRPr="00FC3C0F">
        <w:rPr>
          <w:rFonts w:ascii="Times New Roman" w:eastAsia="Andale Sans UI" w:hAnsi="Times New Roman" w:cs="Tahoma"/>
          <w:b/>
          <w:color w:val="FF0000"/>
          <w:kern w:val="3"/>
          <w:sz w:val="24"/>
          <w:szCs w:val="24"/>
          <w:lang w:eastAsia="ja-JP" w:bidi="fa-IR"/>
        </w:rPr>
        <w:t>В»</w:t>
      </w:r>
      <w:r w:rsidR="0025205F">
        <w:rPr>
          <w:rFonts w:ascii="Times New Roman" w:eastAsia="Andale Sans UI" w:hAnsi="Times New Roman" w:cs="Tahoma"/>
          <w:b/>
          <w:color w:val="FF0000"/>
          <w:kern w:val="3"/>
          <w:sz w:val="24"/>
          <w:szCs w:val="24"/>
          <w:lang w:eastAsia="ja-JP" w:bidi="fa-IR"/>
        </w:rPr>
        <w:t xml:space="preserve"> </w:t>
      </w:r>
      <w:r w:rsidRPr="00FC3C0F">
        <w:rPr>
          <w:rFonts w:ascii="Times New Roman" w:eastAsia="Andale Sans UI" w:hAnsi="Times New Roman" w:cs="Tahoma"/>
          <w:color w:val="FF0000"/>
          <w:kern w:val="3"/>
          <w:sz w:val="24"/>
          <w:szCs w:val="24"/>
          <w:lang w:eastAsia="ja-JP" w:bidi="fa-IR"/>
        </w:rPr>
        <w:t>-</w:t>
      </w:r>
      <w:r w:rsidR="0025205F">
        <w:rPr>
          <w:rFonts w:ascii="Times New Roman" w:eastAsia="Andale Sans UI" w:hAnsi="Times New Roman" w:cs="Tahoma"/>
          <w:color w:val="FF0000"/>
          <w:kern w:val="3"/>
          <w:sz w:val="24"/>
          <w:szCs w:val="24"/>
          <w:lang w:eastAsia="ja-JP" w:bidi="fa-IR"/>
        </w:rPr>
        <w:t xml:space="preserve"> </w:t>
      </w:r>
      <w:r w:rsidRPr="00FC3C0F">
        <w:rPr>
          <w:rFonts w:ascii="Times New Roman" w:eastAsia="Andale Sans UI" w:hAnsi="Times New Roman" w:cs="Tahoma"/>
          <w:color w:val="FF0000"/>
          <w:kern w:val="3"/>
          <w:sz w:val="24"/>
          <w:szCs w:val="24"/>
          <w:lang w:eastAsia="ja-JP" w:bidi="fa-IR"/>
        </w:rPr>
        <w:t xml:space="preserve">зона ветеринарного обслуживания -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 </w:t>
      </w:r>
      <w:proofErr w:type="gramEnd"/>
    </w:p>
    <w:p w:rsidR="00DC56F6" w:rsidRPr="00FC3C0F" w:rsidRDefault="00DC56F6" w:rsidP="00DC56F6">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размещение объектов капитального строительства, предназначенных для оказания ветеринарных услуг без содержания животных; размещение объектов капитального строительства, предназначенных для оказания ветеринарных услуг в стационаре;</w:t>
      </w:r>
    </w:p>
    <w:p w:rsidR="0025205F" w:rsidRDefault="00DC56F6" w:rsidP="00DC56F6">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 xml:space="preserve">оказание услуг по содержанию и лечению бездомных животных; </w:t>
      </w:r>
    </w:p>
    <w:p w:rsidR="00DC56F6" w:rsidRPr="00FC3C0F" w:rsidRDefault="00DC56F6" w:rsidP="00DC56F6">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размещение объектов капитального строительства, предназначенных для организации гостиниц для животных;</w:t>
      </w:r>
    </w:p>
    <w:p w:rsidR="00DC56F6" w:rsidRPr="00FC3C0F" w:rsidRDefault="00DC56F6" w:rsidP="00DC56F6">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p>
    <w:p w:rsidR="00DC56F6" w:rsidRPr="00FC3C0F" w:rsidRDefault="00DC56F6" w:rsidP="00DC56F6">
      <w:pPr>
        <w:widowControl w:val="0"/>
        <w:suppressAutoHyphens/>
        <w:autoSpaceDN w:val="0"/>
        <w:spacing w:after="0" w:line="240" w:lineRule="atLeast"/>
        <w:ind w:firstLine="709"/>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b/>
          <w:color w:val="FF0000"/>
          <w:kern w:val="3"/>
          <w:sz w:val="24"/>
          <w:szCs w:val="24"/>
          <w:lang w:eastAsia="ja-JP" w:bidi="fa-IR"/>
        </w:rPr>
        <w:t xml:space="preserve">        3. Производственно-коммунальная территориальная зона</w:t>
      </w:r>
      <w:r w:rsidRPr="00FC3C0F">
        <w:rPr>
          <w:rFonts w:ascii="Times New Roman" w:eastAsia="Andale Sans UI" w:hAnsi="Times New Roman" w:cs="Tahoma"/>
          <w:color w:val="FF0000"/>
          <w:kern w:val="3"/>
          <w:sz w:val="24"/>
          <w:szCs w:val="24"/>
          <w:lang w:eastAsia="ja-JP" w:bidi="fa-IR"/>
        </w:rPr>
        <w:t>.</w:t>
      </w:r>
    </w:p>
    <w:p w:rsidR="00DC56F6" w:rsidRPr="00FC3C0F" w:rsidRDefault="00DC56F6" w:rsidP="00DC56F6">
      <w:pPr>
        <w:widowControl w:val="0"/>
        <w:suppressAutoHyphens/>
        <w:autoSpaceDN w:val="0"/>
        <w:spacing w:after="0" w:line="240" w:lineRule="atLeast"/>
        <w:ind w:firstLine="567"/>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 xml:space="preserve">В состав производственно-коммунальных территориальных зон </w:t>
      </w:r>
      <w:proofErr w:type="gramStart"/>
      <w:r w:rsidRPr="00FC3C0F">
        <w:rPr>
          <w:rFonts w:ascii="Times New Roman" w:eastAsia="Andale Sans UI" w:hAnsi="Times New Roman" w:cs="Tahoma"/>
          <w:color w:val="FF0000"/>
          <w:kern w:val="3"/>
          <w:sz w:val="24"/>
          <w:szCs w:val="24"/>
          <w:lang w:eastAsia="ja-JP" w:bidi="fa-IR"/>
        </w:rPr>
        <w:t>включены</w:t>
      </w:r>
      <w:proofErr w:type="gramEnd"/>
      <w:r w:rsidRPr="00FC3C0F">
        <w:rPr>
          <w:rFonts w:ascii="Times New Roman" w:eastAsia="Andale Sans UI" w:hAnsi="Times New Roman" w:cs="Tahoma"/>
          <w:color w:val="FF0000"/>
          <w:kern w:val="3"/>
          <w:sz w:val="24"/>
          <w:szCs w:val="24"/>
          <w:lang w:eastAsia="ja-JP" w:bidi="fa-IR"/>
        </w:rPr>
        <w:t>:</w:t>
      </w:r>
    </w:p>
    <w:p w:rsidR="00DC56F6" w:rsidRPr="00FC3C0F" w:rsidRDefault="00DC56F6" w:rsidP="00DC56F6">
      <w:pPr>
        <w:widowControl w:val="0"/>
        <w:suppressAutoHyphens/>
        <w:autoSpaceDN w:val="0"/>
        <w:spacing w:after="0" w:line="240" w:lineRule="atLeast"/>
        <w:ind w:firstLine="567"/>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зона «</w:t>
      </w:r>
      <w:r w:rsidRPr="00FC3C0F">
        <w:rPr>
          <w:rFonts w:ascii="Times New Roman" w:eastAsia="Andale Sans UI" w:hAnsi="Times New Roman" w:cs="Tahoma"/>
          <w:b/>
          <w:color w:val="FF0000"/>
          <w:kern w:val="3"/>
          <w:sz w:val="24"/>
          <w:szCs w:val="24"/>
          <w:lang w:eastAsia="ja-JP" w:bidi="fa-IR"/>
        </w:rPr>
        <w:t>П</w:t>
      </w:r>
      <w:r w:rsidRPr="00FC3C0F">
        <w:rPr>
          <w:rFonts w:ascii="Times New Roman" w:eastAsia="Andale Sans UI" w:hAnsi="Times New Roman" w:cs="Tahoma"/>
          <w:color w:val="FF0000"/>
          <w:kern w:val="3"/>
          <w:sz w:val="24"/>
          <w:szCs w:val="24"/>
          <w:lang w:eastAsia="ja-JP" w:bidi="fa-IR"/>
        </w:rPr>
        <w:t xml:space="preserve">» – зона производственных и коммунальных  объектов - для размещения объектов капитального строительства в целях добычи недр, их переработки, изготовления вещей промышленным способом; </w:t>
      </w:r>
    </w:p>
    <w:p w:rsidR="00DC56F6" w:rsidRPr="00FC3C0F" w:rsidRDefault="00DC56F6" w:rsidP="00DC56F6">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proofErr w:type="gramStart"/>
      <w:r w:rsidRPr="00FC3C0F">
        <w:rPr>
          <w:rFonts w:ascii="Times New Roman" w:eastAsia="Andale Sans UI" w:hAnsi="Times New Roman" w:cs="Tahoma"/>
          <w:color w:val="FF0000"/>
          <w:kern w:val="3"/>
          <w:sz w:val="24"/>
          <w:szCs w:val="24"/>
          <w:lang w:eastAsia="ja-JP" w:bidi="fa-IR"/>
        </w:rPr>
        <w:t xml:space="preserve">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для размещения объектов капитального строительства машиностроительной промышленности, а также изготовления и ремонта продукции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roofErr w:type="gramEnd"/>
    </w:p>
    <w:p w:rsidR="00DC56F6" w:rsidRPr="00FC3C0F" w:rsidRDefault="00DC56F6" w:rsidP="00DC56F6">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 xml:space="preserve">размещение объектов капитального строительства, предназначенных для текстильной, </w:t>
      </w:r>
      <w:proofErr w:type="gramStart"/>
      <w:r w:rsidRPr="00FC3C0F">
        <w:rPr>
          <w:rFonts w:ascii="Times New Roman" w:eastAsia="Andale Sans UI" w:hAnsi="Times New Roman" w:cs="Tahoma"/>
          <w:color w:val="FF0000"/>
          <w:kern w:val="3"/>
          <w:sz w:val="24"/>
          <w:szCs w:val="24"/>
          <w:lang w:eastAsia="ja-JP" w:bidi="fa-IR"/>
        </w:rPr>
        <w:t>фарфоро - фаянсовой</w:t>
      </w:r>
      <w:proofErr w:type="gramEnd"/>
      <w:r w:rsidRPr="00FC3C0F">
        <w:rPr>
          <w:rFonts w:ascii="Times New Roman" w:eastAsia="Andale Sans UI" w:hAnsi="Times New Roman" w:cs="Tahoma"/>
          <w:color w:val="FF0000"/>
          <w:kern w:val="3"/>
          <w:sz w:val="24"/>
          <w:szCs w:val="24"/>
          <w:lang w:eastAsia="ja-JP" w:bidi="fa-IR"/>
        </w:rPr>
        <w:t xml:space="preserve">, электронной промышленности; </w:t>
      </w:r>
    </w:p>
    <w:p w:rsidR="00B700B9" w:rsidRPr="00FC3C0F" w:rsidRDefault="00DC56F6" w:rsidP="00DC56F6">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B700B9" w:rsidRPr="00FC3C0F" w:rsidRDefault="00DC56F6" w:rsidP="00B700B9">
      <w:pPr>
        <w:widowControl w:val="0"/>
        <w:suppressAutoHyphens/>
        <w:autoSpaceDN w:val="0"/>
        <w:spacing w:after="0" w:line="240" w:lineRule="atLeast"/>
        <w:jc w:val="both"/>
        <w:textAlignment w:val="baseline"/>
        <w:rPr>
          <w:rFonts w:ascii="Times New Roman" w:eastAsia="Andale Sans UI" w:hAnsi="Times New Roman" w:cs="Times New Roman"/>
          <w:color w:val="FF0000"/>
          <w:kern w:val="3"/>
          <w:lang w:eastAsia="ja-JP" w:bidi="fa-IR"/>
        </w:rPr>
      </w:pPr>
      <w:r w:rsidRPr="00FC3C0F">
        <w:rPr>
          <w:rFonts w:ascii="Times New Roman" w:eastAsia="Andale Sans UI" w:hAnsi="Times New Roman" w:cs="Tahoma"/>
          <w:color w:val="FF0000"/>
          <w:kern w:val="3"/>
          <w:sz w:val="24"/>
          <w:szCs w:val="24"/>
          <w:lang w:eastAsia="ja-JP" w:bidi="fa-IR"/>
        </w:rPr>
        <w:t>размещения объектов капитального строительства, предназначенных для производства: строительных материалов</w:t>
      </w:r>
      <w:r w:rsidR="00B700B9" w:rsidRPr="00FC3C0F">
        <w:rPr>
          <w:rFonts w:ascii="Times New Roman" w:eastAsia="Andale Sans UI" w:hAnsi="Times New Roman" w:cs="Tahoma"/>
          <w:color w:val="FF0000"/>
          <w:kern w:val="3"/>
          <w:sz w:val="24"/>
          <w:szCs w:val="24"/>
          <w:lang w:eastAsia="ja-JP" w:bidi="fa-IR"/>
        </w:rPr>
        <w:t xml:space="preserve"> </w:t>
      </w:r>
      <w:r w:rsidRPr="00FC3C0F">
        <w:rPr>
          <w:rFonts w:ascii="Times New Roman" w:eastAsia="Andale Sans UI" w:hAnsi="Times New Roman" w:cs="Tahoma"/>
          <w:color w:val="FF0000"/>
          <w:kern w:val="3"/>
          <w:sz w:val="24"/>
          <w:szCs w:val="24"/>
          <w:lang w:eastAsia="ja-JP" w:bidi="fa-IR"/>
        </w:rPr>
        <w:t>(кирпичей, пиломатериалов, цемента, крепежных материалов), бытового и строительного газового и сантехнического оборудования, столярной продукции, сборных домов</w:t>
      </w:r>
      <w:r w:rsidR="00B700B9" w:rsidRPr="00FC3C0F">
        <w:rPr>
          <w:rFonts w:ascii="Times New Roman" w:eastAsia="Andale Sans UI" w:hAnsi="Times New Roman" w:cs="Tahoma"/>
          <w:color w:val="FF0000"/>
          <w:kern w:val="3"/>
          <w:sz w:val="24"/>
          <w:szCs w:val="24"/>
          <w:lang w:eastAsia="ja-JP" w:bidi="fa-IR"/>
        </w:rPr>
        <w:t xml:space="preserve"> </w:t>
      </w:r>
      <w:r w:rsidR="00B700B9" w:rsidRPr="00FC3C0F">
        <w:rPr>
          <w:rFonts w:ascii="Times New Roman" w:eastAsia="Andale Sans UI" w:hAnsi="Times New Roman" w:cs="Times New Roman"/>
          <w:color w:val="FF0000"/>
          <w:kern w:val="3"/>
          <w:lang w:eastAsia="ja-JP" w:bidi="fa-IR"/>
        </w:rPr>
        <w:t xml:space="preserve">и их частей и тому подобной продукции; </w:t>
      </w:r>
    </w:p>
    <w:p w:rsidR="00B700B9" w:rsidRPr="00FC3C0F" w:rsidRDefault="00B700B9" w:rsidP="00B700B9">
      <w:pPr>
        <w:widowControl w:val="0"/>
        <w:suppressAutoHyphens/>
        <w:autoSpaceDN w:val="0"/>
        <w:spacing w:after="0" w:line="240" w:lineRule="atLeast"/>
        <w:jc w:val="both"/>
        <w:textAlignment w:val="baseline"/>
        <w:rPr>
          <w:rFonts w:ascii="Times New Roman" w:eastAsia="Andale Sans UI" w:hAnsi="Times New Roman" w:cs="Times New Roman"/>
          <w:color w:val="FF0000"/>
          <w:kern w:val="3"/>
          <w:lang w:eastAsia="ja-JP" w:bidi="fa-IR"/>
        </w:rPr>
      </w:pPr>
      <w:r w:rsidRPr="00FC3C0F">
        <w:rPr>
          <w:rFonts w:ascii="Times New Roman" w:eastAsia="Andale Sans UI" w:hAnsi="Times New Roman" w:cs="Times New Roman"/>
          <w:color w:val="FF0000"/>
          <w:kern w:val="3"/>
          <w:lang w:eastAsia="ja-JP" w:bidi="fa-IR"/>
        </w:rPr>
        <w:t xml:space="preserve">размещение объектов электросетевого  хозяйства; </w:t>
      </w:r>
    </w:p>
    <w:p w:rsidR="00B700B9" w:rsidRPr="00FC3C0F" w:rsidRDefault="00B700B9" w:rsidP="00B700B9">
      <w:pPr>
        <w:widowControl w:val="0"/>
        <w:suppressAutoHyphens/>
        <w:autoSpaceDN w:val="0"/>
        <w:spacing w:after="0" w:line="240" w:lineRule="atLeast"/>
        <w:jc w:val="both"/>
        <w:textAlignment w:val="baseline"/>
        <w:rPr>
          <w:rFonts w:ascii="Times New Roman" w:eastAsia="Andale Sans UI" w:hAnsi="Times New Roman" w:cs="Times New Roman"/>
          <w:color w:val="FF0000"/>
          <w:kern w:val="3"/>
          <w:sz w:val="24"/>
          <w:szCs w:val="24"/>
          <w:lang w:eastAsia="ja-JP" w:bidi="fa-IR"/>
        </w:rPr>
      </w:pPr>
      <w:r w:rsidRPr="00FC3C0F">
        <w:rPr>
          <w:rFonts w:ascii="Times New Roman" w:eastAsia="Andale Sans UI" w:hAnsi="Times New Roman" w:cs="Times New Roman"/>
          <w:color w:val="FF0000"/>
          <w:kern w:val="3"/>
          <w:lang w:eastAsia="ja-JP" w:bidi="fa-IR"/>
        </w:rPr>
        <w:t xml:space="preserve">размещение объектов связи, радиовещания, телевидения, включая </w:t>
      </w:r>
      <w:r w:rsidRPr="00FC3C0F">
        <w:rPr>
          <w:rFonts w:ascii="Times New Roman" w:eastAsia="Andale Sans UI" w:hAnsi="Times New Roman" w:cs="Times New Roman"/>
          <w:color w:val="FF0000"/>
          <w:kern w:val="3"/>
          <w:sz w:val="24"/>
          <w:szCs w:val="24"/>
          <w:lang w:eastAsia="ja-JP" w:bidi="fa-IR"/>
        </w:rPr>
        <w:t xml:space="preserve">воздушные радиорелейные, наземные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w:t>
      </w:r>
    </w:p>
    <w:p w:rsidR="00B700B9" w:rsidRPr="00FC3C0F" w:rsidRDefault="00B700B9" w:rsidP="00B700B9">
      <w:pPr>
        <w:widowControl w:val="0"/>
        <w:suppressAutoHyphens/>
        <w:autoSpaceDN w:val="0"/>
        <w:spacing w:after="0" w:line="240" w:lineRule="atLeast"/>
        <w:jc w:val="both"/>
        <w:textAlignment w:val="baseline"/>
        <w:rPr>
          <w:rFonts w:ascii="Times New Roman" w:eastAsia="Andale Sans UI" w:hAnsi="Times New Roman" w:cs="Times New Roman"/>
          <w:color w:val="FF0000"/>
          <w:kern w:val="3"/>
          <w:sz w:val="24"/>
          <w:szCs w:val="24"/>
          <w:lang w:eastAsia="ja-JP" w:bidi="fa-IR"/>
        </w:rPr>
      </w:pPr>
      <w:r w:rsidRPr="00FC3C0F">
        <w:rPr>
          <w:rFonts w:ascii="Times New Roman" w:eastAsia="Andale Sans UI" w:hAnsi="Times New Roman" w:cs="Times New Roman"/>
          <w:color w:val="FF0000"/>
          <w:kern w:val="3"/>
          <w:sz w:val="24"/>
          <w:szCs w:val="24"/>
          <w:lang w:eastAsia="ja-JP" w:bidi="fa-IR"/>
        </w:rPr>
        <w:lastRenderedPageBreak/>
        <w:t xml:space="preserve">размещение сооружений, имеющих назначение по временному хранению, распределению и перевалке грузов, не являющихся частями производственных комплексов, на которых был создан груз: промышленные базы, склады, погрузочные терминалы, нефтехранилища, нефтеналивные станции, газовые хранилища и обслуживающие их газоконденсатные и газоперекачивающие станции, элеваторы и продовольственные склады; </w:t>
      </w:r>
    </w:p>
    <w:p w:rsidR="00B700B9" w:rsidRPr="00FC3C0F" w:rsidRDefault="00B700B9" w:rsidP="00B700B9">
      <w:pPr>
        <w:widowControl w:val="0"/>
        <w:suppressAutoHyphens/>
        <w:autoSpaceDN w:val="0"/>
        <w:spacing w:after="0" w:line="240" w:lineRule="atLeast"/>
        <w:jc w:val="both"/>
        <w:textAlignment w:val="baseline"/>
        <w:rPr>
          <w:rFonts w:ascii="Times New Roman" w:eastAsia="Andale Sans UI" w:hAnsi="Times New Roman" w:cs="Times New Roman"/>
          <w:color w:val="FF0000"/>
          <w:kern w:val="3"/>
          <w:sz w:val="24"/>
          <w:szCs w:val="24"/>
          <w:lang w:eastAsia="ja-JP" w:bidi="fa-IR"/>
        </w:rPr>
      </w:pPr>
      <w:r w:rsidRPr="00FC3C0F">
        <w:rPr>
          <w:rFonts w:ascii="Times New Roman" w:eastAsia="Andale Sans UI" w:hAnsi="Times New Roman" w:cs="Times New Roman"/>
          <w:color w:val="FF0000"/>
          <w:kern w:val="3"/>
          <w:sz w:val="24"/>
          <w:szCs w:val="24"/>
          <w:lang w:eastAsia="ja-JP" w:bidi="fa-IR"/>
        </w:rPr>
        <w:t xml:space="preserve">размещение объектов капитального строительства, предназначенных для </w:t>
      </w:r>
      <w:proofErr w:type="gramStart"/>
      <w:r w:rsidRPr="00FC3C0F">
        <w:rPr>
          <w:rFonts w:ascii="Times New Roman" w:eastAsia="Andale Sans UI" w:hAnsi="Times New Roman" w:cs="Times New Roman"/>
          <w:color w:val="FF0000"/>
          <w:kern w:val="3"/>
          <w:sz w:val="24"/>
          <w:szCs w:val="24"/>
          <w:lang w:eastAsia="ja-JP" w:bidi="fa-IR"/>
        </w:rPr>
        <w:t>целлюлозно- бумажного</w:t>
      </w:r>
      <w:proofErr w:type="gramEnd"/>
      <w:r w:rsidRPr="00FC3C0F">
        <w:rPr>
          <w:rFonts w:ascii="Times New Roman" w:eastAsia="Andale Sans UI" w:hAnsi="Times New Roman" w:cs="Times New Roman"/>
          <w:color w:val="FF0000"/>
          <w:kern w:val="3"/>
          <w:sz w:val="24"/>
          <w:szCs w:val="24"/>
          <w:lang w:eastAsia="ja-JP" w:bidi="fa-IR"/>
        </w:rPr>
        <w:t xml:space="preserve">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 </w:t>
      </w:r>
    </w:p>
    <w:p w:rsidR="00B700B9" w:rsidRPr="00FC3C0F" w:rsidRDefault="00B700B9" w:rsidP="00B700B9">
      <w:pPr>
        <w:widowControl w:val="0"/>
        <w:suppressAutoHyphens/>
        <w:autoSpaceDN w:val="0"/>
        <w:spacing w:after="0" w:line="240" w:lineRule="atLeast"/>
        <w:jc w:val="both"/>
        <w:textAlignment w:val="baseline"/>
        <w:rPr>
          <w:rFonts w:eastAsia="Andale Sans UI" w:cs="Tahoma"/>
          <w:color w:val="FF0000"/>
          <w:kern w:val="3"/>
          <w:lang w:eastAsia="ja-JP" w:bidi="fa-IR"/>
        </w:rPr>
      </w:pPr>
      <w:proofErr w:type="gramStart"/>
      <w:r w:rsidRPr="00FC3C0F">
        <w:rPr>
          <w:rFonts w:ascii="Times New Roman" w:eastAsia="Andale Sans UI" w:hAnsi="Times New Roman" w:cs="Times New Roman"/>
          <w:color w:val="FF0000"/>
          <w:kern w:val="3"/>
          <w:sz w:val="24"/>
          <w:szCs w:val="24"/>
          <w:lang w:eastAsia="ja-JP" w:bidi="fa-IR"/>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мастерских для обслуживания уборочной и аварийной техники, а также зданий</w:t>
      </w:r>
      <w:proofErr w:type="gramEnd"/>
      <w:r w:rsidRPr="00FC3C0F">
        <w:rPr>
          <w:rFonts w:ascii="Times New Roman" w:eastAsia="Andale Sans UI" w:hAnsi="Times New Roman" w:cs="Times New Roman"/>
          <w:color w:val="FF0000"/>
          <w:kern w:val="3"/>
          <w:sz w:val="24"/>
          <w:szCs w:val="24"/>
          <w:lang w:eastAsia="ja-JP" w:bidi="fa-IR"/>
        </w:rPr>
        <w:t xml:space="preserve"> или помещений,</w:t>
      </w:r>
      <w:r w:rsidRPr="00FC3C0F">
        <w:rPr>
          <w:rFonts w:eastAsia="Andale Sans UI" w:cs="Tahoma"/>
          <w:color w:val="FF0000"/>
          <w:kern w:val="3"/>
          <w:lang w:eastAsia="ja-JP" w:bidi="fa-IR"/>
        </w:rPr>
        <w:t xml:space="preserve"> </w:t>
      </w:r>
      <w:r w:rsidRPr="00FC3C0F">
        <w:rPr>
          <w:rFonts w:ascii="Times New Roman" w:eastAsia="Andale Sans UI" w:hAnsi="Times New Roman" w:cs="Tahoma"/>
          <w:color w:val="FF0000"/>
          <w:kern w:val="3"/>
          <w:sz w:val="24"/>
          <w:szCs w:val="24"/>
          <w:lang w:eastAsia="ja-JP" w:bidi="fa-IR"/>
        </w:rPr>
        <w:t xml:space="preserve">предназначенных  для приема физических и юридических лиц с предоставлением им коммунальных услуг; </w:t>
      </w:r>
    </w:p>
    <w:p w:rsidR="00B700B9" w:rsidRPr="00FC3C0F" w:rsidRDefault="00B700B9" w:rsidP="00B700B9">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 xml:space="preserve">       зона «</w:t>
      </w:r>
      <w:r w:rsidRPr="00FC3C0F">
        <w:rPr>
          <w:rFonts w:ascii="Times New Roman" w:eastAsia="Andale Sans UI" w:hAnsi="Times New Roman" w:cs="Tahoma"/>
          <w:b/>
          <w:color w:val="FF0000"/>
          <w:kern w:val="3"/>
          <w:sz w:val="24"/>
          <w:szCs w:val="24"/>
          <w:lang w:eastAsia="ja-JP" w:bidi="fa-IR"/>
        </w:rPr>
        <w:t>П.1</w:t>
      </w:r>
      <w:r w:rsidRPr="00FC3C0F">
        <w:rPr>
          <w:rFonts w:ascii="Times New Roman" w:eastAsia="Andale Sans UI" w:hAnsi="Times New Roman" w:cs="Tahoma"/>
          <w:color w:val="FF0000"/>
          <w:kern w:val="3"/>
          <w:sz w:val="24"/>
          <w:szCs w:val="24"/>
          <w:lang w:eastAsia="ja-JP" w:bidi="fa-IR"/>
        </w:rPr>
        <w:t>» – зона производственных и коммунальных  объектов в зоне запрещения нового строительства;</w:t>
      </w:r>
    </w:p>
    <w:p w:rsidR="00B700B9" w:rsidRPr="00FC3C0F" w:rsidRDefault="00B700B9" w:rsidP="00B700B9">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 xml:space="preserve">       зона «</w:t>
      </w:r>
      <w:r w:rsidRPr="00FC3C0F">
        <w:rPr>
          <w:rFonts w:ascii="Times New Roman" w:eastAsia="Andale Sans UI" w:hAnsi="Times New Roman" w:cs="Tahoma"/>
          <w:b/>
          <w:color w:val="FF0000"/>
          <w:kern w:val="3"/>
          <w:sz w:val="24"/>
          <w:szCs w:val="24"/>
          <w:lang w:eastAsia="ja-JP" w:bidi="fa-IR"/>
        </w:rPr>
        <w:t>К</w:t>
      </w:r>
      <w:r w:rsidRPr="00FC3C0F">
        <w:rPr>
          <w:rFonts w:ascii="Times New Roman" w:eastAsia="Andale Sans UI" w:hAnsi="Times New Roman" w:cs="Tahoma"/>
          <w:color w:val="FF0000"/>
          <w:kern w:val="3"/>
          <w:sz w:val="24"/>
          <w:szCs w:val="24"/>
          <w:lang w:eastAsia="ja-JP" w:bidi="fa-IR"/>
        </w:rPr>
        <w:t xml:space="preserve">» – зона размещения объектов капитального строительства коммерческо-коммунального и общественно-коммунального использования - 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 </w:t>
      </w:r>
    </w:p>
    <w:p w:rsidR="00B700B9" w:rsidRPr="00FC3C0F" w:rsidRDefault="00B700B9" w:rsidP="00B700B9">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FC3C0F">
        <w:rPr>
          <w:rFonts w:ascii="Times New Roman" w:eastAsia="Andale Sans UI" w:hAnsi="Times New Roman" w:cs="Tahoma"/>
          <w:color w:val="FF0000"/>
          <w:kern w:val="3"/>
          <w:sz w:val="24"/>
          <w:szCs w:val="24"/>
          <w:lang w:eastAsia="ja-JP" w:bidi="fa-IR"/>
        </w:rPr>
        <w:t>.м</w:t>
      </w:r>
      <w:proofErr w:type="gramEnd"/>
      <w:r w:rsidRPr="00FC3C0F">
        <w:rPr>
          <w:rFonts w:ascii="Times New Roman" w:eastAsia="Andale Sans UI" w:hAnsi="Times New Roman" w:cs="Tahoma"/>
          <w:color w:val="FF0000"/>
          <w:kern w:val="3"/>
          <w:sz w:val="24"/>
          <w:szCs w:val="24"/>
          <w:lang w:eastAsia="ja-JP" w:bidi="fa-IR"/>
        </w:rPr>
        <w:t xml:space="preserve">; </w:t>
      </w:r>
    </w:p>
    <w:p w:rsidR="00B700B9" w:rsidRPr="00FC3C0F" w:rsidRDefault="00B700B9" w:rsidP="00B700B9">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p w:rsidR="00B700B9" w:rsidRPr="00FC3C0F" w:rsidRDefault="00B700B9" w:rsidP="00B700B9">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C56F6" w:rsidRPr="00FC3C0F" w:rsidRDefault="00DC56F6" w:rsidP="00DC56F6">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p>
    <w:p w:rsidR="00B700B9" w:rsidRPr="00FC3C0F" w:rsidRDefault="00B700B9" w:rsidP="00B700B9">
      <w:pPr>
        <w:widowControl w:val="0"/>
        <w:tabs>
          <w:tab w:val="left" w:pos="709"/>
        </w:tabs>
        <w:suppressAutoHyphens/>
        <w:autoSpaceDN w:val="0"/>
        <w:spacing w:after="0" w:line="240" w:lineRule="atLeast"/>
        <w:ind w:firstLine="567"/>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b/>
          <w:color w:val="FF0000"/>
          <w:kern w:val="3"/>
          <w:sz w:val="24"/>
          <w:szCs w:val="24"/>
          <w:lang w:eastAsia="ja-JP" w:bidi="fa-IR"/>
        </w:rPr>
        <w:t>4.</w:t>
      </w:r>
      <w:r w:rsidRPr="00FC3C0F">
        <w:rPr>
          <w:rFonts w:ascii="Times New Roman" w:eastAsia="Andale Sans UI" w:hAnsi="Times New Roman" w:cs="Tahoma"/>
          <w:color w:val="FF0000"/>
          <w:kern w:val="3"/>
          <w:sz w:val="24"/>
          <w:szCs w:val="24"/>
          <w:lang w:eastAsia="ja-JP" w:bidi="fa-IR"/>
        </w:rPr>
        <w:t xml:space="preserve"> </w:t>
      </w:r>
      <w:r w:rsidRPr="00FC3C0F">
        <w:rPr>
          <w:rFonts w:ascii="Times New Roman" w:eastAsia="Andale Sans UI" w:hAnsi="Times New Roman" w:cs="Tahoma"/>
          <w:b/>
          <w:color w:val="FF0000"/>
          <w:kern w:val="3"/>
          <w:sz w:val="24"/>
          <w:szCs w:val="24"/>
          <w:lang w:eastAsia="ja-JP" w:bidi="fa-IR"/>
        </w:rPr>
        <w:t>Территориальная зона рекреационного назначения.</w:t>
      </w:r>
      <w:r w:rsidRPr="00FC3C0F">
        <w:rPr>
          <w:rFonts w:ascii="Times New Roman" w:eastAsia="Andale Sans UI" w:hAnsi="Times New Roman" w:cs="Tahoma"/>
          <w:color w:val="FF0000"/>
          <w:kern w:val="3"/>
          <w:sz w:val="24"/>
          <w:szCs w:val="24"/>
          <w:lang w:eastAsia="ja-JP" w:bidi="fa-IR"/>
        </w:rPr>
        <w:t xml:space="preserve"> </w:t>
      </w:r>
    </w:p>
    <w:p w:rsidR="00B700B9" w:rsidRPr="00FC3C0F" w:rsidRDefault="00B700B9" w:rsidP="00B700B9">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 xml:space="preserve">          В состав  рекреационных территориальных зон </w:t>
      </w:r>
      <w:proofErr w:type="gramStart"/>
      <w:r w:rsidRPr="00FC3C0F">
        <w:rPr>
          <w:rFonts w:ascii="Times New Roman" w:eastAsia="Andale Sans UI" w:hAnsi="Times New Roman" w:cs="Tahoma"/>
          <w:color w:val="FF0000"/>
          <w:kern w:val="3"/>
          <w:sz w:val="24"/>
          <w:szCs w:val="24"/>
          <w:lang w:eastAsia="ja-JP" w:bidi="fa-IR"/>
        </w:rPr>
        <w:t>включены</w:t>
      </w:r>
      <w:proofErr w:type="gramEnd"/>
      <w:r w:rsidRPr="00FC3C0F">
        <w:rPr>
          <w:rFonts w:ascii="Times New Roman" w:eastAsia="Andale Sans UI" w:hAnsi="Times New Roman" w:cs="Tahoma"/>
          <w:color w:val="FF0000"/>
          <w:kern w:val="3"/>
          <w:sz w:val="24"/>
          <w:szCs w:val="24"/>
          <w:lang w:eastAsia="ja-JP" w:bidi="fa-IR"/>
        </w:rPr>
        <w:t>:</w:t>
      </w:r>
    </w:p>
    <w:p w:rsidR="00B700B9" w:rsidRPr="00FC3C0F" w:rsidRDefault="00B700B9" w:rsidP="00B700B9">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 xml:space="preserve">          зона «</w:t>
      </w:r>
      <w:r w:rsidRPr="00FC3C0F">
        <w:rPr>
          <w:rFonts w:ascii="Times New Roman" w:eastAsia="Andale Sans UI" w:hAnsi="Times New Roman" w:cs="Tahoma"/>
          <w:b/>
          <w:color w:val="FF0000"/>
          <w:kern w:val="3"/>
          <w:sz w:val="24"/>
          <w:szCs w:val="24"/>
          <w:lang w:eastAsia="ja-JP" w:bidi="fa-IR"/>
        </w:rPr>
        <w:t>РО»</w:t>
      </w:r>
      <w:r w:rsidRPr="00FC3C0F">
        <w:rPr>
          <w:rFonts w:ascii="Times New Roman" w:eastAsia="Andale Sans UI" w:hAnsi="Times New Roman" w:cs="Tahoma"/>
          <w:color w:val="FF0000"/>
          <w:kern w:val="3"/>
          <w:sz w:val="24"/>
          <w:szCs w:val="24"/>
          <w:lang w:eastAsia="ja-JP" w:bidi="fa-IR"/>
        </w:rPr>
        <w:t xml:space="preserve"> - зона рекреационных объектов - Застройка рекреационного назначения,  обустройства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w:t>
      </w:r>
    </w:p>
    <w:p w:rsidR="00B700B9" w:rsidRPr="00FC3C0F" w:rsidRDefault="00B700B9" w:rsidP="00B700B9">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 xml:space="preserve">зона туристического обслуживания,  познавательного туризма, охоты и рыбалки –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 </w:t>
      </w:r>
    </w:p>
    <w:p w:rsidR="0025205F" w:rsidRDefault="00B700B9" w:rsidP="00B700B9">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размещение пансионатов, туристических гостиниц, кемпингов, домов отдыха, не оказывающих услуги по лечению</w:t>
      </w:r>
      <w:r w:rsidR="0025205F">
        <w:rPr>
          <w:rFonts w:ascii="Times New Roman" w:eastAsia="Andale Sans UI" w:hAnsi="Times New Roman" w:cs="Tahoma"/>
          <w:color w:val="FF0000"/>
          <w:kern w:val="3"/>
          <w:sz w:val="24"/>
          <w:szCs w:val="24"/>
          <w:lang w:eastAsia="ja-JP" w:bidi="fa-IR"/>
        </w:rPr>
        <w:t>,</w:t>
      </w:r>
      <w:r w:rsidRPr="00FC3C0F">
        <w:rPr>
          <w:rFonts w:ascii="Times New Roman" w:eastAsia="Andale Sans UI" w:hAnsi="Times New Roman" w:cs="Tahoma"/>
          <w:color w:val="FF0000"/>
          <w:kern w:val="3"/>
          <w:sz w:val="24"/>
          <w:szCs w:val="24"/>
          <w:lang w:eastAsia="ja-JP" w:bidi="fa-IR"/>
        </w:rPr>
        <w:t xml:space="preserve"> а также иных зданий, используемых с целью извлечения предпринимательской выгоды из предоставления жилого помещения д</w:t>
      </w:r>
      <w:r w:rsidR="0025205F">
        <w:rPr>
          <w:rFonts w:ascii="Times New Roman" w:eastAsia="Andale Sans UI" w:hAnsi="Times New Roman" w:cs="Tahoma"/>
          <w:color w:val="FF0000"/>
          <w:kern w:val="3"/>
          <w:sz w:val="24"/>
          <w:szCs w:val="24"/>
          <w:lang w:eastAsia="ja-JP" w:bidi="fa-IR"/>
        </w:rPr>
        <w:t>ля временного проживания в них;</w:t>
      </w:r>
    </w:p>
    <w:p w:rsidR="0025205F" w:rsidRDefault="00B700B9" w:rsidP="00B700B9">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 xml:space="preserve">размещение детских лагерей; </w:t>
      </w:r>
    </w:p>
    <w:p w:rsidR="00B700B9" w:rsidRPr="00FC3C0F" w:rsidRDefault="00B700B9" w:rsidP="00B700B9">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p w:rsidR="0025205F" w:rsidRDefault="00B700B9" w:rsidP="00743A2C">
      <w:pPr>
        <w:widowControl w:val="0"/>
        <w:suppressAutoHyphens/>
        <w:autoSpaceDN w:val="0"/>
        <w:spacing w:after="0" w:line="240" w:lineRule="atLeast"/>
        <w:ind w:firstLine="567"/>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lastRenderedPageBreak/>
        <w:t>зона «</w:t>
      </w:r>
      <w:r w:rsidRPr="00FC3C0F">
        <w:rPr>
          <w:rFonts w:ascii="Times New Roman" w:eastAsia="Andale Sans UI" w:hAnsi="Times New Roman" w:cs="Tahoma"/>
          <w:b/>
          <w:color w:val="FF0000"/>
          <w:kern w:val="3"/>
          <w:sz w:val="24"/>
          <w:szCs w:val="24"/>
          <w:lang w:eastAsia="ja-JP" w:bidi="fa-IR"/>
        </w:rPr>
        <w:t>РО.1</w:t>
      </w:r>
      <w:r w:rsidRPr="00FC3C0F">
        <w:rPr>
          <w:rFonts w:ascii="Times New Roman" w:eastAsia="Andale Sans UI" w:hAnsi="Times New Roman" w:cs="Tahoma"/>
          <w:color w:val="FF0000"/>
          <w:kern w:val="3"/>
          <w:sz w:val="24"/>
          <w:szCs w:val="24"/>
          <w:lang w:eastAsia="ja-JP" w:bidi="fa-IR"/>
        </w:rPr>
        <w:t xml:space="preserve">»- зона рекреационного назначения -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 </w:t>
      </w:r>
    </w:p>
    <w:p w:rsidR="00B700B9" w:rsidRPr="00FC3C0F" w:rsidRDefault="00B700B9" w:rsidP="0025205F">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 xml:space="preserve">содержание данного вида разрешенного использования включает в себя содержание видов разрешенного использования с кодами 5.1-5.5; </w:t>
      </w:r>
    </w:p>
    <w:p w:rsidR="00B700B9" w:rsidRPr="00FC3C0F" w:rsidRDefault="00B700B9" w:rsidP="00B700B9">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 xml:space="preserve">зона отдыха и спорта -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w:t>
      </w:r>
    </w:p>
    <w:p w:rsidR="00B700B9" w:rsidRPr="00FC3C0F" w:rsidRDefault="00B700B9" w:rsidP="00B700B9">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 xml:space="preserve">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 обустройство  водными объектами (причалы и сооружения, необходимые для водных видов спорта и хранения соответствующего инвентаря); </w:t>
      </w:r>
    </w:p>
    <w:p w:rsidR="0025205F" w:rsidRDefault="00B700B9" w:rsidP="00B700B9">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 xml:space="preserve">размещение сооружений, предназначенных для причаливания, хранения и обслуживания яхт, катеров, лодок и других маломерных судов; </w:t>
      </w:r>
    </w:p>
    <w:p w:rsidR="00B700B9" w:rsidRPr="00FC3C0F" w:rsidRDefault="00B700B9" w:rsidP="00B700B9">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размещение спортивных баз и лагерей;</w:t>
      </w:r>
    </w:p>
    <w:p w:rsidR="00B700B9" w:rsidRPr="00FC3C0F" w:rsidRDefault="00B700B9" w:rsidP="00B700B9">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p>
    <w:p w:rsidR="00B700B9" w:rsidRPr="00FC3C0F" w:rsidRDefault="00B700B9" w:rsidP="00B700B9">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 xml:space="preserve">        </w:t>
      </w:r>
      <w:r w:rsidRPr="00FC3C0F">
        <w:rPr>
          <w:rFonts w:ascii="Times New Roman" w:eastAsia="Andale Sans UI" w:hAnsi="Times New Roman" w:cs="Tahoma"/>
          <w:b/>
          <w:color w:val="FF0000"/>
          <w:kern w:val="3"/>
          <w:sz w:val="24"/>
          <w:szCs w:val="24"/>
          <w:lang w:eastAsia="ja-JP" w:bidi="fa-IR"/>
        </w:rPr>
        <w:t>5. Территориальная зона ритуальной деятельности</w:t>
      </w:r>
      <w:r w:rsidR="00743A2C" w:rsidRPr="00FC3C0F">
        <w:rPr>
          <w:rFonts w:ascii="Times New Roman" w:eastAsia="Andale Sans UI" w:hAnsi="Times New Roman" w:cs="Tahoma"/>
          <w:color w:val="FF0000"/>
          <w:kern w:val="3"/>
          <w:sz w:val="24"/>
          <w:szCs w:val="24"/>
          <w:lang w:eastAsia="ja-JP" w:bidi="fa-IR"/>
        </w:rPr>
        <w:t>.</w:t>
      </w:r>
    </w:p>
    <w:p w:rsidR="00B700B9" w:rsidRPr="00FC3C0F" w:rsidRDefault="00B700B9" w:rsidP="00743A2C">
      <w:pPr>
        <w:widowControl w:val="0"/>
        <w:suppressAutoHyphens/>
        <w:autoSpaceDN w:val="0"/>
        <w:spacing w:after="0" w:line="240" w:lineRule="atLeast"/>
        <w:ind w:firstLine="426"/>
        <w:jc w:val="both"/>
        <w:textAlignment w:val="baseline"/>
        <w:rPr>
          <w:rFonts w:ascii="Times New Roman" w:eastAsia="Andale Sans UI" w:hAnsi="Times New Roman" w:cs="Tahoma"/>
          <w:color w:val="FF0000"/>
          <w:kern w:val="3"/>
          <w:sz w:val="24"/>
          <w:szCs w:val="24"/>
          <w:lang w:eastAsia="ja-JP" w:bidi="fa-IR"/>
        </w:rPr>
      </w:pPr>
      <w:proofErr w:type="gramStart"/>
      <w:r w:rsidRPr="00FC3C0F">
        <w:rPr>
          <w:rFonts w:ascii="Times New Roman" w:eastAsia="Andale Sans UI" w:hAnsi="Times New Roman" w:cs="Tahoma"/>
          <w:color w:val="FF0000"/>
          <w:kern w:val="3"/>
          <w:sz w:val="24"/>
          <w:szCs w:val="24"/>
          <w:lang w:eastAsia="ja-JP" w:bidi="fa-IR"/>
        </w:rPr>
        <w:t>В состав территориальных зон ритуальной деятельности включены:</w:t>
      </w:r>
      <w:proofErr w:type="gramEnd"/>
    </w:p>
    <w:p w:rsidR="00B700B9" w:rsidRPr="00FC3C0F" w:rsidRDefault="00B700B9" w:rsidP="00743A2C">
      <w:pPr>
        <w:widowControl w:val="0"/>
        <w:suppressAutoHyphens/>
        <w:autoSpaceDN w:val="0"/>
        <w:spacing w:after="0" w:line="240" w:lineRule="atLeast"/>
        <w:ind w:firstLine="426"/>
        <w:jc w:val="both"/>
        <w:textAlignment w:val="baseline"/>
        <w:rPr>
          <w:rFonts w:ascii="Times New Roman" w:eastAsia="Andale Sans UI" w:hAnsi="Times New Roman" w:cs="Tahoma"/>
          <w:bCs/>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 xml:space="preserve">зона </w:t>
      </w:r>
      <w:r w:rsidRPr="00FC3C0F">
        <w:rPr>
          <w:rFonts w:ascii="Times New Roman" w:eastAsia="Andale Sans UI" w:hAnsi="Times New Roman" w:cs="Tahoma"/>
          <w:bCs/>
          <w:color w:val="FF0000"/>
          <w:kern w:val="3"/>
          <w:sz w:val="24"/>
          <w:szCs w:val="24"/>
          <w:lang w:eastAsia="ja-JP" w:bidi="fa-IR"/>
        </w:rPr>
        <w:t>«</w:t>
      </w:r>
      <w:r w:rsidRPr="00FC3C0F">
        <w:rPr>
          <w:rFonts w:ascii="Times New Roman" w:eastAsia="Andale Sans UI" w:hAnsi="Times New Roman" w:cs="Tahoma"/>
          <w:b/>
          <w:bCs/>
          <w:color w:val="FF0000"/>
          <w:kern w:val="3"/>
          <w:sz w:val="24"/>
          <w:szCs w:val="24"/>
          <w:lang w:eastAsia="ja-JP" w:bidi="fa-IR"/>
        </w:rPr>
        <w:t>РД</w:t>
      </w:r>
      <w:r w:rsidRPr="00FC3C0F">
        <w:rPr>
          <w:rFonts w:ascii="Times New Roman" w:eastAsia="Andale Sans UI" w:hAnsi="Times New Roman" w:cs="Tahoma"/>
          <w:bCs/>
          <w:color w:val="FF0000"/>
          <w:kern w:val="3"/>
          <w:sz w:val="24"/>
          <w:szCs w:val="24"/>
          <w:lang w:eastAsia="ja-JP" w:bidi="fa-IR"/>
        </w:rPr>
        <w:t>»</w:t>
      </w:r>
      <w:r w:rsidRPr="00FC3C0F">
        <w:rPr>
          <w:rFonts w:ascii="Times New Roman" w:eastAsia="Andale Sans UI" w:hAnsi="Times New Roman" w:cs="Tahoma"/>
          <w:color w:val="FF0000"/>
          <w:kern w:val="3"/>
          <w:sz w:val="24"/>
          <w:szCs w:val="24"/>
          <w:lang w:eastAsia="ja-JP" w:bidi="fa-IR"/>
        </w:rPr>
        <w:t xml:space="preserve"> - зона объектов ритуальной деятельности - территории для размещения кладбищ  и мест захоронения; размещение соответствующих культовых сооружений;</w:t>
      </w:r>
    </w:p>
    <w:p w:rsidR="00B700B9" w:rsidRPr="00FC3C0F" w:rsidRDefault="00B700B9" w:rsidP="00B700B9">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p>
    <w:p w:rsidR="00B700B9" w:rsidRPr="00FC3C0F" w:rsidRDefault="00B700B9" w:rsidP="00743A2C">
      <w:pPr>
        <w:widowControl w:val="0"/>
        <w:suppressAutoHyphens/>
        <w:autoSpaceDN w:val="0"/>
        <w:spacing w:after="0" w:line="240" w:lineRule="atLeast"/>
        <w:ind w:firstLine="426"/>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b/>
          <w:color w:val="FF0000"/>
          <w:kern w:val="3"/>
          <w:sz w:val="24"/>
          <w:szCs w:val="24"/>
          <w:lang w:eastAsia="ja-JP" w:bidi="fa-IR"/>
        </w:rPr>
        <w:t>6. Территориальная зона транспортной инфраструктуры</w:t>
      </w:r>
      <w:r w:rsidR="00743A2C" w:rsidRPr="00FC3C0F">
        <w:rPr>
          <w:rFonts w:ascii="Times New Roman" w:eastAsia="Andale Sans UI" w:hAnsi="Times New Roman" w:cs="Tahoma"/>
          <w:color w:val="FF0000"/>
          <w:kern w:val="3"/>
          <w:sz w:val="24"/>
          <w:szCs w:val="24"/>
          <w:lang w:eastAsia="ja-JP" w:bidi="fa-IR"/>
        </w:rPr>
        <w:t>.</w:t>
      </w:r>
      <w:r w:rsidRPr="00FC3C0F">
        <w:rPr>
          <w:rFonts w:ascii="Times New Roman" w:eastAsia="Andale Sans UI" w:hAnsi="Times New Roman" w:cs="Tahoma"/>
          <w:color w:val="FF0000"/>
          <w:kern w:val="3"/>
          <w:sz w:val="24"/>
          <w:szCs w:val="24"/>
          <w:lang w:eastAsia="ja-JP" w:bidi="fa-IR"/>
        </w:rPr>
        <w:t xml:space="preserve"> </w:t>
      </w:r>
    </w:p>
    <w:p w:rsidR="00B700B9" w:rsidRPr="00FC3C0F" w:rsidRDefault="00B700B9" w:rsidP="00743A2C">
      <w:pPr>
        <w:widowControl w:val="0"/>
        <w:suppressAutoHyphens/>
        <w:autoSpaceDN w:val="0"/>
        <w:spacing w:after="0" w:line="240" w:lineRule="atLeast"/>
        <w:ind w:firstLine="426"/>
        <w:jc w:val="both"/>
        <w:textAlignment w:val="baseline"/>
        <w:rPr>
          <w:rFonts w:ascii="Times New Roman" w:eastAsia="Andale Sans UI" w:hAnsi="Times New Roman" w:cs="Tahoma"/>
          <w:color w:val="FF0000"/>
          <w:kern w:val="3"/>
          <w:sz w:val="24"/>
          <w:szCs w:val="24"/>
          <w:lang w:eastAsia="ja-JP" w:bidi="fa-IR"/>
        </w:rPr>
      </w:pPr>
      <w:proofErr w:type="gramStart"/>
      <w:r w:rsidRPr="00FC3C0F">
        <w:rPr>
          <w:rFonts w:ascii="Times New Roman" w:eastAsia="Andale Sans UI" w:hAnsi="Times New Roman" w:cs="Tahoma"/>
          <w:color w:val="FF0000"/>
          <w:kern w:val="3"/>
          <w:sz w:val="24"/>
          <w:szCs w:val="24"/>
          <w:lang w:eastAsia="ja-JP" w:bidi="fa-IR"/>
        </w:rPr>
        <w:t>В состав  территориальных зон транспортной инфраструктуры включены:</w:t>
      </w:r>
      <w:proofErr w:type="gramEnd"/>
    </w:p>
    <w:p w:rsidR="00743A2C" w:rsidRPr="00FC3C0F" w:rsidRDefault="00B700B9" w:rsidP="00743A2C">
      <w:pPr>
        <w:widowControl w:val="0"/>
        <w:suppressAutoHyphens/>
        <w:autoSpaceDN w:val="0"/>
        <w:spacing w:after="0" w:line="240" w:lineRule="atLeast"/>
        <w:ind w:firstLine="426"/>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зона «</w:t>
      </w:r>
      <w:r w:rsidRPr="00FC3C0F">
        <w:rPr>
          <w:rFonts w:ascii="Times New Roman" w:eastAsia="Andale Sans UI" w:hAnsi="Times New Roman" w:cs="Tahoma"/>
          <w:b/>
          <w:color w:val="FF0000"/>
          <w:kern w:val="3"/>
          <w:sz w:val="24"/>
          <w:szCs w:val="24"/>
          <w:lang w:eastAsia="ja-JP" w:bidi="fa-IR"/>
        </w:rPr>
        <w:t>Т</w:t>
      </w:r>
      <w:r w:rsidRPr="00FC3C0F">
        <w:rPr>
          <w:rFonts w:ascii="Times New Roman" w:eastAsia="Andale Sans UI" w:hAnsi="Times New Roman" w:cs="Tahoma"/>
          <w:color w:val="FF0000"/>
          <w:kern w:val="3"/>
          <w:sz w:val="24"/>
          <w:szCs w:val="24"/>
          <w:lang w:eastAsia="ja-JP" w:bidi="fa-IR"/>
        </w:rPr>
        <w:t xml:space="preserve">» - зона объектов транспортной инфраструктуры - объектов и сооружений внешнего транспорта, придорожного сервиса: размещение автозаправочных станций (бензиновых, газовых); </w:t>
      </w:r>
    </w:p>
    <w:p w:rsidR="00743A2C" w:rsidRPr="00FC3C0F" w:rsidRDefault="00B700B9" w:rsidP="00743A2C">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 xml:space="preserve">размещение магазинов сопутствующей торговли, зданий для организации общественного питания в качестве объектов придорожного сервиса; </w:t>
      </w:r>
    </w:p>
    <w:p w:rsidR="00B700B9" w:rsidRPr="00FC3C0F" w:rsidRDefault="00B700B9" w:rsidP="00743A2C">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предоставление гостиничных услуг в качестве объектов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743A2C" w:rsidRPr="00FC3C0F" w:rsidRDefault="00B700B9" w:rsidP="00743A2C">
      <w:pPr>
        <w:widowControl w:val="0"/>
        <w:suppressAutoHyphens/>
        <w:autoSpaceDN w:val="0"/>
        <w:spacing w:after="0" w:line="240" w:lineRule="atLeast"/>
        <w:ind w:firstLine="426"/>
        <w:jc w:val="both"/>
        <w:textAlignment w:val="baseline"/>
        <w:rPr>
          <w:rFonts w:ascii="Times New Roman" w:eastAsia="Andale Sans UI" w:hAnsi="Times New Roman" w:cs="Tahoma"/>
          <w:color w:val="FF0000"/>
          <w:kern w:val="3"/>
          <w:sz w:val="24"/>
          <w:szCs w:val="24"/>
          <w:lang w:eastAsia="ja-JP" w:bidi="fa-IR"/>
        </w:rPr>
      </w:pPr>
      <w:proofErr w:type="gramStart"/>
      <w:r w:rsidRPr="00FC3C0F">
        <w:rPr>
          <w:rFonts w:ascii="Times New Roman" w:eastAsia="Andale Sans UI" w:hAnsi="Times New Roman" w:cs="Tahoma"/>
          <w:color w:val="FF0000"/>
          <w:kern w:val="3"/>
          <w:sz w:val="24"/>
          <w:szCs w:val="24"/>
          <w:lang w:eastAsia="ja-JP" w:bidi="fa-IR"/>
        </w:rPr>
        <w:t>зона «</w:t>
      </w:r>
      <w:r w:rsidRPr="00FC3C0F">
        <w:rPr>
          <w:rFonts w:ascii="Times New Roman" w:eastAsia="Andale Sans UI" w:hAnsi="Times New Roman" w:cs="Tahoma"/>
          <w:b/>
          <w:color w:val="FF0000"/>
          <w:kern w:val="3"/>
          <w:sz w:val="24"/>
          <w:szCs w:val="24"/>
          <w:lang w:eastAsia="ja-JP" w:bidi="fa-IR"/>
        </w:rPr>
        <w:t>ТЖ</w:t>
      </w:r>
      <w:r w:rsidRPr="00FC3C0F">
        <w:rPr>
          <w:rFonts w:ascii="Times New Roman" w:eastAsia="Andale Sans UI" w:hAnsi="Times New Roman" w:cs="Tahoma"/>
          <w:color w:val="FF0000"/>
          <w:kern w:val="3"/>
          <w:sz w:val="24"/>
          <w:szCs w:val="24"/>
          <w:lang w:eastAsia="ja-JP" w:bidi="fa-IR"/>
        </w:rPr>
        <w:t xml:space="preserve">» - зона объектов транспортной инфраструктуры - для размещения различного рода путей сообщения и сооружений железнодорожного транспорта используемых для перевозки людей или грузов: размещение железнодорожных путей,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End"/>
    </w:p>
    <w:p w:rsidR="00B700B9" w:rsidRPr="00FC3C0F" w:rsidRDefault="00B700B9" w:rsidP="00743A2C">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B700B9" w:rsidRPr="00FC3C0F" w:rsidRDefault="00B700B9" w:rsidP="00743A2C">
      <w:pPr>
        <w:widowControl w:val="0"/>
        <w:suppressAutoHyphens/>
        <w:autoSpaceDN w:val="0"/>
        <w:spacing w:after="0" w:line="240" w:lineRule="atLeast"/>
        <w:ind w:firstLine="426"/>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зона «</w:t>
      </w:r>
      <w:r w:rsidRPr="00FC3C0F">
        <w:rPr>
          <w:rFonts w:ascii="Times New Roman" w:eastAsia="Andale Sans UI" w:hAnsi="Times New Roman" w:cs="Tahoma"/>
          <w:b/>
          <w:color w:val="FF0000"/>
          <w:kern w:val="3"/>
          <w:sz w:val="24"/>
          <w:szCs w:val="24"/>
          <w:lang w:eastAsia="ja-JP" w:bidi="fa-IR"/>
        </w:rPr>
        <w:t>ТТ</w:t>
      </w:r>
      <w:r w:rsidRPr="00FC3C0F">
        <w:rPr>
          <w:rFonts w:ascii="Times New Roman" w:eastAsia="Andale Sans UI" w:hAnsi="Times New Roman" w:cs="Tahoma"/>
          <w:color w:val="FF0000"/>
          <w:kern w:val="3"/>
          <w:sz w:val="24"/>
          <w:szCs w:val="24"/>
          <w:lang w:eastAsia="ja-JP" w:bidi="fa-IR"/>
        </w:rPr>
        <w:t>» - зона объектов транспортной инфраструктуры - территории транспортной инфраструктуры для размещения различ</w:t>
      </w:r>
      <w:r w:rsidR="00743A2C" w:rsidRPr="00FC3C0F">
        <w:rPr>
          <w:rFonts w:ascii="Times New Roman" w:eastAsia="Andale Sans UI" w:hAnsi="Times New Roman" w:cs="Tahoma"/>
          <w:color w:val="FF0000"/>
          <w:kern w:val="3"/>
          <w:sz w:val="24"/>
          <w:szCs w:val="24"/>
          <w:lang w:eastAsia="ja-JP" w:bidi="fa-IR"/>
        </w:rPr>
        <w:t>ного рода путей сообщения</w:t>
      </w:r>
      <w:r w:rsidRPr="00FC3C0F">
        <w:rPr>
          <w:rFonts w:ascii="Times New Roman" w:eastAsia="Andale Sans UI" w:hAnsi="Times New Roman" w:cs="Tahoma"/>
          <w:color w:val="FF0000"/>
          <w:kern w:val="3"/>
          <w:sz w:val="24"/>
          <w:szCs w:val="24"/>
          <w:lang w:eastAsia="ja-JP" w:bidi="fa-IR"/>
        </w:rPr>
        <w:t>, используемых для  передачи веществ: размещение трубопроводов,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743A2C" w:rsidRPr="00FC3C0F" w:rsidRDefault="00B700B9" w:rsidP="00743A2C">
      <w:pPr>
        <w:widowControl w:val="0"/>
        <w:suppressAutoHyphens/>
        <w:autoSpaceDN w:val="0"/>
        <w:spacing w:after="0" w:line="240" w:lineRule="atLeast"/>
        <w:ind w:firstLine="426"/>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зона «</w:t>
      </w:r>
      <w:r w:rsidRPr="00FC3C0F">
        <w:rPr>
          <w:rFonts w:ascii="Times New Roman" w:eastAsia="Andale Sans UI" w:hAnsi="Times New Roman" w:cs="Tahoma"/>
          <w:b/>
          <w:color w:val="FF0000"/>
          <w:kern w:val="3"/>
          <w:sz w:val="24"/>
          <w:szCs w:val="24"/>
          <w:lang w:eastAsia="ja-JP" w:bidi="fa-IR"/>
        </w:rPr>
        <w:t>ТА</w:t>
      </w:r>
      <w:r w:rsidRPr="00FC3C0F">
        <w:rPr>
          <w:rFonts w:ascii="Times New Roman" w:eastAsia="Andale Sans UI" w:hAnsi="Times New Roman" w:cs="Tahoma"/>
          <w:color w:val="FF0000"/>
          <w:kern w:val="3"/>
          <w:sz w:val="24"/>
          <w:szCs w:val="24"/>
          <w:lang w:eastAsia="ja-JP" w:bidi="fa-IR"/>
        </w:rPr>
        <w:t xml:space="preserve">» - зона объектов транспортной инфраструктуры - территории транспортной </w:t>
      </w:r>
      <w:r w:rsidRPr="00FC3C0F">
        <w:rPr>
          <w:rFonts w:ascii="Times New Roman" w:eastAsia="Andale Sans UI" w:hAnsi="Times New Roman" w:cs="Tahoma"/>
          <w:color w:val="FF0000"/>
          <w:kern w:val="3"/>
          <w:sz w:val="24"/>
          <w:szCs w:val="24"/>
          <w:lang w:eastAsia="ja-JP" w:bidi="fa-IR"/>
        </w:rPr>
        <w:lastRenderedPageBreak/>
        <w:t xml:space="preserve">инфраструктуры для размещения различного рода путей сообщения  автомобильного транспорта используемых для перевозки людей или грузов: размещение автомобильных дорог и технически связанных с ними сооружений; </w:t>
      </w:r>
    </w:p>
    <w:p w:rsidR="00B700B9" w:rsidRPr="00FC3C0F" w:rsidRDefault="00B700B9" w:rsidP="00B700B9">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proofErr w:type="gramStart"/>
      <w:r w:rsidRPr="00FC3C0F">
        <w:rPr>
          <w:rFonts w:ascii="Times New Roman" w:eastAsia="Andale Sans UI" w:hAnsi="Times New Roman" w:cs="Tahoma"/>
          <w:color w:val="FF0000"/>
          <w:kern w:val="3"/>
          <w:sz w:val="24"/>
          <w:szCs w:val="24"/>
          <w:lang w:eastAsia="ja-JP" w:bidi="fa-IR"/>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дал,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roofErr w:type="gramEnd"/>
    </w:p>
    <w:p w:rsidR="00B700B9" w:rsidRPr="00FC3C0F" w:rsidRDefault="00B700B9" w:rsidP="00B700B9">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p>
    <w:p w:rsidR="00743A2C" w:rsidRPr="00FC3C0F" w:rsidRDefault="00B700B9" w:rsidP="00B700B9">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b/>
          <w:color w:val="FF0000"/>
          <w:kern w:val="3"/>
          <w:sz w:val="24"/>
          <w:szCs w:val="24"/>
          <w:lang w:eastAsia="ja-JP" w:bidi="fa-IR"/>
        </w:rPr>
        <w:t xml:space="preserve">        7. Территориальная зона природно-исторического каркаса</w:t>
      </w:r>
      <w:r w:rsidR="00743A2C" w:rsidRPr="00FC3C0F">
        <w:rPr>
          <w:rFonts w:ascii="Times New Roman" w:eastAsia="Andale Sans UI" w:hAnsi="Times New Roman" w:cs="Tahoma"/>
          <w:color w:val="FF0000"/>
          <w:kern w:val="3"/>
          <w:sz w:val="24"/>
          <w:szCs w:val="24"/>
          <w:lang w:eastAsia="ja-JP" w:bidi="fa-IR"/>
        </w:rPr>
        <w:t>.</w:t>
      </w:r>
      <w:r w:rsidRPr="00FC3C0F">
        <w:rPr>
          <w:rFonts w:ascii="Times New Roman" w:eastAsia="Andale Sans UI" w:hAnsi="Times New Roman" w:cs="Tahoma"/>
          <w:color w:val="FF0000"/>
          <w:kern w:val="3"/>
          <w:sz w:val="24"/>
          <w:szCs w:val="24"/>
          <w:lang w:eastAsia="ja-JP" w:bidi="fa-IR"/>
        </w:rPr>
        <w:t xml:space="preserve"> </w:t>
      </w:r>
    </w:p>
    <w:p w:rsidR="00B700B9" w:rsidRPr="00FC3C0F" w:rsidRDefault="00B700B9" w:rsidP="00FC3C0F">
      <w:pPr>
        <w:widowControl w:val="0"/>
        <w:suppressAutoHyphens/>
        <w:autoSpaceDN w:val="0"/>
        <w:spacing w:after="0" w:line="240" w:lineRule="atLeast"/>
        <w:ind w:firstLine="426"/>
        <w:jc w:val="both"/>
        <w:textAlignment w:val="baseline"/>
        <w:rPr>
          <w:rFonts w:ascii="Times New Roman" w:eastAsia="Andale Sans UI" w:hAnsi="Times New Roman" w:cs="Tahoma"/>
          <w:color w:val="FF0000"/>
          <w:kern w:val="3"/>
          <w:sz w:val="24"/>
          <w:szCs w:val="24"/>
          <w:lang w:eastAsia="ja-JP" w:bidi="fa-IR"/>
        </w:rPr>
      </w:pPr>
      <w:proofErr w:type="gramStart"/>
      <w:r w:rsidRPr="00FC3C0F">
        <w:rPr>
          <w:rFonts w:ascii="Times New Roman" w:eastAsia="Andale Sans UI" w:hAnsi="Times New Roman" w:cs="Tahoma"/>
          <w:color w:val="FF0000"/>
          <w:kern w:val="3"/>
          <w:sz w:val="24"/>
          <w:szCs w:val="24"/>
          <w:lang w:eastAsia="ja-JP" w:bidi="fa-IR"/>
        </w:rPr>
        <w:t>В состав  территориальных зон природно-исторического каркаса включены</w:t>
      </w:r>
      <w:r w:rsidR="00FC3C0F" w:rsidRPr="00FC3C0F">
        <w:rPr>
          <w:rFonts w:ascii="Times New Roman" w:eastAsia="Andale Sans UI" w:hAnsi="Times New Roman" w:cs="Tahoma"/>
          <w:color w:val="FF0000"/>
          <w:kern w:val="3"/>
          <w:sz w:val="24"/>
          <w:szCs w:val="24"/>
          <w:lang w:eastAsia="ja-JP" w:bidi="fa-IR"/>
        </w:rPr>
        <w:t xml:space="preserve"> </w:t>
      </w:r>
      <w:r w:rsidRPr="00FC3C0F">
        <w:rPr>
          <w:rFonts w:ascii="Times New Roman" w:eastAsia="Andale Sans UI" w:hAnsi="Times New Roman" w:cs="Tahoma"/>
          <w:color w:val="FF0000"/>
          <w:kern w:val="3"/>
          <w:sz w:val="24"/>
          <w:szCs w:val="24"/>
          <w:lang w:eastAsia="ja-JP" w:bidi="fa-IR"/>
        </w:rPr>
        <w:t xml:space="preserve">территории объектов природного каркаса для сохранения и изучения растительного и животного мира путем создания особо охраняемых природных территорий,  </w:t>
      </w:r>
      <w:r w:rsidR="00FC3C0F" w:rsidRPr="00FC3C0F">
        <w:rPr>
          <w:rFonts w:ascii="Times New Roman" w:eastAsia="Andale Sans UI" w:hAnsi="Times New Roman" w:cs="Tahoma"/>
          <w:color w:val="FF0000"/>
          <w:kern w:val="3"/>
          <w:sz w:val="24"/>
          <w:szCs w:val="24"/>
          <w:lang w:eastAsia="ja-JP" w:bidi="fa-IR"/>
        </w:rPr>
        <w:t xml:space="preserve"> </w:t>
      </w:r>
      <w:r w:rsidRPr="00FC3C0F">
        <w:rPr>
          <w:rFonts w:ascii="Times New Roman" w:eastAsia="Andale Sans UI" w:hAnsi="Times New Roman" w:cs="Tahoma"/>
          <w:color w:val="FF0000"/>
          <w:kern w:val="3"/>
          <w:sz w:val="24"/>
          <w:szCs w:val="24"/>
          <w:lang w:eastAsia="ja-JP" w:bidi="fa-IR"/>
        </w:rPr>
        <w:t>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roofErr w:type="gramEnd"/>
    </w:p>
    <w:p w:rsidR="00B700B9" w:rsidRPr="00FC3C0F" w:rsidRDefault="00B700B9" w:rsidP="00FC3C0F">
      <w:pPr>
        <w:widowControl w:val="0"/>
        <w:suppressAutoHyphens/>
        <w:autoSpaceDN w:val="0"/>
        <w:spacing w:after="0" w:line="240" w:lineRule="atLeast"/>
        <w:ind w:firstLine="426"/>
        <w:jc w:val="both"/>
        <w:textAlignment w:val="baseline"/>
        <w:rPr>
          <w:rFonts w:ascii="Times New Roman" w:eastAsia="Andale Sans UI" w:hAnsi="Times New Roman" w:cs="Tahoma"/>
          <w:color w:val="FF0000"/>
          <w:kern w:val="3"/>
          <w:sz w:val="24"/>
          <w:szCs w:val="24"/>
          <w:lang w:eastAsia="ja-JP" w:bidi="fa-IR"/>
        </w:rPr>
      </w:pPr>
      <w:proofErr w:type="gramStart"/>
      <w:r w:rsidRPr="00FC3C0F">
        <w:rPr>
          <w:rFonts w:ascii="Times New Roman" w:eastAsia="Andale Sans UI" w:hAnsi="Times New Roman" w:cs="Tahoma"/>
          <w:color w:val="FF0000"/>
          <w:kern w:val="3"/>
          <w:sz w:val="24"/>
          <w:szCs w:val="24"/>
          <w:lang w:eastAsia="ja-JP" w:bidi="fa-IR"/>
        </w:rPr>
        <w:t>зона «</w:t>
      </w:r>
      <w:r w:rsidRPr="00FC3C0F">
        <w:rPr>
          <w:rFonts w:ascii="Times New Roman" w:eastAsia="Andale Sans UI" w:hAnsi="Times New Roman" w:cs="Tahoma"/>
          <w:b/>
          <w:color w:val="FF0000"/>
          <w:kern w:val="3"/>
          <w:sz w:val="24"/>
          <w:szCs w:val="24"/>
          <w:lang w:eastAsia="ja-JP" w:bidi="fa-IR"/>
        </w:rPr>
        <w:t>ОПТ</w:t>
      </w:r>
      <w:r w:rsidRPr="00FC3C0F">
        <w:rPr>
          <w:rFonts w:ascii="Times New Roman" w:eastAsia="Andale Sans UI" w:hAnsi="Times New Roman" w:cs="Tahoma"/>
          <w:color w:val="FF0000"/>
          <w:kern w:val="3"/>
          <w:sz w:val="24"/>
          <w:szCs w:val="24"/>
          <w:lang w:eastAsia="ja-JP" w:bidi="fa-IR"/>
        </w:rPr>
        <w:t>» - зона объектов охраняемых природных  территорий -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w:t>
      </w:r>
      <w:proofErr w:type="gramEnd"/>
      <w:r w:rsidRPr="00FC3C0F">
        <w:rPr>
          <w:rFonts w:ascii="Times New Roman" w:eastAsia="Andale Sans UI" w:hAnsi="Times New Roman" w:cs="Tahoma"/>
          <w:color w:val="FF0000"/>
          <w:kern w:val="3"/>
          <w:sz w:val="24"/>
          <w:szCs w:val="24"/>
          <w:lang w:eastAsia="ja-JP" w:bidi="fa-IR"/>
        </w:rPr>
        <w:t xml:space="preserve"> земель, являющихся особо ценными;</w:t>
      </w:r>
    </w:p>
    <w:p w:rsidR="00B700B9" w:rsidRPr="00FC3C0F" w:rsidRDefault="00B700B9" w:rsidP="00FC3C0F">
      <w:pPr>
        <w:widowControl w:val="0"/>
        <w:suppressAutoHyphens/>
        <w:autoSpaceDN w:val="0"/>
        <w:spacing w:after="0" w:line="240" w:lineRule="atLeast"/>
        <w:ind w:firstLine="426"/>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зона «</w:t>
      </w:r>
      <w:r w:rsidRPr="00FC3C0F">
        <w:rPr>
          <w:rFonts w:ascii="Times New Roman" w:eastAsia="Andale Sans UI" w:hAnsi="Times New Roman" w:cs="Tahoma"/>
          <w:b/>
          <w:color w:val="FF0000"/>
          <w:kern w:val="3"/>
          <w:sz w:val="24"/>
          <w:szCs w:val="24"/>
          <w:lang w:eastAsia="ja-JP" w:bidi="fa-IR"/>
        </w:rPr>
        <w:t>ИКД</w:t>
      </w:r>
      <w:r w:rsidRPr="00FC3C0F">
        <w:rPr>
          <w:rFonts w:ascii="Times New Roman" w:eastAsia="Andale Sans UI" w:hAnsi="Times New Roman" w:cs="Tahoma"/>
          <w:color w:val="FF0000"/>
          <w:kern w:val="3"/>
          <w:sz w:val="24"/>
          <w:szCs w:val="24"/>
          <w:lang w:eastAsia="ja-JP" w:bidi="fa-IR"/>
        </w:rPr>
        <w:t>»- зона объектов историко-культурной деятельност</w:t>
      </w:r>
      <w:proofErr w:type="gramStart"/>
      <w:r w:rsidRPr="00FC3C0F">
        <w:rPr>
          <w:rFonts w:ascii="Times New Roman" w:eastAsia="Andale Sans UI" w:hAnsi="Times New Roman" w:cs="Tahoma"/>
          <w:color w:val="FF0000"/>
          <w:kern w:val="3"/>
          <w:sz w:val="24"/>
          <w:szCs w:val="24"/>
          <w:lang w:eastAsia="ja-JP" w:bidi="fa-IR"/>
        </w:rPr>
        <w:t>и-</w:t>
      </w:r>
      <w:proofErr w:type="gramEnd"/>
      <w:r w:rsidRPr="00FC3C0F">
        <w:rPr>
          <w:rFonts w:ascii="Times New Roman" w:eastAsia="Andale Sans UI" w:hAnsi="Times New Roman" w:cs="Tahoma"/>
          <w:color w:val="FF0000"/>
          <w:kern w:val="3"/>
          <w:sz w:val="24"/>
          <w:szCs w:val="24"/>
          <w:lang w:eastAsia="ja-JP" w:bidi="fa-IR"/>
        </w:rPr>
        <w:t xml:space="preserve"> сохранение и изучение объектов культурного наследия народов Российской Федерации (памятники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является историческим промыслом или ремеслом, а также хозяйственная деятельность, обеспечивающая познавательный туризм;</w:t>
      </w:r>
    </w:p>
    <w:p w:rsidR="00B700B9" w:rsidRPr="00FC3C0F" w:rsidRDefault="00B700B9" w:rsidP="00B700B9">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p>
    <w:p w:rsidR="00B700B9" w:rsidRPr="00FC3C0F" w:rsidRDefault="00B700B9" w:rsidP="00FC3C0F">
      <w:pPr>
        <w:widowControl w:val="0"/>
        <w:suppressAutoHyphens/>
        <w:autoSpaceDN w:val="0"/>
        <w:spacing w:after="0" w:line="240" w:lineRule="atLeast"/>
        <w:ind w:firstLine="567"/>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b/>
          <w:color w:val="FF0000"/>
          <w:kern w:val="3"/>
          <w:sz w:val="24"/>
          <w:szCs w:val="24"/>
          <w:lang w:eastAsia="ja-JP" w:bidi="fa-IR"/>
        </w:rPr>
        <w:t>8. Территориальная зона сельскохозяйственного использования</w:t>
      </w:r>
      <w:r w:rsidR="00FC3C0F" w:rsidRPr="00FC3C0F">
        <w:rPr>
          <w:rFonts w:ascii="Times New Roman" w:eastAsia="Andale Sans UI" w:hAnsi="Times New Roman" w:cs="Tahoma"/>
          <w:color w:val="FF0000"/>
          <w:kern w:val="3"/>
          <w:sz w:val="24"/>
          <w:szCs w:val="24"/>
          <w:lang w:eastAsia="ja-JP" w:bidi="fa-IR"/>
        </w:rPr>
        <w:t>.</w:t>
      </w:r>
    </w:p>
    <w:p w:rsidR="00FC3C0F" w:rsidRPr="00FC3C0F" w:rsidRDefault="00FC3C0F" w:rsidP="00FC3C0F">
      <w:pPr>
        <w:widowControl w:val="0"/>
        <w:suppressAutoHyphens/>
        <w:autoSpaceDN w:val="0"/>
        <w:spacing w:after="0" w:line="240" w:lineRule="atLeast"/>
        <w:ind w:firstLine="567"/>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В состав  территориальных зон сельскохозяйственного использования включены зоны для ведения сельского хозяйства; 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p w:rsidR="00FC3C0F" w:rsidRPr="00FC3C0F" w:rsidRDefault="00FC3C0F" w:rsidP="00FC3C0F">
      <w:pPr>
        <w:widowControl w:val="0"/>
        <w:suppressAutoHyphens/>
        <w:autoSpaceDN w:val="0"/>
        <w:spacing w:after="0" w:line="240" w:lineRule="atLeast"/>
        <w:ind w:firstLine="567"/>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зона «</w:t>
      </w:r>
      <w:r w:rsidRPr="00FC3C0F">
        <w:rPr>
          <w:rFonts w:ascii="Times New Roman" w:eastAsia="Andale Sans UI" w:hAnsi="Times New Roman" w:cs="Tahoma"/>
          <w:b/>
          <w:color w:val="FF0000"/>
          <w:kern w:val="3"/>
          <w:sz w:val="24"/>
          <w:szCs w:val="24"/>
          <w:lang w:eastAsia="ja-JP" w:bidi="fa-IR"/>
        </w:rPr>
        <w:t>СхУ.1»</w:t>
      </w:r>
      <w:r w:rsidRPr="00FC3C0F">
        <w:rPr>
          <w:rFonts w:ascii="Times New Roman" w:eastAsia="Andale Sans UI" w:hAnsi="Times New Roman" w:cs="Tahoma"/>
          <w:color w:val="FF0000"/>
          <w:kern w:val="3"/>
          <w:sz w:val="24"/>
          <w:szCs w:val="24"/>
          <w:lang w:eastAsia="ja-JP" w:bidi="fa-IR"/>
        </w:rPr>
        <w:t xml:space="preserve"> - зона сельскохозяйственных угодий – территории, предназначенные для осуществления хозяйственной деятельности, связанной с выращиванием сельскохозяйственных культур - растениеводства; </w:t>
      </w:r>
    </w:p>
    <w:p w:rsidR="00FC3C0F" w:rsidRPr="00FC3C0F" w:rsidRDefault="00FC3C0F" w:rsidP="00FC3C0F">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 xml:space="preserve">для выращивания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p w:rsidR="00FC3C0F" w:rsidRPr="00FC3C0F" w:rsidRDefault="00FC3C0F" w:rsidP="00FC3C0F">
      <w:pPr>
        <w:widowControl w:val="0"/>
        <w:suppressAutoHyphens/>
        <w:autoSpaceDN w:val="0"/>
        <w:spacing w:after="0" w:line="240" w:lineRule="atLeast"/>
        <w:ind w:firstLine="567"/>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зона «</w:t>
      </w:r>
      <w:r w:rsidRPr="00FC3C0F">
        <w:rPr>
          <w:rFonts w:ascii="Times New Roman" w:eastAsia="Andale Sans UI" w:hAnsi="Times New Roman" w:cs="Tahoma"/>
          <w:b/>
          <w:color w:val="FF0000"/>
          <w:kern w:val="3"/>
          <w:sz w:val="24"/>
          <w:szCs w:val="24"/>
          <w:lang w:eastAsia="ja-JP" w:bidi="fa-IR"/>
        </w:rPr>
        <w:t>СхУ.2»</w:t>
      </w:r>
      <w:r w:rsidRPr="00FC3C0F">
        <w:rPr>
          <w:rFonts w:ascii="Times New Roman" w:eastAsia="Andale Sans UI" w:hAnsi="Times New Roman" w:cs="Tahoma"/>
          <w:color w:val="FF0000"/>
          <w:kern w:val="3"/>
          <w:sz w:val="24"/>
          <w:szCs w:val="24"/>
          <w:lang w:eastAsia="ja-JP" w:bidi="fa-IR"/>
        </w:rPr>
        <w:t xml:space="preserve"> - зона сельскохозяйственных угодий –  территории</w:t>
      </w:r>
      <w:r w:rsidR="0025205F">
        <w:rPr>
          <w:rFonts w:ascii="Times New Roman" w:eastAsia="Andale Sans UI" w:hAnsi="Times New Roman" w:cs="Tahoma"/>
          <w:color w:val="FF0000"/>
          <w:kern w:val="3"/>
          <w:sz w:val="24"/>
          <w:szCs w:val="24"/>
          <w:lang w:eastAsia="ja-JP" w:bidi="fa-IR"/>
        </w:rPr>
        <w:t>,</w:t>
      </w:r>
      <w:r w:rsidRPr="00FC3C0F">
        <w:rPr>
          <w:rFonts w:ascii="Times New Roman" w:eastAsia="Andale Sans UI" w:hAnsi="Times New Roman" w:cs="Tahoma"/>
          <w:color w:val="FF0000"/>
          <w:kern w:val="3"/>
          <w:sz w:val="24"/>
          <w:szCs w:val="24"/>
          <w:lang w:eastAsia="ja-JP" w:bidi="fa-IR"/>
        </w:rPr>
        <w:t xml:space="preserve"> предназначенные для осуществления хозяйственной деятельности, связанной с выращиванием сельскохозяйственных культур - растениеводства -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25205F" w:rsidRDefault="00FC3C0F" w:rsidP="00FC3C0F">
      <w:pPr>
        <w:widowControl w:val="0"/>
        <w:suppressAutoHyphens/>
        <w:autoSpaceDN w:val="0"/>
        <w:spacing w:after="0" w:line="240" w:lineRule="atLeast"/>
        <w:ind w:firstLine="567"/>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 xml:space="preserve"> зона «</w:t>
      </w:r>
      <w:r w:rsidRPr="00FC3C0F">
        <w:rPr>
          <w:rFonts w:ascii="Times New Roman" w:eastAsia="Andale Sans UI" w:hAnsi="Times New Roman" w:cs="Tahoma"/>
          <w:b/>
          <w:color w:val="FF0000"/>
          <w:kern w:val="3"/>
          <w:sz w:val="24"/>
          <w:szCs w:val="24"/>
          <w:lang w:eastAsia="ja-JP" w:bidi="fa-IR"/>
        </w:rPr>
        <w:t>СхУ.3»-</w:t>
      </w:r>
      <w:r w:rsidRPr="00FC3C0F">
        <w:rPr>
          <w:rFonts w:ascii="Times New Roman" w:eastAsia="Andale Sans UI" w:hAnsi="Times New Roman" w:cs="Tahoma"/>
          <w:color w:val="FF0000"/>
          <w:kern w:val="3"/>
          <w:sz w:val="24"/>
          <w:szCs w:val="24"/>
          <w:lang w:eastAsia="ja-JP" w:bidi="fa-IR"/>
        </w:rPr>
        <w:t xml:space="preserve"> зона сельскохозяйственных угодий –  территории, предназначенные для осуществления хозяйственной деятельности, связанной с выращиванием </w:t>
      </w:r>
      <w:r w:rsidRPr="00FC3C0F">
        <w:rPr>
          <w:rFonts w:ascii="Times New Roman" w:eastAsia="Andale Sans UI" w:hAnsi="Times New Roman" w:cs="Tahoma"/>
          <w:color w:val="FF0000"/>
          <w:kern w:val="3"/>
          <w:sz w:val="24"/>
          <w:szCs w:val="24"/>
          <w:lang w:eastAsia="ja-JP" w:bidi="fa-IR"/>
        </w:rPr>
        <w:lastRenderedPageBreak/>
        <w:t xml:space="preserve">тонизирующих, лекарственных, цветочных культур; </w:t>
      </w:r>
    </w:p>
    <w:p w:rsidR="00FC3C0F" w:rsidRPr="00FC3C0F" w:rsidRDefault="00FC3C0F" w:rsidP="0025205F">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осуществление хозяйственной деятельности на сельскохозяйственных угодьях, связанной с производством чая, лекарственных и цветочных культур;</w:t>
      </w:r>
    </w:p>
    <w:p w:rsidR="00FC3C0F" w:rsidRPr="00FC3C0F" w:rsidRDefault="00FC3C0F" w:rsidP="00FC3C0F">
      <w:pPr>
        <w:widowControl w:val="0"/>
        <w:suppressAutoHyphens/>
        <w:autoSpaceDN w:val="0"/>
        <w:spacing w:after="0" w:line="240" w:lineRule="atLeast"/>
        <w:ind w:firstLine="567"/>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зона «</w:t>
      </w:r>
      <w:r w:rsidRPr="00FC3C0F">
        <w:rPr>
          <w:rFonts w:ascii="Times New Roman" w:eastAsia="Andale Sans UI" w:hAnsi="Times New Roman" w:cs="Tahoma"/>
          <w:b/>
          <w:color w:val="FF0000"/>
          <w:kern w:val="3"/>
          <w:sz w:val="24"/>
          <w:szCs w:val="24"/>
          <w:lang w:eastAsia="ja-JP" w:bidi="fa-IR"/>
        </w:rPr>
        <w:t>СхП.1»</w:t>
      </w:r>
      <w:r w:rsidRPr="00FC3C0F">
        <w:rPr>
          <w:rFonts w:ascii="Times New Roman" w:eastAsia="Andale Sans UI" w:hAnsi="Times New Roman" w:cs="Tahoma"/>
          <w:color w:val="FF0000"/>
          <w:kern w:val="3"/>
          <w:sz w:val="24"/>
          <w:szCs w:val="24"/>
          <w:lang w:eastAsia="ja-JP" w:bidi="fa-IR"/>
        </w:rPr>
        <w:t xml:space="preserve"> - зона животноводства -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осуществление хозяйственной деятельности, в том числе на сельскохозяйственных угодьях, связанной с разведением сельскохозяйственных животных - скотоводство (крупного рогатого скота, овец, коз, лошадей);</w:t>
      </w:r>
    </w:p>
    <w:p w:rsidR="00FC3C0F" w:rsidRPr="00FC3C0F" w:rsidRDefault="00FC3C0F" w:rsidP="00FC3C0F">
      <w:pPr>
        <w:widowControl w:val="0"/>
        <w:suppressAutoHyphens/>
        <w:autoSpaceDN w:val="0"/>
        <w:spacing w:after="0" w:line="240" w:lineRule="atLeast"/>
        <w:ind w:firstLine="567"/>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зона «</w:t>
      </w:r>
      <w:r w:rsidRPr="00FC3C0F">
        <w:rPr>
          <w:rFonts w:ascii="Times New Roman" w:eastAsia="Andale Sans UI" w:hAnsi="Times New Roman" w:cs="Tahoma"/>
          <w:b/>
          <w:color w:val="FF0000"/>
          <w:kern w:val="3"/>
          <w:sz w:val="24"/>
          <w:szCs w:val="24"/>
          <w:lang w:eastAsia="ja-JP" w:bidi="fa-IR"/>
        </w:rPr>
        <w:t>СхП.2»</w:t>
      </w:r>
      <w:r w:rsidRPr="00FC3C0F">
        <w:rPr>
          <w:rFonts w:ascii="Times New Roman" w:eastAsia="Andale Sans UI" w:hAnsi="Times New Roman" w:cs="Tahoma"/>
          <w:color w:val="FF0000"/>
          <w:kern w:val="3"/>
          <w:sz w:val="24"/>
          <w:szCs w:val="24"/>
          <w:lang w:eastAsia="ja-JP" w:bidi="fa-IR"/>
        </w:rPr>
        <w:t xml:space="preserve"> - зона животноводства -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w:t>
      </w:r>
    </w:p>
    <w:p w:rsidR="00FC3C0F" w:rsidRPr="00FC3C0F" w:rsidRDefault="00FC3C0F" w:rsidP="00FC3C0F">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осуществление хозяйственной деятельности, в том числе на сельскохозяйственных угодьях, связанной с разведением сельскохозяйственных животных-свиноводства;</w:t>
      </w:r>
    </w:p>
    <w:p w:rsidR="00FC3C0F" w:rsidRPr="00FC3C0F" w:rsidRDefault="00FC3C0F" w:rsidP="00FC3C0F">
      <w:pPr>
        <w:widowControl w:val="0"/>
        <w:suppressAutoHyphens/>
        <w:autoSpaceDN w:val="0"/>
        <w:spacing w:after="0" w:line="240" w:lineRule="atLeast"/>
        <w:ind w:firstLine="567"/>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зона «</w:t>
      </w:r>
      <w:r w:rsidRPr="00FC3C0F">
        <w:rPr>
          <w:rFonts w:ascii="Times New Roman" w:eastAsia="Andale Sans UI" w:hAnsi="Times New Roman" w:cs="Tahoma"/>
          <w:b/>
          <w:color w:val="FF0000"/>
          <w:kern w:val="3"/>
          <w:sz w:val="24"/>
          <w:szCs w:val="24"/>
          <w:lang w:eastAsia="ja-JP" w:bidi="fa-IR"/>
        </w:rPr>
        <w:t>СхП.3»</w:t>
      </w:r>
      <w:r w:rsidRPr="00FC3C0F">
        <w:rPr>
          <w:rFonts w:ascii="Times New Roman" w:eastAsia="Andale Sans UI" w:hAnsi="Times New Roman" w:cs="Tahoma"/>
          <w:color w:val="FF0000"/>
          <w:kern w:val="3"/>
          <w:sz w:val="24"/>
          <w:szCs w:val="24"/>
          <w:lang w:eastAsia="ja-JP" w:bidi="fa-IR"/>
        </w:rPr>
        <w:t xml:space="preserve"> - зона пчеловодства -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 иных полезных насекомых; размещение сооружений используемых для хранения и первичной переработки продукции пчеловодства;</w:t>
      </w:r>
    </w:p>
    <w:p w:rsidR="00FC3C0F" w:rsidRPr="00FC3C0F" w:rsidRDefault="00FC3C0F" w:rsidP="00FC3C0F">
      <w:pPr>
        <w:widowControl w:val="0"/>
        <w:suppressAutoHyphens/>
        <w:autoSpaceDN w:val="0"/>
        <w:spacing w:after="0" w:line="240" w:lineRule="atLeast"/>
        <w:ind w:firstLine="567"/>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зона «</w:t>
      </w:r>
      <w:r w:rsidRPr="00FC3C0F">
        <w:rPr>
          <w:rFonts w:ascii="Times New Roman" w:eastAsia="Andale Sans UI" w:hAnsi="Times New Roman" w:cs="Tahoma"/>
          <w:b/>
          <w:color w:val="FF0000"/>
          <w:kern w:val="3"/>
          <w:sz w:val="24"/>
          <w:szCs w:val="24"/>
          <w:lang w:eastAsia="ja-JP" w:bidi="fa-IR"/>
        </w:rPr>
        <w:t>СхП.4»-</w:t>
      </w:r>
      <w:r w:rsidRPr="00FC3C0F">
        <w:rPr>
          <w:rFonts w:ascii="Times New Roman" w:eastAsia="Andale Sans UI" w:hAnsi="Times New Roman" w:cs="Tahoma"/>
          <w:color w:val="FF0000"/>
          <w:kern w:val="3"/>
          <w:sz w:val="24"/>
          <w:szCs w:val="24"/>
          <w:lang w:eastAsia="ja-JP" w:bidi="fa-IR"/>
        </w:rPr>
        <w:t xml:space="preserve"> зона рыбоводства - осуществление хозяйственной деятельности, связанной с разведением и (или) содержанием, выращиванием объектов рыбоводства (аквакультуры);</w:t>
      </w:r>
    </w:p>
    <w:p w:rsidR="00FC3C0F" w:rsidRPr="00FC3C0F" w:rsidRDefault="00FC3C0F" w:rsidP="00FC3C0F">
      <w:pPr>
        <w:widowControl w:val="0"/>
        <w:suppressAutoHyphens/>
        <w:autoSpaceDN w:val="0"/>
        <w:spacing w:after="0" w:line="240" w:lineRule="atLeast"/>
        <w:ind w:firstLine="567"/>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зона «</w:t>
      </w:r>
      <w:r w:rsidRPr="00FC3C0F">
        <w:rPr>
          <w:rFonts w:ascii="Times New Roman" w:eastAsia="Andale Sans UI" w:hAnsi="Times New Roman" w:cs="Tahoma"/>
          <w:b/>
          <w:color w:val="FF0000"/>
          <w:kern w:val="3"/>
          <w:sz w:val="24"/>
          <w:szCs w:val="24"/>
          <w:lang w:eastAsia="ja-JP" w:bidi="fa-IR"/>
        </w:rPr>
        <w:t>СхПХ» -</w:t>
      </w:r>
      <w:r w:rsidR="0025205F">
        <w:rPr>
          <w:rFonts w:ascii="Times New Roman" w:eastAsia="Andale Sans UI" w:hAnsi="Times New Roman" w:cs="Tahoma"/>
          <w:color w:val="FF0000"/>
          <w:kern w:val="3"/>
          <w:sz w:val="24"/>
          <w:szCs w:val="24"/>
          <w:lang w:eastAsia="ja-JP" w:bidi="fa-IR"/>
        </w:rPr>
        <w:t xml:space="preserve"> зона для осуществления</w:t>
      </w:r>
      <w:r w:rsidRPr="00FC3C0F">
        <w:rPr>
          <w:rFonts w:ascii="Times New Roman" w:eastAsia="Andale Sans UI" w:hAnsi="Times New Roman" w:cs="Tahoma"/>
          <w:color w:val="FF0000"/>
          <w:kern w:val="3"/>
          <w:sz w:val="24"/>
          <w:szCs w:val="24"/>
          <w:lang w:eastAsia="ja-JP" w:bidi="fa-IR"/>
        </w:rPr>
        <w:t xml:space="preserve"> хозяйственной деятельности, связанной с хранением и переработкой сельскохозяйственной продукцией - размещение зданий, сооружений, используемых для производства, хранения, первичной и глубокой переработки сельскохозяйственной продукции;</w:t>
      </w:r>
    </w:p>
    <w:p w:rsidR="00FC3C0F" w:rsidRPr="00FC3C0F" w:rsidRDefault="00FC3C0F" w:rsidP="00FC3C0F">
      <w:pPr>
        <w:widowControl w:val="0"/>
        <w:suppressAutoHyphens/>
        <w:autoSpaceDN w:val="0"/>
        <w:spacing w:after="0" w:line="240" w:lineRule="atLeast"/>
        <w:ind w:firstLine="567"/>
        <w:jc w:val="both"/>
        <w:textAlignment w:val="baseline"/>
        <w:rPr>
          <w:rFonts w:ascii="Times New Roman" w:eastAsia="Andale Sans UI" w:hAnsi="Times New Roman" w:cs="Tahoma"/>
          <w:b/>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зона «</w:t>
      </w:r>
      <w:r w:rsidRPr="00FC3C0F">
        <w:rPr>
          <w:rFonts w:ascii="Times New Roman" w:eastAsia="Andale Sans UI" w:hAnsi="Times New Roman" w:cs="Tahoma"/>
          <w:b/>
          <w:color w:val="FF0000"/>
          <w:kern w:val="3"/>
          <w:sz w:val="24"/>
          <w:szCs w:val="24"/>
          <w:lang w:eastAsia="ja-JP" w:bidi="fa-IR"/>
        </w:rPr>
        <w:t>СхПП»</w:t>
      </w:r>
      <w:r w:rsidRPr="00FC3C0F">
        <w:rPr>
          <w:rFonts w:ascii="Times New Roman" w:eastAsia="Andale Sans UI" w:hAnsi="Times New Roman" w:cs="Tahoma"/>
          <w:color w:val="FF0000"/>
          <w:kern w:val="3"/>
          <w:sz w:val="24"/>
          <w:szCs w:val="24"/>
          <w:lang w:eastAsia="ja-JP" w:bidi="fa-IR"/>
        </w:rPr>
        <w:t xml:space="preserve"> - зона обеспечения сельскохозяйственного производства - размещение машинно-тракторных мастерских, сельскохозяйственной техники, ремонтных станций, ангаров и гаражей для сельскохозяйственной техники, амбаров,  водонапорных башен, трансформаторных подстанций и иного технического оборудования используемого для ведения сельского хозяйства);</w:t>
      </w:r>
    </w:p>
    <w:p w:rsidR="00FC3C0F" w:rsidRPr="00FC3C0F" w:rsidRDefault="00FC3C0F" w:rsidP="00FC3C0F">
      <w:pPr>
        <w:widowControl w:val="0"/>
        <w:suppressAutoHyphens/>
        <w:autoSpaceDN w:val="0"/>
        <w:spacing w:after="0" w:line="240" w:lineRule="atLeast"/>
        <w:ind w:firstLine="567"/>
        <w:jc w:val="both"/>
        <w:textAlignment w:val="baseline"/>
        <w:rPr>
          <w:rFonts w:ascii="Times New Roman" w:eastAsia="Andale Sans UI" w:hAnsi="Times New Roman" w:cs="Tahoma"/>
          <w:color w:val="FF0000"/>
          <w:kern w:val="3"/>
          <w:sz w:val="24"/>
          <w:szCs w:val="24"/>
          <w:lang w:eastAsia="ja-JP" w:bidi="fa-IR"/>
        </w:rPr>
      </w:pPr>
    </w:p>
    <w:p w:rsidR="00FC3C0F" w:rsidRPr="00FC3C0F" w:rsidRDefault="00FC3C0F" w:rsidP="00FC3C0F">
      <w:pPr>
        <w:widowControl w:val="0"/>
        <w:suppressAutoHyphens/>
        <w:autoSpaceDN w:val="0"/>
        <w:spacing w:after="0" w:line="240" w:lineRule="atLeast"/>
        <w:ind w:firstLine="567"/>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b/>
          <w:color w:val="FF0000"/>
          <w:kern w:val="3"/>
          <w:sz w:val="24"/>
          <w:szCs w:val="24"/>
          <w:lang w:eastAsia="ja-JP" w:bidi="fa-IR"/>
        </w:rPr>
        <w:t>9. Территориальная зона лесов.</w:t>
      </w:r>
    </w:p>
    <w:p w:rsidR="00FC3C0F" w:rsidRPr="00FC3C0F" w:rsidRDefault="00FC3C0F" w:rsidP="00FC3C0F">
      <w:pPr>
        <w:widowControl w:val="0"/>
        <w:suppressAutoHyphens/>
        <w:autoSpaceDN w:val="0"/>
        <w:spacing w:after="0" w:line="240" w:lineRule="atLeast"/>
        <w:ind w:firstLine="567"/>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 xml:space="preserve">В состав территориальных зон лесов включены зоны для ведения деятельности по заготовке, первичной обработке и вывозу древесины и не древесных лесных ресурсов, охрана и восстановление </w:t>
      </w:r>
      <w:proofErr w:type="gramStart"/>
      <w:r w:rsidRPr="00FC3C0F">
        <w:rPr>
          <w:rFonts w:ascii="Times New Roman" w:eastAsia="Andale Sans UI" w:hAnsi="Times New Roman" w:cs="Tahoma"/>
          <w:color w:val="FF0000"/>
          <w:kern w:val="3"/>
          <w:sz w:val="24"/>
          <w:szCs w:val="24"/>
          <w:lang w:eastAsia="ja-JP" w:bidi="fa-IR"/>
        </w:rPr>
        <w:t>лесов</w:t>
      </w:r>
      <w:proofErr w:type="gramEnd"/>
      <w:r w:rsidRPr="00FC3C0F">
        <w:rPr>
          <w:rFonts w:ascii="Times New Roman" w:eastAsia="Andale Sans UI" w:hAnsi="Times New Roman" w:cs="Tahoma"/>
          <w:color w:val="FF0000"/>
          <w:kern w:val="3"/>
          <w:sz w:val="24"/>
          <w:szCs w:val="24"/>
          <w:lang w:eastAsia="ja-JP" w:bidi="fa-IR"/>
        </w:rPr>
        <w:t xml:space="preserve"> и иные цели.</w:t>
      </w:r>
    </w:p>
    <w:p w:rsidR="00FC3C0F" w:rsidRPr="00FC3C0F" w:rsidRDefault="00FC3C0F" w:rsidP="00FC3C0F">
      <w:pPr>
        <w:widowControl w:val="0"/>
        <w:suppressAutoHyphens/>
        <w:autoSpaceDN w:val="0"/>
        <w:spacing w:after="0" w:line="240" w:lineRule="atLeast"/>
        <w:ind w:firstLine="567"/>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зона «</w:t>
      </w:r>
      <w:r w:rsidRPr="00FC3C0F">
        <w:rPr>
          <w:rFonts w:ascii="Times New Roman" w:eastAsia="Andale Sans UI" w:hAnsi="Times New Roman" w:cs="Tahoma"/>
          <w:b/>
          <w:color w:val="FF0000"/>
          <w:kern w:val="3"/>
          <w:sz w:val="24"/>
          <w:szCs w:val="24"/>
          <w:lang w:eastAsia="ja-JP" w:bidi="fa-IR"/>
        </w:rPr>
        <w:t xml:space="preserve">ЛЗ» </w:t>
      </w:r>
      <w:r w:rsidRPr="00FC3C0F">
        <w:rPr>
          <w:rFonts w:ascii="Times New Roman" w:eastAsia="Andale Sans UI" w:hAnsi="Times New Roman" w:cs="Tahoma"/>
          <w:color w:val="FF0000"/>
          <w:kern w:val="3"/>
          <w:sz w:val="24"/>
          <w:szCs w:val="24"/>
          <w:lang w:eastAsia="ja-JP" w:bidi="fa-IR"/>
        </w:rPr>
        <w:t>-</w:t>
      </w:r>
      <w:r w:rsidR="0025205F">
        <w:rPr>
          <w:rFonts w:ascii="Times New Roman" w:eastAsia="Andale Sans UI" w:hAnsi="Times New Roman" w:cs="Tahoma"/>
          <w:color w:val="FF0000"/>
          <w:kern w:val="3"/>
          <w:sz w:val="24"/>
          <w:szCs w:val="24"/>
          <w:lang w:eastAsia="ja-JP" w:bidi="fa-IR"/>
        </w:rPr>
        <w:t xml:space="preserve"> </w:t>
      </w:r>
      <w:r w:rsidRPr="00FC3C0F">
        <w:rPr>
          <w:rFonts w:ascii="Times New Roman" w:eastAsia="Andale Sans UI" w:hAnsi="Times New Roman" w:cs="Tahoma"/>
          <w:color w:val="FF0000"/>
          <w:kern w:val="3"/>
          <w:sz w:val="24"/>
          <w:szCs w:val="24"/>
          <w:lang w:eastAsia="ja-JP" w:bidi="fa-IR"/>
        </w:rPr>
        <w:t>зона  защитных лесов - создание и уход за защитными лесами и иная хозяйственная деятельность, разрешенная в защитных лесах;</w:t>
      </w:r>
    </w:p>
    <w:p w:rsidR="00FC3C0F" w:rsidRPr="00FC3C0F" w:rsidRDefault="00FC3C0F" w:rsidP="00FC3C0F">
      <w:pPr>
        <w:widowControl w:val="0"/>
        <w:suppressAutoHyphens/>
        <w:autoSpaceDN w:val="0"/>
        <w:spacing w:after="0" w:line="240" w:lineRule="atLeast"/>
        <w:ind w:firstLine="567"/>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зона «</w:t>
      </w:r>
      <w:r w:rsidRPr="00FC3C0F">
        <w:rPr>
          <w:rFonts w:ascii="Times New Roman" w:eastAsia="Andale Sans UI" w:hAnsi="Times New Roman" w:cs="Tahoma"/>
          <w:b/>
          <w:color w:val="FF0000"/>
          <w:kern w:val="3"/>
          <w:sz w:val="24"/>
          <w:szCs w:val="24"/>
          <w:lang w:eastAsia="ja-JP" w:bidi="fa-IR"/>
        </w:rPr>
        <w:t xml:space="preserve">ЛЭ» </w:t>
      </w:r>
      <w:r w:rsidRPr="00FC3C0F">
        <w:rPr>
          <w:rFonts w:ascii="Times New Roman" w:eastAsia="Andale Sans UI" w:hAnsi="Times New Roman" w:cs="Tahoma"/>
          <w:color w:val="FF0000"/>
          <w:kern w:val="3"/>
          <w:sz w:val="24"/>
          <w:szCs w:val="24"/>
          <w:lang w:eastAsia="ja-JP" w:bidi="fa-IR"/>
        </w:rPr>
        <w:t xml:space="preserve">- зона эксплуатационных лесов - использование лесов и заготовка древесины, заготовка лесных ресурсов - деятельность по заготовке, первичной обработке и вывозу древесины и не древесных лесных ресурсов, охрана и восстановление </w:t>
      </w:r>
      <w:proofErr w:type="gramStart"/>
      <w:r w:rsidRPr="00FC3C0F">
        <w:rPr>
          <w:rFonts w:ascii="Times New Roman" w:eastAsia="Andale Sans UI" w:hAnsi="Times New Roman" w:cs="Tahoma"/>
          <w:color w:val="FF0000"/>
          <w:kern w:val="3"/>
          <w:sz w:val="24"/>
          <w:szCs w:val="24"/>
          <w:lang w:eastAsia="ja-JP" w:bidi="fa-IR"/>
        </w:rPr>
        <w:t>лесов</w:t>
      </w:r>
      <w:proofErr w:type="gramEnd"/>
      <w:r w:rsidRPr="00FC3C0F">
        <w:rPr>
          <w:rFonts w:ascii="Times New Roman" w:eastAsia="Andale Sans UI" w:hAnsi="Times New Roman" w:cs="Tahoma"/>
          <w:color w:val="FF0000"/>
          <w:kern w:val="3"/>
          <w:sz w:val="24"/>
          <w:szCs w:val="24"/>
          <w:lang w:eastAsia="ja-JP" w:bidi="fa-IR"/>
        </w:rPr>
        <w:t xml:space="preserve"> и иные цели; </w:t>
      </w:r>
    </w:p>
    <w:p w:rsidR="00FC3C0F" w:rsidRPr="00FC3C0F" w:rsidRDefault="00FC3C0F" w:rsidP="00FC3C0F">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 </w:t>
      </w:r>
    </w:p>
    <w:p w:rsidR="00FC3C0F" w:rsidRPr="00FC3C0F" w:rsidRDefault="00FC3C0F" w:rsidP="00FC3C0F">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 xml:space="preserve">заготовка живицы, сбор не древесных лесных ресурсов, в том числе гражданам для собственных нужд, заготовка пищевых лесных ресурсов и дикорастущих растений, </w:t>
      </w:r>
      <w:r w:rsidRPr="00FC3C0F">
        <w:rPr>
          <w:rFonts w:ascii="Times New Roman" w:eastAsia="Andale Sans UI" w:hAnsi="Times New Roman" w:cs="Tahoma"/>
          <w:color w:val="FF0000"/>
          <w:kern w:val="3"/>
          <w:sz w:val="24"/>
          <w:szCs w:val="24"/>
          <w:lang w:eastAsia="ja-JP" w:bidi="fa-IR"/>
        </w:rPr>
        <w:lastRenderedPageBreak/>
        <w:t>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p w:rsidR="00FC3C0F" w:rsidRPr="00FC3C0F" w:rsidRDefault="00FC3C0F" w:rsidP="00FC3C0F">
      <w:pPr>
        <w:widowControl w:val="0"/>
        <w:suppressAutoHyphens/>
        <w:autoSpaceDN w:val="0"/>
        <w:spacing w:after="0" w:line="240" w:lineRule="atLeast"/>
        <w:ind w:firstLine="567"/>
        <w:jc w:val="both"/>
        <w:textAlignment w:val="baseline"/>
        <w:rPr>
          <w:rFonts w:ascii="Times New Roman" w:eastAsia="Andale Sans UI" w:hAnsi="Times New Roman" w:cs="Tahoma"/>
          <w:b/>
          <w:color w:val="FF0000"/>
          <w:kern w:val="3"/>
          <w:sz w:val="24"/>
          <w:szCs w:val="24"/>
          <w:lang w:eastAsia="ja-JP" w:bidi="fa-IR"/>
        </w:rPr>
      </w:pPr>
    </w:p>
    <w:p w:rsidR="00FC3C0F" w:rsidRPr="00FC3C0F" w:rsidRDefault="00FC3C0F" w:rsidP="00FC3C0F">
      <w:pPr>
        <w:widowControl w:val="0"/>
        <w:suppressAutoHyphens/>
        <w:autoSpaceDN w:val="0"/>
        <w:spacing w:after="0" w:line="240" w:lineRule="atLeast"/>
        <w:ind w:firstLine="567"/>
        <w:jc w:val="both"/>
        <w:textAlignment w:val="baseline"/>
        <w:rPr>
          <w:rFonts w:ascii="Times New Roman" w:eastAsia="Andale Sans UI" w:hAnsi="Times New Roman" w:cs="Tahoma"/>
          <w:b/>
          <w:color w:val="FF0000"/>
          <w:kern w:val="3"/>
          <w:sz w:val="24"/>
          <w:szCs w:val="24"/>
          <w:lang w:eastAsia="ja-JP" w:bidi="fa-IR"/>
        </w:rPr>
      </w:pPr>
      <w:r w:rsidRPr="00FC3C0F">
        <w:rPr>
          <w:rFonts w:ascii="Times New Roman" w:eastAsia="Andale Sans UI" w:hAnsi="Times New Roman" w:cs="Tahoma"/>
          <w:b/>
          <w:color w:val="FF0000"/>
          <w:kern w:val="3"/>
          <w:sz w:val="24"/>
          <w:szCs w:val="24"/>
          <w:lang w:eastAsia="ja-JP" w:bidi="fa-IR"/>
        </w:rPr>
        <w:t xml:space="preserve">10. Территориальная зона водных объектов.        </w:t>
      </w:r>
    </w:p>
    <w:p w:rsidR="00FC3C0F" w:rsidRPr="00FC3C0F" w:rsidRDefault="00FC3C0F" w:rsidP="00FC3C0F">
      <w:pPr>
        <w:widowControl w:val="0"/>
        <w:suppressAutoHyphens/>
        <w:autoSpaceDN w:val="0"/>
        <w:spacing w:after="0" w:line="240" w:lineRule="atLeast"/>
        <w:ind w:firstLine="567"/>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В состав территориальных зон водных объектов включены  ледники, снежники, ручьи, реки, озера, болота, территориальные моря и другие поверхностные водные объекты общего пользования, специального пользования, гидротехнические сооружения.</w:t>
      </w:r>
    </w:p>
    <w:p w:rsidR="00FC3C0F" w:rsidRPr="00FC3C0F" w:rsidRDefault="00FC3C0F" w:rsidP="00FC3C0F">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 xml:space="preserve">          зона «</w:t>
      </w:r>
      <w:proofErr w:type="gramStart"/>
      <w:r w:rsidRPr="00FC3C0F">
        <w:rPr>
          <w:rFonts w:ascii="Times New Roman" w:eastAsia="Andale Sans UI" w:hAnsi="Times New Roman" w:cs="Tahoma"/>
          <w:b/>
          <w:color w:val="FF0000"/>
          <w:kern w:val="3"/>
          <w:sz w:val="24"/>
          <w:szCs w:val="24"/>
          <w:lang w:eastAsia="ja-JP" w:bidi="fa-IR"/>
        </w:rPr>
        <w:t>ВО</w:t>
      </w:r>
      <w:proofErr w:type="gramEnd"/>
      <w:r w:rsidRPr="00FC3C0F">
        <w:rPr>
          <w:rFonts w:ascii="Times New Roman" w:eastAsia="Andale Sans UI" w:hAnsi="Times New Roman" w:cs="Tahoma"/>
          <w:b/>
          <w:color w:val="FF0000"/>
          <w:kern w:val="3"/>
          <w:sz w:val="24"/>
          <w:szCs w:val="24"/>
          <w:lang w:eastAsia="ja-JP" w:bidi="fa-IR"/>
        </w:rPr>
        <w:t>»</w:t>
      </w:r>
      <w:r w:rsidRPr="00FC3C0F">
        <w:rPr>
          <w:rFonts w:ascii="Times New Roman" w:eastAsia="Andale Sans UI" w:hAnsi="Times New Roman" w:cs="Tahoma"/>
          <w:color w:val="FF0000"/>
          <w:kern w:val="3"/>
          <w:sz w:val="24"/>
          <w:szCs w:val="24"/>
          <w:lang w:eastAsia="ja-JP" w:bidi="fa-IR"/>
        </w:rPr>
        <w:t xml:space="preserve"> - зона водных объектов общего пользования -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водных ресурсов для целей питьевого и хозяйственно-бытового водоснабжения, купания;</w:t>
      </w:r>
    </w:p>
    <w:p w:rsidR="00FC3C0F" w:rsidRPr="00FC3C0F" w:rsidRDefault="00FC3C0F" w:rsidP="00FC3C0F">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использование маломерных судов, водных  мотоциклов и других технических средств, водопой, если соответствующие запреты не установлены законодательством);</w:t>
      </w:r>
    </w:p>
    <w:p w:rsidR="00FC3C0F" w:rsidRPr="00FC3C0F" w:rsidRDefault="00FC3C0F" w:rsidP="00FC3C0F">
      <w:pPr>
        <w:widowControl w:val="0"/>
        <w:suppressAutoHyphens/>
        <w:autoSpaceDN w:val="0"/>
        <w:spacing w:after="0" w:line="240" w:lineRule="atLeast"/>
        <w:jc w:val="both"/>
        <w:textAlignment w:val="baseline"/>
        <w:rPr>
          <w:rFonts w:ascii="Times New Roman" w:eastAsia="Andale Sans UI" w:hAnsi="Times New Roman" w:cs="Tahoma"/>
          <w:b/>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 xml:space="preserve">          зона «</w:t>
      </w:r>
      <w:r w:rsidRPr="00FC3C0F">
        <w:rPr>
          <w:rFonts w:ascii="Times New Roman" w:eastAsia="Andale Sans UI" w:hAnsi="Times New Roman" w:cs="Tahoma"/>
          <w:b/>
          <w:color w:val="FF0000"/>
          <w:kern w:val="3"/>
          <w:sz w:val="24"/>
          <w:szCs w:val="24"/>
          <w:lang w:eastAsia="ja-JP" w:bidi="fa-IR"/>
        </w:rPr>
        <w:t>ВГ»</w:t>
      </w:r>
      <w:r w:rsidRPr="00FC3C0F">
        <w:rPr>
          <w:rFonts w:ascii="Times New Roman" w:eastAsia="Andale Sans UI" w:hAnsi="Times New Roman" w:cs="Tahoma"/>
          <w:color w:val="FF0000"/>
          <w:kern w:val="3"/>
          <w:sz w:val="24"/>
          <w:szCs w:val="24"/>
          <w:lang w:eastAsia="ja-JP" w:bidi="fa-IR"/>
        </w:rPr>
        <w:t xml:space="preserve"> - зона гидротехнических сооружений -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рыбозащитных и рыбопропускных сооружений, берегозащитных  сооружений);</w:t>
      </w:r>
    </w:p>
    <w:p w:rsidR="00FC3C0F" w:rsidRPr="00FC3C0F" w:rsidRDefault="00FC3C0F" w:rsidP="00FC3C0F">
      <w:pPr>
        <w:widowControl w:val="0"/>
        <w:suppressAutoHyphens/>
        <w:autoSpaceDN w:val="0"/>
        <w:spacing w:after="0" w:line="240" w:lineRule="atLeast"/>
        <w:ind w:firstLine="567"/>
        <w:jc w:val="both"/>
        <w:textAlignment w:val="baseline"/>
        <w:rPr>
          <w:rFonts w:ascii="Times New Roman" w:eastAsia="Andale Sans UI" w:hAnsi="Times New Roman" w:cs="Tahoma"/>
          <w:color w:val="FF0000"/>
          <w:kern w:val="3"/>
          <w:sz w:val="24"/>
          <w:szCs w:val="24"/>
          <w:lang w:eastAsia="ja-JP" w:bidi="fa-IR"/>
        </w:rPr>
      </w:pPr>
    </w:p>
    <w:p w:rsidR="00FC3C0F" w:rsidRPr="00FC3C0F" w:rsidRDefault="00FC3C0F" w:rsidP="00FC3C0F">
      <w:pPr>
        <w:widowControl w:val="0"/>
        <w:suppressAutoHyphens/>
        <w:autoSpaceDN w:val="0"/>
        <w:spacing w:after="0" w:line="240" w:lineRule="atLeast"/>
        <w:ind w:firstLine="567"/>
        <w:jc w:val="both"/>
        <w:textAlignment w:val="baseline"/>
        <w:rPr>
          <w:rFonts w:ascii="Times New Roman" w:eastAsia="Andale Sans UI" w:hAnsi="Times New Roman" w:cs="Tahoma"/>
          <w:b/>
          <w:color w:val="FF0000"/>
          <w:kern w:val="3"/>
          <w:sz w:val="24"/>
          <w:szCs w:val="24"/>
          <w:lang w:eastAsia="ja-JP" w:bidi="fa-IR"/>
        </w:rPr>
      </w:pPr>
      <w:r w:rsidRPr="00FC3C0F">
        <w:rPr>
          <w:rFonts w:ascii="Times New Roman" w:eastAsia="Andale Sans UI" w:hAnsi="Times New Roman" w:cs="Tahoma"/>
          <w:b/>
          <w:color w:val="FF0000"/>
          <w:kern w:val="3"/>
          <w:sz w:val="24"/>
          <w:szCs w:val="24"/>
          <w:lang w:eastAsia="ja-JP" w:bidi="fa-IR"/>
        </w:rPr>
        <w:t>11. Территориальная зона объектов специальной деятельности</w:t>
      </w:r>
    </w:p>
    <w:p w:rsidR="00FC3C0F" w:rsidRPr="00FC3C0F" w:rsidRDefault="00FC3C0F" w:rsidP="00FC3C0F">
      <w:pPr>
        <w:widowControl w:val="0"/>
        <w:suppressAutoHyphens/>
        <w:autoSpaceDN w:val="0"/>
        <w:spacing w:after="0" w:line="240" w:lineRule="atLeast"/>
        <w:ind w:firstLine="567"/>
        <w:jc w:val="both"/>
        <w:textAlignment w:val="baseline"/>
        <w:rPr>
          <w:rFonts w:ascii="Times New Roman" w:eastAsia="Andale Sans UI" w:hAnsi="Times New Roman" w:cs="Tahoma"/>
          <w:b/>
          <w:color w:val="FF0000"/>
          <w:kern w:val="3"/>
          <w:sz w:val="24"/>
          <w:szCs w:val="24"/>
          <w:lang w:eastAsia="ja-JP" w:bidi="fa-IR"/>
        </w:rPr>
      </w:pPr>
      <w:proofErr w:type="gramStart"/>
      <w:r w:rsidRPr="00FC3C0F">
        <w:rPr>
          <w:rFonts w:ascii="Times New Roman" w:eastAsia="Andale Sans UI" w:hAnsi="Times New Roman" w:cs="Tahoma"/>
          <w:color w:val="FF0000"/>
          <w:kern w:val="3"/>
          <w:sz w:val="24"/>
          <w:szCs w:val="24"/>
          <w:lang w:eastAsia="ja-JP" w:bidi="fa-IR"/>
        </w:rPr>
        <w:t>зона «</w:t>
      </w:r>
      <w:r w:rsidRPr="00FC3C0F">
        <w:rPr>
          <w:rFonts w:ascii="Times New Roman" w:eastAsia="Andale Sans UI" w:hAnsi="Times New Roman" w:cs="Tahoma"/>
          <w:b/>
          <w:color w:val="FF0000"/>
          <w:kern w:val="3"/>
          <w:sz w:val="24"/>
          <w:szCs w:val="24"/>
          <w:lang w:eastAsia="ja-JP" w:bidi="fa-IR"/>
        </w:rPr>
        <w:t>СД»</w:t>
      </w:r>
      <w:r w:rsidRPr="00FC3C0F">
        <w:rPr>
          <w:rFonts w:ascii="Times New Roman" w:eastAsia="Andale Sans UI" w:hAnsi="Times New Roman" w:cs="Tahoma"/>
          <w:color w:val="FF0000"/>
          <w:kern w:val="3"/>
          <w:sz w:val="24"/>
          <w:szCs w:val="24"/>
          <w:lang w:eastAsia="ja-JP" w:bidi="fa-IR"/>
        </w:rPr>
        <w:t xml:space="preserve"> - зона для размещения объектов специальной деятельности -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а также размещение объектов размещения отходов, захоронения.</w:t>
      </w:r>
      <w:proofErr w:type="gramEnd"/>
      <w:r w:rsidRPr="00FC3C0F">
        <w:rPr>
          <w:rFonts w:ascii="Times New Roman" w:eastAsia="Andale Sans UI" w:hAnsi="Times New Roman" w:cs="Tahoma"/>
          <w:color w:val="FF0000"/>
          <w:kern w:val="3"/>
          <w:sz w:val="24"/>
          <w:szCs w:val="24"/>
          <w:lang w:eastAsia="ja-JP" w:bidi="fa-IR"/>
        </w:rPr>
        <w:t xml:space="preserve"> Хранения, обезвреживания таких отходов (скотомогильников, полигонов по захоронению и сортировке бытового мусора и отходов,  мест сбора вещей для их вторичной переработки);</w:t>
      </w:r>
    </w:p>
    <w:p w:rsidR="00FC3C0F" w:rsidRPr="00FC3C0F" w:rsidRDefault="00FC3C0F" w:rsidP="00FC3C0F">
      <w:pPr>
        <w:widowControl w:val="0"/>
        <w:suppressAutoHyphens/>
        <w:autoSpaceDN w:val="0"/>
        <w:spacing w:after="0" w:line="240" w:lineRule="atLeast"/>
        <w:ind w:firstLine="567"/>
        <w:jc w:val="both"/>
        <w:textAlignment w:val="baseline"/>
        <w:rPr>
          <w:rFonts w:ascii="Times New Roman" w:eastAsia="Andale Sans UI" w:hAnsi="Times New Roman" w:cs="Tahoma"/>
          <w:b/>
          <w:color w:val="FF0000"/>
          <w:kern w:val="3"/>
          <w:sz w:val="24"/>
          <w:szCs w:val="24"/>
          <w:lang w:eastAsia="ja-JP" w:bidi="fa-IR"/>
        </w:rPr>
      </w:pPr>
    </w:p>
    <w:p w:rsidR="00FC3C0F" w:rsidRPr="00FC3C0F" w:rsidRDefault="00FC3C0F" w:rsidP="00FC3C0F">
      <w:pPr>
        <w:widowControl w:val="0"/>
        <w:suppressAutoHyphens/>
        <w:autoSpaceDN w:val="0"/>
        <w:spacing w:after="0" w:line="240" w:lineRule="atLeast"/>
        <w:ind w:firstLine="567"/>
        <w:jc w:val="both"/>
        <w:textAlignment w:val="baseline"/>
        <w:rPr>
          <w:rFonts w:ascii="Times New Roman" w:eastAsia="Andale Sans UI" w:hAnsi="Times New Roman" w:cs="Tahoma"/>
          <w:b/>
          <w:color w:val="FF0000"/>
          <w:kern w:val="3"/>
          <w:sz w:val="24"/>
          <w:szCs w:val="24"/>
          <w:lang w:eastAsia="ja-JP" w:bidi="fa-IR"/>
        </w:rPr>
      </w:pPr>
      <w:r w:rsidRPr="00FC3C0F">
        <w:rPr>
          <w:rFonts w:ascii="Times New Roman" w:eastAsia="Andale Sans UI" w:hAnsi="Times New Roman" w:cs="Tahoma"/>
          <w:b/>
          <w:color w:val="FF0000"/>
          <w:kern w:val="3"/>
          <w:sz w:val="24"/>
          <w:szCs w:val="24"/>
          <w:lang w:eastAsia="ja-JP" w:bidi="fa-IR"/>
        </w:rPr>
        <w:t>12. Территориальная зона для ведения дачного хозяйства, садоводства, огородничества.</w:t>
      </w:r>
    </w:p>
    <w:p w:rsidR="00FC3C0F" w:rsidRPr="00FC3C0F" w:rsidRDefault="00FC3C0F" w:rsidP="00FC3C0F">
      <w:pPr>
        <w:widowControl w:val="0"/>
        <w:suppressAutoHyphens/>
        <w:autoSpaceDN w:val="0"/>
        <w:spacing w:after="0" w:line="240" w:lineRule="atLeast"/>
        <w:ind w:firstLine="567"/>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 xml:space="preserve"> зона «</w:t>
      </w:r>
      <w:r w:rsidRPr="00FC3C0F">
        <w:rPr>
          <w:rFonts w:ascii="Times New Roman" w:eastAsia="Andale Sans UI" w:hAnsi="Times New Roman" w:cs="Tahoma"/>
          <w:b/>
          <w:color w:val="FF0000"/>
          <w:kern w:val="3"/>
          <w:sz w:val="24"/>
          <w:szCs w:val="24"/>
          <w:lang w:eastAsia="ja-JP" w:bidi="fa-IR"/>
        </w:rPr>
        <w:t>ОСД»</w:t>
      </w:r>
      <w:r w:rsidRPr="00FC3C0F">
        <w:rPr>
          <w:rFonts w:ascii="Times New Roman" w:eastAsia="Andale Sans UI" w:hAnsi="Times New Roman" w:cs="Tahoma"/>
          <w:color w:val="FF0000"/>
          <w:kern w:val="3"/>
          <w:sz w:val="24"/>
          <w:szCs w:val="24"/>
          <w:lang w:eastAsia="ja-JP" w:bidi="fa-IR"/>
        </w:rPr>
        <w:t xml:space="preserve"> - зона для ведения огородничества, садоводства, дачного хозяйства – осуществление деятельности, связанной с выращиванием плодовых, ягодных, овощных, бахчевых или иных сельскохозяйственных культур и картофеля; </w:t>
      </w:r>
    </w:p>
    <w:p w:rsidR="00FC3C0F" w:rsidRPr="00FC3C0F" w:rsidRDefault="00FC3C0F" w:rsidP="00FC3C0F">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 xml:space="preserve">размещение жилого дома (не предназначенного для раздела на квартиры, пригодного для отдыха и проживания, высотой не выше трех надземных этажей; </w:t>
      </w:r>
    </w:p>
    <w:p w:rsidR="00FC3C0F" w:rsidRPr="00FC3C0F" w:rsidRDefault="00FC3C0F" w:rsidP="00FC3C0F">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 xml:space="preserve">размещение садового дома, предназначенного для отдыха и не подлежащего разделу на квартиры;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 </w:t>
      </w:r>
    </w:p>
    <w:p w:rsidR="00FC3C0F" w:rsidRPr="00FC3C0F" w:rsidRDefault="00FC3C0F" w:rsidP="00FC3C0F">
      <w:pPr>
        <w:widowControl w:val="0"/>
        <w:suppressAutoHyphens/>
        <w:autoSpaceDN w:val="0"/>
        <w:spacing w:after="0" w:line="240" w:lineRule="atLeast"/>
        <w:jc w:val="both"/>
        <w:textAlignment w:val="baseline"/>
        <w:rPr>
          <w:rFonts w:ascii="Times New Roman" w:eastAsia="Andale Sans UI" w:hAnsi="Times New Roman" w:cs="Tahoma"/>
          <w:b/>
          <w:color w:val="FF0000"/>
          <w:kern w:val="3"/>
          <w:sz w:val="24"/>
          <w:szCs w:val="24"/>
          <w:lang w:eastAsia="ja-JP" w:bidi="fa-IR"/>
        </w:rPr>
      </w:pPr>
    </w:p>
    <w:p w:rsidR="00FC3C0F" w:rsidRPr="00FC3C0F" w:rsidRDefault="00FC3C0F" w:rsidP="00FC3C0F">
      <w:pPr>
        <w:widowControl w:val="0"/>
        <w:suppressAutoHyphens/>
        <w:autoSpaceDN w:val="0"/>
        <w:spacing w:after="0" w:line="240" w:lineRule="atLeast"/>
        <w:ind w:firstLine="567"/>
        <w:jc w:val="both"/>
        <w:textAlignment w:val="baseline"/>
        <w:rPr>
          <w:rFonts w:ascii="Times New Roman" w:eastAsia="Andale Sans UI" w:hAnsi="Times New Roman" w:cs="Tahoma"/>
          <w:b/>
          <w:color w:val="FF0000"/>
          <w:kern w:val="3"/>
          <w:sz w:val="24"/>
          <w:szCs w:val="24"/>
          <w:lang w:eastAsia="ja-JP" w:bidi="fa-IR"/>
        </w:rPr>
      </w:pPr>
      <w:r w:rsidRPr="00FC3C0F">
        <w:rPr>
          <w:rFonts w:ascii="Times New Roman" w:eastAsia="Andale Sans UI" w:hAnsi="Times New Roman" w:cs="Tahoma"/>
          <w:b/>
          <w:color w:val="FF0000"/>
          <w:kern w:val="3"/>
          <w:sz w:val="24"/>
          <w:szCs w:val="24"/>
          <w:lang w:eastAsia="ja-JP" w:bidi="fa-IR"/>
        </w:rPr>
        <w:t xml:space="preserve">  13. Территориальная зона земельных участков общего пользования</w:t>
      </w:r>
    </w:p>
    <w:p w:rsidR="00FC3C0F" w:rsidRPr="00FC3C0F" w:rsidRDefault="00FC3C0F" w:rsidP="00FC3C0F">
      <w:pPr>
        <w:widowControl w:val="0"/>
        <w:suppressAutoHyphens/>
        <w:autoSpaceDN w:val="0"/>
        <w:spacing w:after="0" w:line="240" w:lineRule="atLeast"/>
        <w:ind w:firstLine="567"/>
        <w:jc w:val="both"/>
        <w:textAlignment w:val="baseline"/>
        <w:rPr>
          <w:rFonts w:ascii="Times New Roman" w:eastAsia="Andale Sans UI" w:hAnsi="Times New Roman" w:cs="Tahoma"/>
          <w:b/>
          <w:color w:val="FF0000"/>
          <w:kern w:val="3"/>
          <w:sz w:val="24"/>
          <w:szCs w:val="24"/>
          <w:lang w:eastAsia="ja-JP" w:bidi="fa-IR"/>
        </w:rPr>
      </w:pPr>
      <w:r w:rsidRPr="00FC3C0F">
        <w:rPr>
          <w:rFonts w:ascii="Times New Roman" w:eastAsia="Andale Sans UI" w:hAnsi="Times New Roman" w:cs="Tahoma"/>
          <w:color w:val="FF0000"/>
          <w:kern w:val="3"/>
          <w:sz w:val="24"/>
          <w:szCs w:val="24"/>
          <w:lang w:eastAsia="ja-JP" w:bidi="fa-IR"/>
        </w:rPr>
        <w:t xml:space="preserve">  зона «</w:t>
      </w:r>
      <w:r w:rsidRPr="00FC3C0F">
        <w:rPr>
          <w:rFonts w:ascii="Times New Roman" w:eastAsia="Andale Sans UI" w:hAnsi="Times New Roman" w:cs="Tahoma"/>
          <w:b/>
          <w:color w:val="FF0000"/>
          <w:kern w:val="3"/>
          <w:sz w:val="24"/>
          <w:szCs w:val="24"/>
          <w:lang w:eastAsia="ja-JP" w:bidi="fa-IR"/>
        </w:rPr>
        <w:t>ТОП»</w:t>
      </w:r>
      <w:r w:rsidRPr="00FC3C0F">
        <w:rPr>
          <w:rFonts w:ascii="Times New Roman" w:eastAsia="Andale Sans UI" w:hAnsi="Times New Roman" w:cs="Tahoma"/>
          <w:color w:val="FF0000"/>
          <w:kern w:val="3"/>
          <w:sz w:val="24"/>
          <w:szCs w:val="24"/>
          <w:lang w:eastAsia="ja-JP" w:bidi="fa-IR"/>
        </w:rPr>
        <w:t xml:space="preserve"> - зона территорий общего пользования - размещение объектов </w:t>
      </w:r>
      <w:proofErr w:type="gramStart"/>
      <w:r w:rsidRPr="00FC3C0F">
        <w:rPr>
          <w:rFonts w:ascii="Times New Roman" w:eastAsia="Andale Sans UI" w:hAnsi="Times New Roman" w:cs="Tahoma"/>
          <w:color w:val="FF0000"/>
          <w:kern w:val="3"/>
          <w:sz w:val="24"/>
          <w:szCs w:val="24"/>
          <w:lang w:eastAsia="ja-JP" w:bidi="fa-IR"/>
        </w:rPr>
        <w:t>улично – дорожной</w:t>
      </w:r>
      <w:proofErr w:type="gramEnd"/>
      <w:r w:rsidRPr="00FC3C0F">
        <w:rPr>
          <w:rFonts w:ascii="Times New Roman" w:eastAsia="Andale Sans UI" w:hAnsi="Times New Roman" w:cs="Tahoma"/>
          <w:color w:val="FF0000"/>
          <w:kern w:val="3"/>
          <w:sz w:val="24"/>
          <w:szCs w:val="24"/>
          <w:lang w:eastAsia="ja-JP" w:bidi="fa-IR"/>
        </w:rPr>
        <w:t xml:space="preserve">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A07599" w:rsidRPr="00FC3C0F" w:rsidRDefault="00FC3C0F" w:rsidP="00A07599">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FC3C0F">
        <w:rPr>
          <w:rFonts w:ascii="Times New Roman" w:eastAsia="Andale Sans UI" w:hAnsi="Times New Roman" w:cs="Tahoma"/>
          <w:b/>
          <w:bCs/>
          <w:color w:val="FF0000"/>
          <w:kern w:val="3"/>
          <w:sz w:val="24"/>
          <w:szCs w:val="24"/>
          <w:lang w:eastAsia="ja-JP" w:bidi="fa-IR"/>
        </w:rPr>
        <w:t xml:space="preserve">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Глава 15. КАРТА ГРАДОСТРОИТЕЛЬНОГО ЗОНИРОВАНИЯ  </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СЕЛЬСКОГО ПОСЕЛЕНИЯ </w:t>
      </w:r>
      <w:r w:rsidR="004D257F">
        <w:rPr>
          <w:rFonts w:ascii="Times New Roman" w:eastAsia="Andale Sans UI" w:hAnsi="Times New Roman" w:cs="Tahoma"/>
          <w:bCs/>
          <w:kern w:val="3"/>
          <w:sz w:val="24"/>
          <w:szCs w:val="24"/>
          <w:lang w:eastAsia="ja-JP" w:bidi="fa-IR"/>
        </w:rPr>
        <w:t>МУСТАФИНСКИЙ</w:t>
      </w:r>
      <w:r w:rsidRPr="00A07599">
        <w:rPr>
          <w:rFonts w:ascii="Times New Roman" w:eastAsia="Andale Sans UI" w:hAnsi="Times New Roman" w:cs="Tahoma"/>
          <w:bCs/>
          <w:kern w:val="3"/>
          <w:sz w:val="24"/>
          <w:szCs w:val="24"/>
          <w:lang w:val="de-DE" w:eastAsia="ja-JP" w:bidi="fa-IR"/>
        </w:rPr>
        <w:t xml:space="preserve"> СЕЛЬСОВЕТ</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МУНИЦИПАЛЬНОГО РАЙОНА БАКАЛИНСКИЙ РАЙОН </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РЕСПУБЛИКИ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БАШКОРТОСТАН В ЧАСТИ ГРАНИЦ ТЕРРИТОРИАЛЬНЫХ ЗОН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677A41" w:rsidRDefault="00A07599" w:rsidP="00677A41">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val="de-DE" w:eastAsia="ja-JP" w:bidi="fa-IR"/>
        </w:rPr>
        <w:t>Карта градостроительного зонирования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сельского поселения</w:t>
      </w:r>
      <w:r w:rsidRPr="00A07599">
        <w:rPr>
          <w:rFonts w:ascii="Times New Roman" w:eastAsia="Andale Sans UI" w:hAnsi="Times New Roman" w:cs="Tahoma"/>
          <w:kern w:val="3"/>
          <w:sz w:val="24"/>
          <w:szCs w:val="24"/>
          <w:lang w:val="de-DE" w:eastAsia="ja-JP" w:bidi="fa-IR"/>
        </w:rPr>
        <w:br/>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kern w:val="3"/>
          <w:sz w:val="24"/>
          <w:szCs w:val="24"/>
          <w:lang w:val="de-DE" w:eastAsia="ja-JP" w:bidi="fa-IR"/>
        </w:rPr>
        <w:lastRenderedPageBreak/>
        <w:t>Башкортостан в части границ территориальных зон представлена в виде</w:t>
      </w:r>
      <w:r w:rsidRPr="00A07599">
        <w:rPr>
          <w:rFonts w:ascii="Times New Roman" w:eastAsia="Andale Sans UI" w:hAnsi="Times New Roman" w:cs="Tahoma"/>
          <w:kern w:val="3"/>
          <w:sz w:val="24"/>
          <w:szCs w:val="24"/>
          <w:lang w:val="de-DE" w:eastAsia="ja-JP" w:bidi="fa-IR"/>
        </w:rPr>
        <w:br/>
        <w:t>картографического документа и является неотъемлемой частью настоящих</w:t>
      </w:r>
      <w:r w:rsidRPr="00A07599">
        <w:rPr>
          <w:rFonts w:ascii="Times New Roman" w:eastAsia="Andale Sans UI" w:hAnsi="Times New Roman" w:cs="Tahoma"/>
          <w:kern w:val="3"/>
          <w:sz w:val="24"/>
          <w:szCs w:val="24"/>
          <w:lang w:val="de-DE" w:eastAsia="ja-JP" w:bidi="fa-IR"/>
        </w:rPr>
        <w:br/>
        <w:t>Правил. На карте отображены границы территориальных зон, кодовые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обозначения </w:t>
      </w:r>
      <w:r w:rsidRPr="00A07599">
        <w:rPr>
          <w:rFonts w:ascii="Times New Roman" w:eastAsia="Andale Sans UI" w:hAnsi="Times New Roman" w:cs="Tahoma"/>
          <w:kern w:val="3"/>
          <w:sz w:val="24"/>
          <w:szCs w:val="24"/>
          <w:lang w:eastAsia="ja-JP" w:bidi="fa-IR"/>
        </w:rPr>
        <w:t>т</w:t>
      </w:r>
      <w:r w:rsidRPr="00A07599">
        <w:rPr>
          <w:rFonts w:ascii="Times New Roman" w:eastAsia="Andale Sans UI" w:hAnsi="Times New Roman" w:cs="Tahoma"/>
          <w:kern w:val="3"/>
          <w:sz w:val="24"/>
          <w:szCs w:val="24"/>
          <w:lang w:val="de-DE" w:eastAsia="ja-JP" w:bidi="fa-IR"/>
        </w:rPr>
        <w:t>ерриториальных зон и порядковый номер подзоны.</w:t>
      </w:r>
    </w:p>
    <w:p w:rsidR="00A07599" w:rsidRPr="00A07599" w:rsidRDefault="00A07599" w:rsidP="00677A41">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Перечень территориальных зон и подзон, отображѐнных на карте</w:t>
      </w:r>
      <w:r w:rsidRPr="00A07599">
        <w:rPr>
          <w:rFonts w:ascii="Times New Roman" w:eastAsia="Andale Sans UI" w:hAnsi="Times New Roman" w:cs="Tahoma"/>
          <w:kern w:val="3"/>
          <w:sz w:val="24"/>
          <w:szCs w:val="24"/>
          <w:lang w:val="de-DE" w:eastAsia="ja-JP" w:bidi="fa-IR"/>
        </w:rPr>
        <w:br/>
        <w:t>градостроительного зонирования, содержащий наименования и кодовые</w:t>
      </w:r>
      <w:r w:rsidRPr="00A07599">
        <w:rPr>
          <w:rFonts w:ascii="Times New Roman" w:eastAsia="Andale Sans UI" w:hAnsi="Times New Roman" w:cs="Tahoma"/>
          <w:kern w:val="3"/>
          <w:sz w:val="24"/>
          <w:szCs w:val="24"/>
          <w:lang w:val="de-DE" w:eastAsia="ja-JP" w:bidi="fa-IR"/>
        </w:rPr>
        <w:br/>
        <w:t>обозначения зон (а также подзон в их составе, сгруппированных по видам),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указание целей выделения зон (а также подзон в их составе), приведѐн в главе</w:t>
      </w:r>
      <w:r w:rsidRPr="00A07599">
        <w:rPr>
          <w:rFonts w:ascii="Times New Roman" w:eastAsia="Andale Sans UI" w:hAnsi="Times New Roman" w:cs="Tahoma"/>
          <w:kern w:val="3"/>
          <w:sz w:val="24"/>
          <w:szCs w:val="24"/>
          <w:lang w:val="de-DE" w:eastAsia="ja-JP" w:bidi="fa-IR"/>
        </w:rPr>
        <w:br/>
        <w:t>14 раздела II.</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F94121">
        <w:rPr>
          <w:rFonts w:ascii="Times New Roman" w:eastAsia="Andale Sans UI" w:hAnsi="Times New Roman" w:cs="Tahoma"/>
          <w:bCs/>
          <w:color w:val="FF0000"/>
          <w:kern w:val="3"/>
          <w:sz w:val="24"/>
          <w:szCs w:val="24"/>
          <w:lang w:val="de-DE" w:eastAsia="ja-JP" w:bidi="fa-IR"/>
        </w:rPr>
        <w:t xml:space="preserve">Глава 16. КАРТА ГРАДОСТРОИТЕЛЬНОГО ЗОНИРОВАНИЯ </w:t>
      </w:r>
      <w:r w:rsidRPr="00F94121">
        <w:rPr>
          <w:rFonts w:ascii="Times New Roman" w:eastAsia="Andale Sans UI" w:hAnsi="Times New Roman" w:cs="Tahoma"/>
          <w:color w:val="FF0000"/>
          <w:kern w:val="3"/>
          <w:sz w:val="24"/>
          <w:szCs w:val="24"/>
          <w:lang w:val="de-DE" w:eastAsia="ja-JP" w:bidi="fa-IR"/>
        </w:rPr>
        <w:br/>
      </w:r>
      <w:r w:rsidRPr="00F94121">
        <w:rPr>
          <w:rFonts w:ascii="Times New Roman" w:eastAsia="Andale Sans UI" w:hAnsi="Times New Roman" w:cs="Tahoma"/>
          <w:bCs/>
          <w:color w:val="FF0000"/>
          <w:kern w:val="3"/>
          <w:sz w:val="24"/>
          <w:szCs w:val="24"/>
          <w:lang w:eastAsia="ja-JP" w:bidi="fa-IR"/>
        </w:rPr>
        <w:t xml:space="preserve">            </w:t>
      </w:r>
      <w:r w:rsidRPr="00F94121">
        <w:rPr>
          <w:rFonts w:ascii="Times New Roman" w:eastAsia="Andale Sans UI" w:hAnsi="Times New Roman" w:cs="Tahoma"/>
          <w:bCs/>
          <w:color w:val="FF0000"/>
          <w:kern w:val="3"/>
          <w:sz w:val="24"/>
          <w:szCs w:val="24"/>
          <w:lang w:val="de-DE" w:eastAsia="ja-JP" w:bidi="fa-IR"/>
        </w:rPr>
        <w:t xml:space="preserve">СЕЛЬСКОГО ПОСЕЛЕНИЯ </w:t>
      </w:r>
      <w:r w:rsidR="004D257F">
        <w:rPr>
          <w:rFonts w:ascii="Times New Roman" w:eastAsia="Andale Sans UI" w:hAnsi="Times New Roman" w:cs="Tahoma"/>
          <w:bCs/>
          <w:color w:val="FF0000"/>
          <w:kern w:val="3"/>
          <w:sz w:val="24"/>
          <w:szCs w:val="24"/>
          <w:lang w:eastAsia="ja-JP" w:bidi="fa-IR"/>
        </w:rPr>
        <w:t>МУСТАФИНСКИЙ</w:t>
      </w:r>
      <w:r w:rsidRPr="00F94121">
        <w:rPr>
          <w:rFonts w:ascii="Times New Roman" w:eastAsia="Andale Sans UI" w:hAnsi="Times New Roman" w:cs="Tahoma"/>
          <w:bCs/>
          <w:color w:val="FF0000"/>
          <w:kern w:val="3"/>
          <w:sz w:val="24"/>
          <w:szCs w:val="24"/>
          <w:lang w:val="de-DE" w:eastAsia="ja-JP" w:bidi="fa-IR"/>
        </w:rPr>
        <w:t xml:space="preserve"> СЕЛЬСОВЕТ</w:t>
      </w:r>
      <w:r w:rsidRPr="00F94121">
        <w:rPr>
          <w:rFonts w:ascii="Times New Roman" w:eastAsia="Andale Sans UI" w:hAnsi="Times New Roman" w:cs="Tahoma"/>
          <w:color w:val="FF0000"/>
          <w:kern w:val="3"/>
          <w:sz w:val="24"/>
          <w:szCs w:val="24"/>
          <w:lang w:val="de-DE" w:eastAsia="ja-JP" w:bidi="fa-IR"/>
        </w:rPr>
        <w:br/>
      </w:r>
      <w:r w:rsidRPr="00F94121">
        <w:rPr>
          <w:rFonts w:ascii="Times New Roman" w:eastAsia="Andale Sans UI" w:hAnsi="Times New Roman" w:cs="Tahoma"/>
          <w:bCs/>
          <w:color w:val="FF0000"/>
          <w:kern w:val="3"/>
          <w:sz w:val="24"/>
          <w:szCs w:val="24"/>
          <w:lang w:eastAsia="ja-JP" w:bidi="fa-IR"/>
        </w:rPr>
        <w:t xml:space="preserve">        </w:t>
      </w:r>
      <w:r w:rsidRPr="00F94121">
        <w:rPr>
          <w:rFonts w:ascii="Times New Roman" w:eastAsia="Andale Sans UI" w:hAnsi="Times New Roman" w:cs="Tahoma"/>
          <w:bCs/>
          <w:color w:val="FF0000"/>
          <w:kern w:val="3"/>
          <w:sz w:val="24"/>
          <w:szCs w:val="24"/>
          <w:lang w:val="de-DE" w:eastAsia="ja-JP" w:bidi="fa-IR"/>
        </w:rPr>
        <w:t>МУНИЦИПАЛЬНОГО РАЙОНА БАКАЛИНСКИЙ РАЙОН РЕСПУБЛИКИ</w:t>
      </w:r>
      <w:r w:rsidRPr="00F94121">
        <w:rPr>
          <w:rFonts w:ascii="Times New Roman" w:eastAsia="Andale Sans UI" w:hAnsi="Times New Roman" w:cs="Tahoma"/>
          <w:color w:val="FF0000"/>
          <w:kern w:val="3"/>
          <w:sz w:val="24"/>
          <w:szCs w:val="24"/>
          <w:lang w:val="de-DE" w:eastAsia="ja-JP" w:bidi="fa-IR"/>
        </w:rPr>
        <w:br/>
      </w:r>
      <w:r w:rsidRPr="00F94121">
        <w:rPr>
          <w:rFonts w:ascii="Times New Roman" w:eastAsia="Andale Sans UI" w:hAnsi="Times New Roman" w:cs="Tahoma"/>
          <w:bCs/>
          <w:color w:val="FF0000"/>
          <w:kern w:val="3"/>
          <w:sz w:val="24"/>
          <w:szCs w:val="24"/>
          <w:lang w:eastAsia="ja-JP" w:bidi="fa-IR"/>
        </w:rPr>
        <w:t xml:space="preserve">         </w:t>
      </w:r>
      <w:r w:rsidRPr="00F94121">
        <w:rPr>
          <w:rFonts w:ascii="Times New Roman" w:eastAsia="Andale Sans UI" w:hAnsi="Times New Roman" w:cs="Tahoma"/>
          <w:bCs/>
          <w:color w:val="FF0000"/>
          <w:kern w:val="3"/>
          <w:sz w:val="24"/>
          <w:szCs w:val="24"/>
          <w:lang w:val="de-DE" w:eastAsia="ja-JP" w:bidi="fa-IR"/>
        </w:rPr>
        <w:t>БАШКОРТОСТАН В ЧАСТИ ГРАНИЦ ЗОН С ОСОБЫМИ УСЛОВИЯМИ</w:t>
      </w:r>
      <w:r w:rsidRPr="00F94121">
        <w:rPr>
          <w:rFonts w:ascii="Times New Roman" w:eastAsia="Andale Sans UI" w:hAnsi="Times New Roman" w:cs="Tahoma"/>
          <w:color w:val="FF0000"/>
          <w:kern w:val="3"/>
          <w:sz w:val="24"/>
          <w:szCs w:val="24"/>
          <w:lang w:val="de-DE" w:eastAsia="ja-JP" w:bidi="fa-IR"/>
        </w:rPr>
        <w:br/>
      </w:r>
      <w:r w:rsidRPr="00F94121">
        <w:rPr>
          <w:rFonts w:ascii="Times New Roman" w:eastAsia="Andale Sans UI" w:hAnsi="Times New Roman" w:cs="Tahoma"/>
          <w:bCs/>
          <w:color w:val="FF0000"/>
          <w:kern w:val="3"/>
          <w:sz w:val="24"/>
          <w:szCs w:val="24"/>
          <w:lang w:eastAsia="ja-JP" w:bidi="fa-IR"/>
        </w:rPr>
        <w:t xml:space="preserve">        </w:t>
      </w:r>
      <w:r w:rsidRPr="00F94121">
        <w:rPr>
          <w:rFonts w:ascii="Times New Roman" w:eastAsia="Andale Sans UI" w:hAnsi="Times New Roman" w:cs="Tahoma"/>
          <w:bCs/>
          <w:color w:val="FF0000"/>
          <w:kern w:val="3"/>
          <w:sz w:val="24"/>
          <w:szCs w:val="24"/>
          <w:lang w:val="de-DE" w:eastAsia="ja-JP" w:bidi="fa-IR"/>
        </w:rPr>
        <w:t>ИСПОЛЬЗОВАНИЯ ТЕРРИТОРИЙ ПО</w:t>
      </w:r>
      <w:r w:rsidR="00677A41" w:rsidRPr="00F94121">
        <w:rPr>
          <w:rFonts w:ascii="Times New Roman" w:eastAsia="Andale Sans UI" w:hAnsi="Times New Roman" w:cs="Tahoma"/>
          <w:bCs/>
          <w:color w:val="FF0000"/>
          <w:kern w:val="3"/>
          <w:sz w:val="24"/>
          <w:szCs w:val="24"/>
          <w:lang w:val="de-DE" w:eastAsia="ja-JP" w:bidi="fa-IR"/>
        </w:rPr>
        <w:t xml:space="preserve"> ПРИРОДНО-ЭКОЛОГИЧЕСКИМ </w:t>
      </w:r>
      <w:r w:rsidR="00677A41" w:rsidRPr="00F94121">
        <w:rPr>
          <w:rFonts w:ascii="Times New Roman" w:eastAsia="Andale Sans UI" w:hAnsi="Times New Roman" w:cs="Tahoma"/>
          <w:bCs/>
          <w:color w:val="FF0000"/>
          <w:kern w:val="3"/>
          <w:sz w:val="24"/>
          <w:szCs w:val="24"/>
          <w:lang w:eastAsia="ja-JP" w:bidi="fa-IR"/>
        </w:rPr>
        <w:t xml:space="preserve">И </w:t>
      </w:r>
      <w:r w:rsidR="00677A41" w:rsidRPr="00F94121">
        <w:rPr>
          <w:rFonts w:ascii="Times New Roman" w:eastAsia="Andale Sans UI" w:hAnsi="Times New Roman" w:cs="Tahoma"/>
          <w:bCs/>
          <w:color w:val="FF0000"/>
          <w:kern w:val="3"/>
          <w:sz w:val="24"/>
          <w:szCs w:val="24"/>
          <w:lang w:val="de-DE" w:eastAsia="ja-JP" w:bidi="fa-IR"/>
        </w:rPr>
        <w:t>САНИТАРНО-ГИГИЕНИЧЕСКИМ ТРЕБОВАНИЯМ</w:t>
      </w:r>
      <w:r w:rsidR="002F5BF7">
        <w:rPr>
          <w:rFonts w:ascii="Times New Roman" w:eastAsia="Andale Sans UI" w:hAnsi="Times New Roman" w:cs="Tahoma"/>
          <w:bCs/>
          <w:color w:val="FF0000"/>
          <w:kern w:val="3"/>
          <w:sz w:val="24"/>
          <w:szCs w:val="24"/>
          <w:lang w:eastAsia="ja-JP" w:bidi="fa-IR"/>
        </w:rPr>
        <w:t xml:space="preserve">, А ТАКЖЕ </w:t>
      </w:r>
      <w:r w:rsidR="002F5BF7" w:rsidRPr="002F5BF7">
        <w:rPr>
          <w:rFonts w:ascii="Times New Roman" w:eastAsia="Andale Sans UI" w:hAnsi="Times New Roman" w:cs="Tahoma"/>
          <w:bCs/>
          <w:color w:val="FF0000"/>
          <w:kern w:val="3"/>
          <w:sz w:val="24"/>
          <w:szCs w:val="24"/>
          <w:lang w:val="de-DE" w:eastAsia="ja-JP" w:bidi="fa-IR"/>
        </w:rPr>
        <w:t>В ЧАСТИ ГРАНИЦ ЗОН ОХРАНЫ ОБЪЕКТОВ</w:t>
      </w:r>
      <w:r w:rsidR="002F5BF7" w:rsidRPr="002F5BF7">
        <w:rPr>
          <w:rFonts w:ascii="Times New Roman" w:eastAsia="Andale Sans UI" w:hAnsi="Times New Roman" w:cs="Tahoma"/>
          <w:color w:val="FF0000"/>
          <w:kern w:val="3"/>
          <w:sz w:val="24"/>
          <w:szCs w:val="24"/>
          <w:lang w:val="de-DE" w:eastAsia="ja-JP" w:bidi="fa-IR"/>
        </w:rPr>
        <w:br/>
      </w:r>
      <w:r w:rsidR="002F5BF7" w:rsidRPr="002F5BF7">
        <w:rPr>
          <w:rFonts w:ascii="Times New Roman" w:eastAsia="Andale Sans UI" w:hAnsi="Times New Roman" w:cs="Tahoma"/>
          <w:bCs/>
          <w:color w:val="FF0000"/>
          <w:kern w:val="3"/>
          <w:sz w:val="24"/>
          <w:szCs w:val="24"/>
          <w:lang w:val="de-DE" w:eastAsia="ja-JP" w:bidi="fa-IR"/>
        </w:rPr>
        <w:t>КУЛЬТУРНОГО НАСЛЕДИЯ И ГРАНИЦ ЗОН ОСОБОГО РЕГУЛИРОВАНИЯ</w:t>
      </w:r>
      <w:r w:rsidR="002F5BF7" w:rsidRPr="002F5BF7">
        <w:rPr>
          <w:rFonts w:ascii="Times New Roman" w:eastAsia="Andale Sans UI" w:hAnsi="Times New Roman" w:cs="Tahoma"/>
          <w:color w:val="FF0000"/>
          <w:kern w:val="3"/>
          <w:sz w:val="24"/>
          <w:szCs w:val="24"/>
          <w:lang w:val="de-DE" w:eastAsia="ja-JP" w:bidi="fa-IR"/>
        </w:rPr>
        <w:br/>
      </w:r>
      <w:r w:rsidR="002F5BF7" w:rsidRPr="002F5BF7">
        <w:rPr>
          <w:rFonts w:ascii="Times New Roman" w:eastAsia="Andale Sans UI" w:hAnsi="Times New Roman" w:cs="Tahoma"/>
          <w:bCs/>
          <w:color w:val="FF0000"/>
          <w:kern w:val="3"/>
          <w:sz w:val="24"/>
          <w:szCs w:val="24"/>
          <w:lang w:val="de-DE" w:eastAsia="ja-JP" w:bidi="fa-IR"/>
        </w:rPr>
        <w:t>ГРАДОСТРОИТЕЛЬНОЙ ДЕЯТЕЛЬНОСТИ</w:t>
      </w:r>
      <w:r w:rsidR="002F5BF7" w:rsidRPr="002F5BF7">
        <w:rPr>
          <w:rFonts w:ascii="Times New Roman" w:eastAsia="Andale Sans UI" w:hAnsi="Times New Roman" w:cs="Tahoma"/>
          <w:bCs/>
          <w:color w:val="FF0000"/>
          <w:kern w:val="3"/>
          <w:sz w:val="24"/>
          <w:szCs w:val="24"/>
          <w:lang w:eastAsia="ja-JP" w:bidi="fa-IR"/>
        </w:rPr>
        <w:t>.</w:t>
      </w:r>
      <w:r w:rsidRPr="00A07599">
        <w:rPr>
          <w:rFonts w:ascii="Times New Roman" w:eastAsia="Andale Sans UI" w:hAnsi="Times New Roman" w:cs="Tahoma"/>
          <w:kern w:val="3"/>
          <w:sz w:val="24"/>
          <w:szCs w:val="24"/>
          <w:lang w:val="de-DE" w:eastAsia="ja-JP" w:bidi="fa-IR"/>
        </w:rPr>
        <w:br/>
      </w:r>
    </w:p>
    <w:p w:rsidR="00D35152" w:rsidRPr="003278A2" w:rsidRDefault="00A07599" w:rsidP="00D35152">
      <w:pPr>
        <w:widowControl w:val="0"/>
        <w:suppressAutoHyphens/>
        <w:autoSpaceDN w:val="0"/>
        <w:spacing w:after="0" w:line="240" w:lineRule="auto"/>
        <w:ind w:firstLine="567"/>
        <w:jc w:val="center"/>
        <w:textAlignment w:val="baseline"/>
        <w:rPr>
          <w:rFonts w:ascii="Times New Roman" w:eastAsia="Andale Sans UI" w:hAnsi="Times New Roman" w:cs="Tahoma"/>
          <w:b/>
          <w:bCs/>
          <w:color w:val="FF0000"/>
          <w:kern w:val="3"/>
          <w:sz w:val="24"/>
          <w:szCs w:val="24"/>
          <w:lang w:eastAsia="ja-JP" w:bidi="fa-IR"/>
        </w:rPr>
      </w:pPr>
      <w:r w:rsidRPr="003278A2">
        <w:rPr>
          <w:rFonts w:ascii="Times New Roman" w:eastAsia="Andale Sans UI" w:hAnsi="Times New Roman" w:cs="Tahoma"/>
          <w:b/>
          <w:bCs/>
          <w:color w:val="FF0000"/>
          <w:kern w:val="3"/>
          <w:sz w:val="24"/>
          <w:szCs w:val="24"/>
          <w:lang w:val="de-DE" w:eastAsia="ja-JP" w:bidi="fa-IR"/>
        </w:rPr>
        <w:t>Перечень зон с особыми условиями использования территорий</w:t>
      </w:r>
      <w:r w:rsidRPr="003278A2">
        <w:rPr>
          <w:rFonts w:ascii="Times New Roman" w:eastAsia="Andale Sans UI" w:hAnsi="Times New Roman" w:cs="Tahoma"/>
          <w:b/>
          <w:color w:val="FF0000"/>
          <w:kern w:val="3"/>
          <w:sz w:val="24"/>
          <w:szCs w:val="24"/>
          <w:lang w:val="de-DE" w:eastAsia="ja-JP" w:bidi="fa-IR"/>
        </w:rPr>
        <w:br/>
      </w:r>
      <w:r w:rsidRPr="003278A2">
        <w:rPr>
          <w:rFonts w:ascii="Times New Roman" w:eastAsia="Andale Sans UI" w:hAnsi="Times New Roman" w:cs="Tahoma"/>
          <w:b/>
          <w:bCs/>
          <w:color w:val="FF0000"/>
          <w:kern w:val="3"/>
          <w:sz w:val="24"/>
          <w:szCs w:val="24"/>
          <w:lang w:val="de-DE" w:eastAsia="ja-JP" w:bidi="fa-IR"/>
        </w:rPr>
        <w:t>сельского поселения</w:t>
      </w:r>
      <w:r w:rsidRPr="003278A2">
        <w:rPr>
          <w:rFonts w:ascii="Times New Roman" w:eastAsia="Andale Sans UI" w:hAnsi="Times New Roman" w:cs="Tahoma"/>
          <w:b/>
          <w:bCs/>
          <w:color w:val="FF0000"/>
          <w:kern w:val="3"/>
          <w:sz w:val="24"/>
          <w:szCs w:val="24"/>
          <w:lang w:eastAsia="ja-JP" w:bidi="fa-IR"/>
        </w:rPr>
        <w:t xml:space="preserve"> </w:t>
      </w:r>
      <w:r w:rsidR="00B82AD3">
        <w:rPr>
          <w:rFonts w:ascii="Times New Roman" w:eastAsia="Andale Sans UI" w:hAnsi="Times New Roman" w:cs="Tahoma"/>
          <w:b/>
          <w:bCs/>
          <w:color w:val="FF0000"/>
          <w:kern w:val="3"/>
          <w:sz w:val="24"/>
          <w:szCs w:val="24"/>
          <w:lang w:eastAsia="ja-JP" w:bidi="fa-IR"/>
        </w:rPr>
        <w:t>Мустафинский</w:t>
      </w:r>
      <w:r w:rsidRPr="003278A2">
        <w:rPr>
          <w:rFonts w:ascii="Times New Roman" w:eastAsia="Andale Sans UI" w:hAnsi="Times New Roman" w:cs="Tahoma"/>
          <w:b/>
          <w:bCs/>
          <w:color w:val="FF0000"/>
          <w:kern w:val="3"/>
          <w:sz w:val="24"/>
          <w:szCs w:val="24"/>
          <w:lang w:eastAsia="ja-JP" w:bidi="fa-IR"/>
        </w:rPr>
        <w:t xml:space="preserve"> </w:t>
      </w:r>
      <w:r w:rsidRPr="003278A2">
        <w:rPr>
          <w:rFonts w:ascii="Times New Roman" w:eastAsia="Andale Sans UI" w:hAnsi="Times New Roman" w:cs="Tahoma"/>
          <w:b/>
          <w:bCs/>
          <w:color w:val="FF0000"/>
          <w:kern w:val="3"/>
          <w:sz w:val="24"/>
          <w:szCs w:val="24"/>
          <w:lang w:val="de-DE" w:eastAsia="ja-JP" w:bidi="fa-IR"/>
        </w:rPr>
        <w:t>сельсовет муниципального</w:t>
      </w:r>
      <w:r w:rsidR="00D35152" w:rsidRPr="003278A2">
        <w:rPr>
          <w:rFonts w:ascii="Times New Roman" w:eastAsia="Andale Sans UI" w:hAnsi="Times New Roman" w:cs="Tahoma"/>
          <w:b/>
          <w:color w:val="FF0000"/>
          <w:kern w:val="3"/>
          <w:sz w:val="24"/>
          <w:szCs w:val="24"/>
          <w:lang w:eastAsia="ja-JP" w:bidi="fa-IR"/>
        </w:rPr>
        <w:t xml:space="preserve"> </w:t>
      </w:r>
      <w:r w:rsidRPr="003278A2">
        <w:rPr>
          <w:rFonts w:ascii="Times New Roman" w:eastAsia="Andale Sans UI" w:hAnsi="Times New Roman" w:cs="Tahoma"/>
          <w:b/>
          <w:bCs/>
          <w:color w:val="FF0000"/>
          <w:kern w:val="3"/>
          <w:sz w:val="24"/>
          <w:szCs w:val="24"/>
          <w:lang w:val="de-DE" w:eastAsia="ja-JP" w:bidi="fa-IR"/>
        </w:rPr>
        <w:t xml:space="preserve">района </w:t>
      </w:r>
    </w:p>
    <w:p w:rsidR="00D35152" w:rsidRPr="003278A2" w:rsidRDefault="00A07599" w:rsidP="00A34FC1">
      <w:pPr>
        <w:widowControl w:val="0"/>
        <w:suppressAutoHyphens/>
        <w:autoSpaceDN w:val="0"/>
        <w:spacing w:after="0" w:line="240" w:lineRule="auto"/>
        <w:jc w:val="center"/>
        <w:textAlignment w:val="baseline"/>
        <w:rPr>
          <w:rFonts w:ascii="Times New Roman" w:eastAsia="Andale Sans UI" w:hAnsi="Times New Roman" w:cs="Tahoma"/>
          <w:b/>
          <w:bCs/>
          <w:color w:val="FF0000"/>
          <w:kern w:val="3"/>
          <w:sz w:val="24"/>
          <w:szCs w:val="24"/>
          <w:lang w:eastAsia="ja-JP" w:bidi="fa-IR"/>
        </w:rPr>
      </w:pPr>
      <w:r w:rsidRPr="003278A2">
        <w:rPr>
          <w:rFonts w:ascii="Times New Roman" w:eastAsia="Andale Sans UI" w:hAnsi="Times New Roman" w:cs="Tahoma"/>
          <w:b/>
          <w:bCs/>
          <w:color w:val="FF0000"/>
          <w:kern w:val="3"/>
          <w:sz w:val="24"/>
          <w:szCs w:val="24"/>
          <w:lang w:val="de-DE" w:eastAsia="ja-JP" w:bidi="fa-IR"/>
        </w:rPr>
        <w:t>Бакалинский район Республики Башкортостанпо санитарно</w:t>
      </w:r>
      <w:r w:rsidR="00D35152" w:rsidRPr="003278A2">
        <w:rPr>
          <w:rFonts w:ascii="Times New Roman" w:eastAsia="Andale Sans UI" w:hAnsi="Times New Roman" w:cs="Tahoma"/>
          <w:b/>
          <w:bCs/>
          <w:color w:val="FF0000"/>
          <w:kern w:val="3"/>
          <w:sz w:val="24"/>
          <w:szCs w:val="24"/>
          <w:lang w:eastAsia="ja-JP" w:bidi="fa-IR"/>
        </w:rPr>
        <w:t>-</w:t>
      </w:r>
      <w:r w:rsidRPr="003278A2">
        <w:rPr>
          <w:rFonts w:ascii="Times New Roman" w:eastAsia="Andale Sans UI" w:hAnsi="Times New Roman" w:cs="Tahoma"/>
          <w:b/>
          <w:bCs/>
          <w:color w:val="FF0000"/>
          <w:kern w:val="3"/>
          <w:sz w:val="24"/>
          <w:szCs w:val="24"/>
          <w:lang w:val="de-DE" w:eastAsia="ja-JP" w:bidi="fa-IR"/>
        </w:rPr>
        <w:t>гигиеническим и природно-экологическим требованиям</w:t>
      </w:r>
      <w:r w:rsidR="00A34FC1">
        <w:rPr>
          <w:rFonts w:ascii="Times New Roman" w:eastAsia="Andale Sans UI" w:hAnsi="Times New Roman" w:cs="Tahoma"/>
          <w:b/>
          <w:bCs/>
          <w:color w:val="FF0000"/>
          <w:kern w:val="3"/>
          <w:sz w:val="24"/>
          <w:szCs w:val="24"/>
          <w:lang w:eastAsia="ja-JP" w:bidi="fa-IR"/>
        </w:rPr>
        <w:t xml:space="preserve">, </w:t>
      </w:r>
      <w:r w:rsidR="00A34FC1" w:rsidRPr="00237D7F">
        <w:rPr>
          <w:rFonts w:ascii="Times New Roman" w:eastAsia="Andale Sans UI" w:hAnsi="Times New Roman" w:cs="Tahoma"/>
          <w:b/>
          <w:bCs/>
          <w:color w:val="FF0000"/>
          <w:kern w:val="3"/>
          <w:sz w:val="24"/>
          <w:szCs w:val="24"/>
          <w:lang w:eastAsia="ja-JP" w:bidi="fa-IR"/>
        </w:rPr>
        <w:t xml:space="preserve">а также в части </w:t>
      </w:r>
      <w:r w:rsidR="00A34FC1" w:rsidRPr="00237D7F">
        <w:rPr>
          <w:rFonts w:ascii="Times New Roman" w:eastAsia="Andale Sans UI" w:hAnsi="Times New Roman" w:cs="Tahoma"/>
          <w:b/>
          <w:bCs/>
          <w:color w:val="FF0000"/>
          <w:kern w:val="3"/>
          <w:sz w:val="24"/>
          <w:szCs w:val="24"/>
          <w:lang w:val="de-DE" w:eastAsia="ja-JP" w:bidi="fa-IR"/>
        </w:rPr>
        <w:t>зон охраны объектов культурного наследия и</w:t>
      </w:r>
      <w:r w:rsidR="00A34FC1" w:rsidRPr="00237D7F">
        <w:rPr>
          <w:rFonts w:ascii="Times New Roman" w:eastAsia="Andale Sans UI" w:hAnsi="Times New Roman" w:cs="Tahoma"/>
          <w:b/>
          <w:bCs/>
          <w:color w:val="FF0000"/>
          <w:kern w:val="3"/>
          <w:sz w:val="24"/>
          <w:szCs w:val="24"/>
          <w:lang w:eastAsia="ja-JP" w:bidi="fa-IR"/>
        </w:rPr>
        <w:t xml:space="preserve"> </w:t>
      </w:r>
      <w:r w:rsidR="00A34FC1" w:rsidRPr="00237D7F">
        <w:rPr>
          <w:rFonts w:ascii="Times New Roman" w:eastAsia="Andale Sans UI" w:hAnsi="Times New Roman" w:cs="Tahoma"/>
          <w:b/>
          <w:bCs/>
          <w:color w:val="FF0000"/>
          <w:kern w:val="3"/>
          <w:sz w:val="24"/>
          <w:szCs w:val="24"/>
          <w:lang w:val="de-DE" w:eastAsia="ja-JP" w:bidi="fa-IR"/>
        </w:rPr>
        <w:t>зон</w:t>
      </w:r>
      <w:r w:rsidR="00A34FC1">
        <w:rPr>
          <w:rFonts w:ascii="Times New Roman" w:eastAsia="Andale Sans UI" w:hAnsi="Times New Roman" w:cs="Tahoma"/>
          <w:b/>
          <w:bCs/>
          <w:color w:val="FF0000"/>
          <w:kern w:val="3"/>
          <w:sz w:val="24"/>
          <w:szCs w:val="24"/>
          <w:lang w:eastAsia="ja-JP" w:bidi="fa-IR"/>
        </w:rPr>
        <w:t xml:space="preserve"> </w:t>
      </w:r>
      <w:r w:rsidR="00A34FC1" w:rsidRPr="00237D7F">
        <w:rPr>
          <w:rFonts w:ascii="Times New Roman" w:eastAsia="Andale Sans UI" w:hAnsi="Times New Roman" w:cs="Tahoma"/>
          <w:b/>
          <w:bCs/>
          <w:color w:val="FF0000"/>
          <w:kern w:val="3"/>
          <w:sz w:val="24"/>
          <w:szCs w:val="24"/>
          <w:lang w:val="de-DE" w:eastAsia="ja-JP" w:bidi="fa-IR"/>
        </w:rPr>
        <w:t>особого регулирования градостроительной деятельности</w:t>
      </w:r>
      <w:r w:rsidR="00A34FC1" w:rsidRPr="00237D7F">
        <w:rPr>
          <w:rFonts w:ascii="Times New Roman" w:eastAsia="Andale Sans UI" w:hAnsi="Times New Roman" w:cs="Tahoma"/>
          <w:b/>
          <w:bCs/>
          <w:color w:val="FF0000"/>
          <w:kern w:val="3"/>
          <w:sz w:val="24"/>
          <w:szCs w:val="24"/>
          <w:lang w:eastAsia="ja-JP" w:bidi="fa-IR"/>
        </w:rPr>
        <w:t>.</w:t>
      </w:r>
    </w:p>
    <w:p w:rsidR="00D35152" w:rsidRPr="00D35152" w:rsidRDefault="00D35152" w:rsidP="00D35152">
      <w:pPr>
        <w:widowControl w:val="0"/>
        <w:suppressAutoHyphens/>
        <w:autoSpaceDN w:val="0"/>
        <w:spacing w:after="0" w:line="240" w:lineRule="auto"/>
        <w:ind w:firstLine="567"/>
        <w:jc w:val="center"/>
        <w:textAlignment w:val="baseline"/>
        <w:rPr>
          <w:rFonts w:ascii="Times New Roman" w:eastAsia="Andale Sans UI" w:hAnsi="Times New Roman" w:cs="Tahoma"/>
          <w:b/>
          <w:kern w:val="3"/>
          <w:sz w:val="24"/>
          <w:szCs w:val="24"/>
          <w:lang w:eastAsia="ja-JP" w:bidi="fa-IR"/>
        </w:rPr>
      </w:pPr>
    </w:p>
    <w:p w:rsidR="00A07599" w:rsidRPr="00EC1933" w:rsidRDefault="00A07599" w:rsidP="00D35152">
      <w:pPr>
        <w:widowControl w:val="0"/>
        <w:suppressAutoHyphens/>
        <w:autoSpaceDN w:val="0"/>
        <w:spacing w:after="0" w:line="240" w:lineRule="auto"/>
        <w:ind w:firstLine="567"/>
        <w:jc w:val="both"/>
        <w:textAlignment w:val="baseline"/>
        <w:rPr>
          <w:rFonts w:ascii="Times New Roman" w:eastAsia="Andale Sans UI" w:hAnsi="Times New Roman" w:cs="Tahoma"/>
          <w:color w:val="FF0000"/>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На картах градостроительного зонирования в части границ зон с особыми</w:t>
      </w:r>
      <w:r w:rsidRPr="00A07599">
        <w:rPr>
          <w:rFonts w:ascii="Times New Roman" w:eastAsia="Andale Sans UI" w:hAnsi="Times New Roman" w:cs="Tahoma"/>
          <w:kern w:val="3"/>
          <w:sz w:val="24"/>
          <w:szCs w:val="24"/>
          <w:lang w:val="de-DE" w:eastAsia="ja-JP" w:bidi="fa-IR"/>
        </w:rPr>
        <w:br/>
        <w:t>условиями использования территорий, входящих в состав карты</w:t>
      </w:r>
      <w:r w:rsidRPr="00A07599">
        <w:rPr>
          <w:rFonts w:ascii="Times New Roman" w:eastAsia="Andale Sans UI" w:hAnsi="Times New Roman" w:cs="Tahoma"/>
          <w:kern w:val="3"/>
          <w:sz w:val="24"/>
          <w:szCs w:val="24"/>
          <w:lang w:val="de-DE" w:eastAsia="ja-JP" w:bidi="fa-IR"/>
        </w:rPr>
        <w:br/>
        <w:t>градостроительного зонирования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сельского поселения</w:t>
      </w:r>
      <w:r w:rsidRPr="00A07599">
        <w:rPr>
          <w:rFonts w:ascii="Times New Roman" w:eastAsia="Andale Sans UI" w:hAnsi="Times New Roman" w:cs="Tahoma"/>
          <w:kern w:val="3"/>
          <w:sz w:val="24"/>
          <w:szCs w:val="24"/>
          <w:lang w:eastAsia="ja-JP" w:bidi="fa-IR"/>
        </w:rPr>
        <w:t xml:space="preserve"> </w:t>
      </w:r>
      <w:r w:rsidR="00B82AD3">
        <w:rPr>
          <w:rFonts w:ascii="Times New Roman" w:eastAsia="Andale Sans UI" w:hAnsi="Times New Roman" w:cs="Tahoma"/>
          <w:kern w:val="3"/>
          <w:sz w:val="24"/>
          <w:szCs w:val="24"/>
          <w:lang w:eastAsia="ja-JP" w:bidi="fa-IR"/>
        </w:rPr>
        <w:t>Мустафинский</w:t>
      </w:r>
      <w:r w:rsidRPr="00A07599">
        <w:rPr>
          <w:rFonts w:ascii="Times New Roman" w:eastAsia="Andale Sans UI" w:hAnsi="Times New Roman" w:cs="Tahoma"/>
          <w:kern w:val="3"/>
          <w:sz w:val="24"/>
          <w:szCs w:val="24"/>
          <w:lang w:val="de-DE" w:eastAsia="ja-JP" w:bidi="fa-IR"/>
        </w:rPr>
        <w:br/>
        <w:t>сельсовет муниципального района Бакалинский район Республики Башкортостан,</w:t>
      </w:r>
      <w:r w:rsidRPr="00A07599">
        <w:rPr>
          <w:rFonts w:ascii="Times New Roman" w:eastAsia="Andale Sans UI" w:hAnsi="Times New Roman" w:cs="Tahoma"/>
          <w:kern w:val="3"/>
          <w:sz w:val="24"/>
          <w:szCs w:val="24"/>
          <w:lang w:val="de-DE" w:eastAsia="ja-JP" w:bidi="fa-IR"/>
        </w:rPr>
        <w:br/>
        <w:t>отображены следующие виды зон с особыми условиями использования</w:t>
      </w:r>
      <w:r w:rsidRPr="00A07599">
        <w:rPr>
          <w:rFonts w:ascii="Times New Roman" w:eastAsia="Andale Sans UI" w:hAnsi="Times New Roman" w:cs="Tahoma"/>
          <w:kern w:val="3"/>
          <w:sz w:val="24"/>
          <w:szCs w:val="24"/>
          <w:lang w:val="de-DE" w:eastAsia="ja-JP" w:bidi="fa-IR"/>
        </w:rPr>
        <w:br/>
        <w:t>территорий по санитарно-гигиеническим и природно-экологическим требованиям</w:t>
      </w:r>
      <w:r w:rsidR="00EC1933" w:rsidRPr="00EC1933">
        <w:rPr>
          <w:rFonts w:ascii="Times New Roman" w:eastAsia="Andale Sans UI" w:hAnsi="Times New Roman" w:cs="Tahoma"/>
          <w:color w:val="FF0000"/>
          <w:kern w:val="3"/>
          <w:sz w:val="24"/>
          <w:szCs w:val="24"/>
          <w:lang w:eastAsia="ja-JP" w:bidi="fa-IR"/>
        </w:rPr>
        <w:t xml:space="preserve">, </w:t>
      </w:r>
      <w:r w:rsidR="00EC1933">
        <w:rPr>
          <w:rFonts w:ascii="Times New Roman" w:eastAsia="Andale Sans UI" w:hAnsi="Times New Roman" w:cs="Tahoma"/>
          <w:b/>
          <w:bCs/>
          <w:color w:val="FF0000"/>
          <w:kern w:val="3"/>
          <w:sz w:val="24"/>
          <w:szCs w:val="24"/>
          <w:lang w:eastAsia="ja-JP" w:bidi="fa-IR"/>
        </w:rPr>
        <w:t xml:space="preserve">а также </w:t>
      </w:r>
      <w:r w:rsidR="00EC1933" w:rsidRPr="00EC1933">
        <w:rPr>
          <w:rFonts w:ascii="Times New Roman" w:eastAsia="Andale Sans UI" w:hAnsi="Times New Roman" w:cs="Tahoma"/>
          <w:b/>
          <w:bCs/>
          <w:color w:val="FF0000"/>
          <w:kern w:val="3"/>
          <w:sz w:val="24"/>
          <w:szCs w:val="24"/>
          <w:lang w:val="de-DE" w:eastAsia="ja-JP" w:bidi="fa-IR"/>
        </w:rPr>
        <w:t>зон</w:t>
      </w:r>
      <w:r w:rsidR="00EC1933">
        <w:rPr>
          <w:rFonts w:ascii="Times New Roman" w:eastAsia="Andale Sans UI" w:hAnsi="Times New Roman" w:cs="Tahoma"/>
          <w:b/>
          <w:bCs/>
          <w:color w:val="FF0000"/>
          <w:kern w:val="3"/>
          <w:sz w:val="24"/>
          <w:szCs w:val="24"/>
          <w:lang w:eastAsia="ja-JP" w:bidi="fa-IR"/>
        </w:rPr>
        <w:t>ы</w:t>
      </w:r>
      <w:r w:rsidR="00EC1933" w:rsidRPr="00EC1933">
        <w:rPr>
          <w:rFonts w:ascii="Times New Roman" w:eastAsia="Andale Sans UI" w:hAnsi="Times New Roman" w:cs="Tahoma"/>
          <w:b/>
          <w:bCs/>
          <w:color w:val="FF0000"/>
          <w:kern w:val="3"/>
          <w:sz w:val="24"/>
          <w:szCs w:val="24"/>
          <w:lang w:val="de-DE" w:eastAsia="ja-JP" w:bidi="fa-IR"/>
        </w:rPr>
        <w:t xml:space="preserve"> охраны объектов культурного наследия и</w:t>
      </w:r>
      <w:r w:rsidR="00EC1933" w:rsidRPr="00EC1933">
        <w:rPr>
          <w:rFonts w:ascii="Times New Roman" w:eastAsia="Andale Sans UI" w:hAnsi="Times New Roman" w:cs="Tahoma"/>
          <w:b/>
          <w:bCs/>
          <w:color w:val="FF0000"/>
          <w:kern w:val="3"/>
          <w:sz w:val="24"/>
          <w:szCs w:val="24"/>
          <w:lang w:eastAsia="ja-JP" w:bidi="fa-IR"/>
        </w:rPr>
        <w:t xml:space="preserve"> </w:t>
      </w:r>
      <w:r w:rsidR="00EC1933" w:rsidRPr="00EC1933">
        <w:rPr>
          <w:rFonts w:ascii="Times New Roman" w:eastAsia="Andale Sans UI" w:hAnsi="Times New Roman" w:cs="Tahoma"/>
          <w:b/>
          <w:bCs/>
          <w:color w:val="FF0000"/>
          <w:kern w:val="3"/>
          <w:sz w:val="24"/>
          <w:szCs w:val="24"/>
          <w:lang w:val="de-DE" w:eastAsia="ja-JP" w:bidi="fa-IR"/>
        </w:rPr>
        <w:t>зон</w:t>
      </w:r>
      <w:r w:rsidR="00EC1933" w:rsidRPr="00EC1933">
        <w:rPr>
          <w:rFonts w:ascii="Times New Roman" w:eastAsia="Andale Sans UI" w:hAnsi="Times New Roman" w:cs="Tahoma"/>
          <w:color w:val="FF0000"/>
          <w:kern w:val="3"/>
          <w:sz w:val="24"/>
          <w:szCs w:val="24"/>
          <w:lang w:val="de-DE" w:eastAsia="ja-JP" w:bidi="fa-IR"/>
        </w:rPr>
        <w:br/>
      </w:r>
      <w:r w:rsidR="00EC1933" w:rsidRPr="00EC1933">
        <w:rPr>
          <w:rFonts w:ascii="Times New Roman" w:eastAsia="Andale Sans UI" w:hAnsi="Times New Roman" w:cs="Tahoma"/>
          <w:b/>
          <w:bCs/>
          <w:color w:val="FF0000"/>
          <w:kern w:val="3"/>
          <w:sz w:val="24"/>
          <w:szCs w:val="24"/>
          <w:lang w:val="de-DE" w:eastAsia="ja-JP" w:bidi="fa-IR"/>
        </w:rPr>
        <w:t>особого регулирования градостроительной деятельности</w:t>
      </w:r>
      <w:r w:rsidRPr="00EC1933">
        <w:rPr>
          <w:rFonts w:ascii="Times New Roman" w:eastAsia="Andale Sans UI" w:hAnsi="Times New Roman" w:cs="Tahoma"/>
          <w:color w:val="FF0000"/>
          <w:kern w:val="3"/>
          <w:sz w:val="24"/>
          <w:szCs w:val="24"/>
          <w:lang w:val="de-DE" w:eastAsia="ja-JP" w:bidi="fa-IR"/>
        </w:rPr>
        <w:t>:</w:t>
      </w:r>
    </w:p>
    <w:p w:rsidR="000D491C" w:rsidRDefault="000D491C" w:rsidP="000D491C">
      <w:pPr>
        <w:widowControl w:val="0"/>
        <w:suppressAutoHyphens/>
        <w:autoSpaceDN w:val="0"/>
        <w:spacing w:after="0" w:line="240" w:lineRule="atLeast"/>
        <w:ind w:firstLine="426"/>
        <w:jc w:val="both"/>
        <w:textAlignment w:val="baseline"/>
        <w:rPr>
          <w:rFonts w:ascii="Times New Roman" w:eastAsia="Andale Sans UI" w:hAnsi="Times New Roman" w:cs="Times New Roman"/>
          <w:b/>
          <w:color w:val="FF0000"/>
          <w:kern w:val="3"/>
          <w:sz w:val="24"/>
          <w:szCs w:val="24"/>
          <w:lang w:eastAsia="ja-JP" w:bidi="fa-IR"/>
        </w:rPr>
      </w:pPr>
      <w:r>
        <w:rPr>
          <w:rFonts w:ascii="Times New Roman" w:eastAsia="Andale Sans UI" w:hAnsi="Times New Roman" w:cs="Times New Roman"/>
          <w:color w:val="FF0000"/>
          <w:kern w:val="3"/>
          <w:sz w:val="24"/>
          <w:szCs w:val="24"/>
          <w:lang w:eastAsia="ja-JP" w:bidi="fa-IR"/>
        </w:rPr>
        <w:t xml:space="preserve">  </w:t>
      </w:r>
      <w:r w:rsidRPr="000D491C">
        <w:rPr>
          <w:rFonts w:ascii="Times New Roman" w:eastAsia="Andale Sans UI" w:hAnsi="Times New Roman" w:cs="Times New Roman"/>
          <w:b/>
          <w:color w:val="FF0000"/>
          <w:kern w:val="3"/>
          <w:sz w:val="24"/>
          <w:szCs w:val="24"/>
          <w:lang w:eastAsia="ja-JP" w:bidi="fa-IR"/>
        </w:rPr>
        <w:t>1. Зоны санитарной охраны водозаборных, водопроводных сооружений.</w:t>
      </w:r>
    </w:p>
    <w:p w:rsidR="000D491C" w:rsidRPr="000D491C" w:rsidRDefault="0025205F" w:rsidP="000D491C">
      <w:pPr>
        <w:widowControl w:val="0"/>
        <w:suppressAutoHyphens/>
        <w:autoSpaceDN w:val="0"/>
        <w:spacing w:after="0" w:line="240" w:lineRule="atLeast"/>
        <w:jc w:val="both"/>
        <w:textAlignment w:val="baseline"/>
        <w:rPr>
          <w:rFonts w:ascii="Times New Roman" w:eastAsia="Andale Sans UI" w:hAnsi="Times New Roman" w:cs="Times New Roman"/>
          <w:b/>
          <w:color w:val="FF0000"/>
          <w:kern w:val="3"/>
          <w:sz w:val="24"/>
          <w:szCs w:val="24"/>
          <w:lang w:eastAsia="ja-JP" w:bidi="fa-IR"/>
        </w:rPr>
      </w:pPr>
      <w:r>
        <w:rPr>
          <w:rFonts w:ascii="Times New Roman" w:eastAsia="Andale Sans UI" w:hAnsi="Times New Roman" w:cs="Tahoma"/>
          <w:color w:val="FF0000"/>
          <w:kern w:val="3"/>
          <w:sz w:val="24"/>
          <w:szCs w:val="24"/>
          <w:lang w:eastAsia="ja-JP" w:bidi="fa-IR"/>
        </w:rPr>
        <w:t xml:space="preserve">         </w:t>
      </w:r>
      <w:r w:rsidR="000D491C" w:rsidRPr="000D491C">
        <w:rPr>
          <w:rFonts w:ascii="Times New Roman" w:eastAsia="Andale Sans UI" w:hAnsi="Times New Roman" w:cs="Tahoma"/>
          <w:color w:val="FF0000"/>
          <w:kern w:val="3"/>
          <w:sz w:val="24"/>
          <w:szCs w:val="24"/>
          <w:lang w:eastAsia="ja-JP" w:bidi="fa-IR"/>
        </w:rPr>
        <w:t xml:space="preserve">В составе зон санитарной охраны водозаборных и  водопроводных сооружений </w:t>
      </w:r>
      <w:proofErr w:type="gramStart"/>
      <w:r w:rsidR="000D491C" w:rsidRPr="000D491C">
        <w:rPr>
          <w:rFonts w:ascii="Times New Roman" w:eastAsia="Andale Sans UI" w:hAnsi="Times New Roman" w:cs="Tahoma"/>
          <w:color w:val="FF0000"/>
          <w:kern w:val="3"/>
          <w:sz w:val="24"/>
          <w:szCs w:val="24"/>
          <w:lang w:eastAsia="ja-JP" w:bidi="fa-IR"/>
        </w:rPr>
        <w:t>отображена</w:t>
      </w:r>
      <w:proofErr w:type="gramEnd"/>
      <w:r w:rsidR="000D491C" w:rsidRPr="000D491C">
        <w:rPr>
          <w:rFonts w:ascii="Times New Roman" w:eastAsia="Andale Sans UI" w:hAnsi="Times New Roman" w:cs="Tahoma"/>
          <w:color w:val="FF0000"/>
          <w:kern w:val="3"/>
          <w:sz w:val="24"/>
          <w:szCs w:val="24"/>
          <w:lang w:eastAsia="ja-JP" w:bidi="fa-IR"/>
        </w:rPr>
        <w:t xml:space="preserve"> следующие зоны:</w:t>
      </w:r>
    </w:p>
    <w:p w:rsidR="00D35152" w:rsidRDefault="000D491C" w:rsidP="000D491C">
      <w:pPr>
        <w:widowControl w:val="0"/>
        <w:suppressAutoHyphens/>
        <w:autoSpaceDN w:val="0"/>
        <w:spacing w:after="0" w:line="240" w:lineRule="atLeast"/>
        <w:jc w:val="both"/>
        <w:textAlignment w:val="baseline"/>
        <w:rPr>
          <w:rFonts w:ascii="Times New Roman" w:eastAsia="Andale Sans UI" w:hAnsi="Times New Roman" w:cs="Tahoma"/>
          <w:b/>
          <w:color w:val="FF0000"/>
          <w:kern w:val="3"/>
          <w:sz w:val="24"/>
          <w:szCs w:val="24"/>
          <w:lang w:eastAsia="ja-JP" w:bidi="fa-IR"/>
        </w:rPr>
      </w:pPr>
      <w:r w:rsidRPr="000D491C">
        <w:rPr>
          <w:rFonts w:ascii="Times New Roman" w:eastAsia="Andale Sans UI" w:hAnsi="Times New Roman" w:cs="Tahoma"/>
          <w:color w:val="FF0000"/>
          <w:kern w:val="3"/>
          <w:sz w:val="24"/>
          <w:szCs w:val="24"/>
          <w:lang w:eastAsia="ja-JP" w:bidi="fa-IR"/>
        </w:rPr>
        <w:t xml:space="preserve">зона </w:t>
      </w:r>
      <w:r w:rsidRPr="000D491C">
        <w:rPr>
          <w:rFonts w:ascii="Times New Roman" w:eastAsia="Andale Sans UI" w:hAnsi="Times New Roman" w:cs="Tahoma"/>
          <w:b/>
          <w:color w:val="FF0000"/>
          <w:kern w:val="3"/>
          <w:sz w:val="24"/>
          <w:szCs w:val="24"/>
          <w:lang w:eastAsia="ja-JP" w:bidi="fa-IR"/>
        </w:rPr>
        <w:t>«ЗОВ-1»</w:t>
      </w:r>
      <w:r w:rsidRPr="000D491C">
        <w:rPr>
          <w:rFonts w:ascii="Times New Roman" w:eastAsia="Andale Sans UI" w:hAnsi="Times New Roman" w:cs="Tahoma"/>
          <w:color w:val="FF0000"/>
          <w:kern w:val="3"/>
          <w:sz w:val="24"/>
          <w:szCs w:val="24"/>
          <w:lang w:eastAsia="ja-JP" w:bidi="fa-IR"/>
        </w:rPr>
        <w:t xml:space="preserve"> - зона 3 пояса санитарной охраны водозабора.</w:t>
      </w:r>
      <w:r w:rsidRPr="000D491C">
        <w:rPr>
          <w:rFonts w:ascii="Times New Roman" w:eastAsia="Andale Sans UI" w:hAnsi="Times New Roman" w:cs="Tahoma"/>
          <w:b/>
          <w:color w:val="FF0000"/>
          <w:kern w:val="3"/>
          <w:sz w:val="24"/>
          <w:szCs w:val="24"/>
          <w:lang w:eastAsia="ja-JP" w:bidi="fa-IR"/>
        </w:rPr>
        <w:t xml:space="preserve">   </w:t>
      </w:r>
    </w:p>
    <w:p w:rsidR="000D491C" w:rsidRPr="000D491C" w:rsidRDefault="000D491C" w:rsidP="000D491C">
      <w:pPr>
        <w:widowControl w:val="0"/>
        <w:suppressAutoHyphens/>
        <w:autoSpaceDN w:val="0"/>
        <w:spacing w:after="0" w:line="240" w:lineRule="atLeast"/>
        <w:jc w:val="both"/>
        <w:textAlignment w:val="baseline"/>
        <w:rPr>
          <w:rFonts w:ascii="Times New Roman" w:eastAsia="Andale Sans UI" w:hAnsi="Times New Roman" w:cs="Tahoma"/>
          <w:b/>
          <w:color w:val="FF0000"/>
          <w:kern w:val="3"/>
          <w:sz w:val="24"/>
          <w:szCs w:val="24"/>
          <w:lang w:eastAsia="ja-JP" w:bidi="fa-IR"/>
        </w:rPr>
      </w:pPr>
      <w:r w:rsidRPr="000D491C">
        <w:rPr>
          <w:rFonts w:ascii="Times New Roman" w:eastAsia="Andale Sans UI" w:hAnsi="Times New Roman" w:cs="Tahoma"/>
          <w:b/>
          <w:color w:val="FF0000"/>
          <w:kern w:val="3"/>
          <w:sz w:val="24"/>
          <w:szCs w:val="24"/>
          <w:lang w:eastAsia="ja-JP" w:bidi="fa-IR"/>
        </w:rPr>
        <w:t xml:space="preserve">     </w:t>
      </w:r>
    </w:p>
    <w:p w:rsidR="000D491C" w:rsidRPr="000D491C" w:rsidRDefault="000D491C" w:rsidP="000D491C">
      <w:pPr>
        <w:widowControl w:val="0"/>
        <w:suppressAutoHyphens/>
        <w:autoSpaceDN w:val="0"/>
        <w:spacing w:after="0" w:line="240" w:lineRule="atLeast"/>
        <w:jc w:val="both"/>
        <w:textAlignment w:val="baseline"/>
        <w:rPr>
          <w:rFonts w:ascii="Times New Roman" w:eastAsia="Andale Sans UI" w:hAnsi="Times New Roman" w:cs="Tahoma"/>
          <w:b/>
          <w:color w:val="FF0000"/>
          <w:kern w:val="3"/>
          <w:sz w:val="24"/>
          <w:szCs w:val="24"/>
          <w:lang w:eastAsia="ja-JP" w:bidi="fa-IR"/>
        </w:rPr>
      </w:pPr>
      <w:r w:rsidRPr="000D491C">
        <w:rPr>
          <w:rFonts w:ascii="Times New Roman" w:eastAsia="Andale Sans UI" w:hAnsi="Times New Roman" w:cs="Tahoma"/>
          <w:b/>
          <w:color w:val="FF0000"/>
          <w:kern w:val="3"/>
          <w:sz w:val="24"/>
          <w:szCs w:val="24"/>
          <w:lang w:eastAsia="ja-JP" w:bidi="fa-IR"/>
        </w:rPr>
        <w:t xml:space="preserve">        2. Зоны охраны водных объектов.</w:t>
      </w:r>
    </w:p>
    <w:p w:rsidR="000D491C" w:rsidRPr="000D491C" w:rsidRDefault="000D491C" w:rsidP="000D491C">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0D491C">
        <w:rPr>
          <w:rFonts w:ascii="Times New Roman" w:eastAsia="Andale Sans UI" w:hAnsi="Times New Roman" w:cs="Tahoma"/>
          <w:color w:val="FF0000"/>
          <w:kern w:val="3"/>
          <w:sz w:val="24"/>
          <w:szCs w:val="24"/>
          <w:lang w:eastAsia="ja-JP" w:bidi="fa-IR"/>
        </w:rPr>
        <w:t xml:space="preserve">В составе зон охраны поверхностных  водных объектов отображены следующие зоны: </w:t>
      </w:r>
    </w:p>
    <w:p w:rsidR="000D491C" w:rsidRPr="000D491C" w:rsidRDefault="000D491C" w:rsidP="000D491C">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0D491C">
        <w:rPr>
          <w:rFonts w:ascii="Times New Roman" w:eastAsia="Andale Sans UI" w:hAnsi="Times New Roman" w:cs="Tahoma"/>
          <w:color w:val="FF0000"/>
          <w:kern w:val="3"/>
          <w:sz w:val="24"/>
          <w:szCs w:val="24"/>
          <w:lang w:eastAsia="ja-JP" w:bidi="fa-IR"/>
        </w:rPr>
        <w:t xml:space="preserve">зона </w:t>
      </w:r>
      <w:r w:rsidRPr="000D491C">
        <w:rPr>
          <w:rFonts w:ascii="Times New Roman" w:eastAsia="Andale Sans UI" w:hAnsi="Times New Roman" w:cs="Tahoma"/>
          <w:b/>
          <w:color w:val="FF0000"/>
          <w:kern w:val="3"/>
          <w:sz w:val="24"/>
          <w:szCs w:val="24"/>
          <w:lang w:eastAsia="ja-JP" w:bidi="fa-IR"/>
        </w:rPr>
        <w:t xml:space="preserve">«БП»  </w:t>
      </w:r>
      <w:r w:rsidRPr="000D491C">
        <w:rPr>
          <w:rFonts w:ascii="Times New Roman" w:eastAsia="Andale Sans UI" w:hAnsi="Times New Roman" w:cs="Tahoma"/>
          <w:color w:val="FF0000"/>
          <w:kern w:val="3"/>
          <w:sz w:val="24"/>
          <w:szCs w:val="24"/>
          <w:lang w:eastAsia="ja-JP" w:bidi="fa-IR"/>
        </w:rPr>
        <w:t>-  береговая полоса;</w:t>
      </w:r>
    </w:p>
    <w:p w:rsidR="000D491C" w:rsidRPr="000D491C" w:rsidRDefault="000D491C" w:rsidP="000D491C">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0D491C">
        <w:rPr>
          <w:rFonts w:ascii="Times New Roman" w:eastAsia="Andale Sans UI" w:hAnsi="Times New Roman" w:cs="Tahoma"/>
          <w:color w:val="FF0000"/>
          <w:kern w:val="3"/>
          <w:sz w:val="24"/>
          <w:szCs w:val="24"/>
          <w:lang w:eastAsia="ja-JP" w:bidi="fa-IR"/>
        </w:rPr>
        <w:t xml:space="preserve">зона </w:t>
      </w:r>
      <w:r w:rsidRPr="000D491C">
        <w:rPr>
          <w:rFonts w:ascii="Times New Roman" w:eastAsia="Andale Sans UI" w:hAnsi="Times New Roman" w:cs="Tahoma"/>
          <w:b/>
          <w:color w:val="FF0000"/>
          <w:kern w:val="3"/>
          <w:sz w:val="24"/>
          <w:szCs w:val="24"/>
          <w:lang w:eastAsia="ja-JP" w:bidi="fa-IR"/>
        </w:rPr>
        <w:t>«ПЗП»</w:t>
      </w:r>
      <w:r w:rsidRPr="000D491C">
        <w:rPr>
          <w:rFonts w:ascii="Times New Roman" w:eastAsia="Andale Sans UI" w:hAnsi="Times New Roman" w:cs="Tahoma"/>
          <w:color w:val="FF0000"/>
          <w:kern w:val="3"/>
          <w:sz w:val="24"/>
          <w:szCs w:val="24"/>
          <w:lang w:eastAsia="ja-JP" w:bidi="fa-IR"/>
        </w:rPr>
        <w:t xml:space="preserve"> - прибрежной защитной полосы;</w:t>
      </w:r>
    </w:p>
    <w:p w:rsidR="000D491C" w:rsidRDefault="000D491C" w:rsidP="000D491C">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0D491C">
        <w:rPr>
          <w:rFonts w:ascii="Times New Roman" w:eastAsia="Andale Sans UI" w:hAnsi="Times New Roman" w:cs="Tahoma"/>
          <w:color w:val="FF0000"/>
          <w:kern w:val="3"/>
          <w:sz w:val="24"/>
          <w:szCs w:val="24"/>
          <w:lang w:eastAsia="ja-JP" w:bidi="fa-IR"/>
        </w:rPr>
        <w:t xml:space="preserve">зона </w:t>
      </w:r>
      <w:r w:rsidRPr="000D491C">
        <w:rPr>
          <w:rFonts w:ascii="Times New Roman" w:eastAsia="Andale Sans UI" w:hAnsi="Times New Roman" w:cs="Tahoma"/>
          <w:b/>
          <w:color w:val="FF0000"/>
          <w:kern w:val="3"/>
          <w:sz w:val="24"/>
          <w:szCs w:val="24"/>
          <w:lang w:eastAsia="ja-JP" w:bidi="fa-IR"/>
        </w:rPr>
        <w:t>«ВОЗ»</w:t>
      </w:r>
      <w:r w:rsidRPr="000D491C">
        <w:rPr>
          <w:rFonts w:ascii="Times New Roman" w:eastAsia="Andale Sans UI" w:hAnsi="Times New Roman" w:cs="Tahoma"/>
          <w:color w:val="FF0000"/>
          <w:kern w:val="3"/>
          <w:sz w:val="24"/>
          <w:szCs w:val="24"/>
          <w:lang w:eastAsia="ja-JP" w:bidi="fa-IR"/>
        </w:rPr>
        <w:t xml:space="preserve"> - водоохранная зона; </w:t>
      </w:r>
    </w:p>
    <w:p w:rsidR="00D35152" w:rsidRPr="000D491C" w:rsidRDefault="00D35152" w:rsidP="000D491C">
      <w:pPr>
        <w:widowControl w:val="0"/>
        <w:suppressAutoHyphens/>
        <w:autoSpaceDN w:val="0"/>
        <w:spacing w:after="0" w:line="240" w:lineRule="atLeast"/>
        <w:jc w:val="both"/>
        <w:textAlignment w:val="baseline"/>
        <w:rPr>
          <w:rFonts w:ascii="Times New Roman" w:eastAsia="Andale Sans UI" w:hAnsi="Times New Roman" w:cs="Tahoma"/>
          <w:b/>
          <w:color w:val="FF0000"/>
          <w:kern w:val="3"/>
          <w:sz w:val="24"/>
          <w:szCs w:val="24"/>
          <w:lang w:eastAsia="ja-JP" w:bidi="fa-IR"/>
        </w:rPr>
      </w:pPr>
    </w:p>
    <w:p w:rsidR="000D491C" w:rsidRPr="000D491C" w:rsidRDefault="000D491C" w:rsidP="000D491C">
      <w:pPr>
        <w:widowControl w:val="0"/>
        <w:suppressAutoHyphens/>
        <w:autoSpaceDN w:val="0"/>
        <w:spacing w:after="0" w:line="240" w:lineRule="atLeast"/>
        <w:jc w:val="both"/>
        <w:textAlignment w:val="baseline"/>
        <w:rPr>
          <w:rFonts w:ascii="Times New Roman" w:eastAsia="Andale Sans UI" w:hAnsi="Times New Roman" w:cs="Tahoma"/>
          <w:b/>
          <w:color w:val="FF0000"/>
          <w:kern w:val="3"/>
          <w:sz w:val="24"/>
          <w:szCs w:val="24"/>
          <w:lang w:eastAsia="ja-JP" w:bidi="fa-IR"/>
        </w:rPr>
      </w:pPr>
      <w:r w:rsidRPr="000D491C">
        <w:rPr>
          <w:rFonts w:ascii="Times New Roman" w:eastAsia="Andale Sans UI" w:hAnsi="Times New Roman" w:cs="Tahoma"/>
          <w:b/>
          <w:color w:val="FF0000"/>
          <w:kern w:val="3"/>
          <w:sz w:val="24"/>
          <w:szCs w:val="24"/>
          <w:lang w:eastAsia="ja-JP" w:bidi="fa-IR"/>
        </w:rPr>
        <w:t xml:space="preserve">       3. Зоны ограничений по природным условиям.</w:t>
      </w:r>
    </w:p>
    <w:p w:rsidR="000D491C" w:rsidRPr="000D491C" w:rsidRDefault="000D491C" w:rsidP="000D491C">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0D491C">
        <w:rPr>
          <w:rFonts w:ascii="Times New Roman" w:eastAsia="Andale Sans UI" w:hAnsi="Times New Roman" w:cs="Tahoma"/>
          <w:color w:val="FF0000"/>
          <w:kern w:val="3"/>
          <w:sz w:val="24"/>
          <w:szCs w:val="24"/>
          <w:lang w:eastAsia="ja-JP" w:bidi="fa-IR"/>
        </w:rPr>
        <w:t>В состав зоны ограничений по природным условиям отображена следующая зона:</w:t>
      </w:r>
    </w:p>
    <w:p w:rsidR="000D491C" w:rsidRPr="000D491C" w:rsidRDefault="000D491C" w:rsidP="000D491C">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0D491C">
        <w:rPr>
          <w:rFonts w:ascii="Times New Roman" w:eastAsia="Andale Sans UI" w:hAnsi="Times New Roman" w:cs="Tahoma"/>
          <w:color w:val="FF0000"/>
          <w:kern w:val="3"/>
          <w:sz w:val="24"/>
          <w:szCs w:val="24"/>
          <w:lang w:eastAsia="ja-JP" w:bidi="fa-IR"/>
        </w:rPr>
        <w:t xml:space="preserve">зона </w:t>
      </w:r>
      <w:r w:rsidRPr="000D491C">
        <w:rPr>
          <w:rFonts w:ascii="Times New Roman" w:eastAsia="Andale Sans UI" w:hAnsi="Times New Roman" w:cs="Tahoma"/>
          <w:b/>
          <w:color w:val="FF0000"/>
          <w:kern w:val="3"/>
          <w:sz w:val="24"/>
          <w:szCs w:val="24"/>
          <w:lang w:eastAsia="ja-JP" w:bidi="fa-IR"/>
        </w:rPr>
        <w:t>«ЗП»</w:t>
      </w:r>
      <w:r w:rsidRPr="000D491C">
        <w:rPr>
          <w:rFonts w:ascii="Times New Roman" w:eastAsia="Andale Sans UI" w:hAnsi="Times New Roman" w:cs="Tahoma"/>
          <w:color w:val="FF0000"/>
          <w:kern w:val="3"/>
          <w:sz w:val="24"/>
          <w:szCs w:val="24"/>
          <w:lang w:eastAsia="ja-JP" w:bidi="fa-IR"/>
        </w:rPr>
        <w:t xml:space="preserve"> - затопления, подтопления;</w:t>
      </w:r>
    </w:p>
    <w:p w:rsidR="000D491C" w:rsidRPr="000D491C" w:rsidRDefault="000D491C" w:rsidP="000D491C">
      <w:pPr>
        <w:widowControl w:val="0"/>
        <w:suppressAutoHyphens/>
        <w:autoSpaceDN w:val="0"/>
        <w:spacing w:after="0" w:line="240" w:lineRule="atLeast"/>
        <w:jc w:val="both"/>
        <w:textAlignment w:val="baseline"/>
        <w:rPr>
          <w:rFonts w:ascii="Times New Roman" w:eastAsia="Andale Sans UI" w:hAnsi="Times New Roman" w:cs="Tahoma"/>
          <w:b/>
          <w:color w:val="FF0000"/>
          <w:kern w:val="3"/>
          <w:sz w:val="24"/>
          <w:szCs w:val="24"/>
          <w:lang w:eastAsia="ja-JP" w:bidi="fa-IR"/>
        </w:rPr>
      </w:pPr>
    </w:p>
    <w:p w:rsidR="000D491C" w:rsidRPr="000D491C" w:rsidRDefault="000D491C" w:rsidP="000D491C">
      <w:pPr>
        <w:widowControl w:val="0"/>
        <w:suppressAutoHyphens/>
        <w:autoSpaceDN w:val="0"/>
        <w:spacing w:after="0" w:line="240" w:lineRule="atLeast"/>
        <w:ind w:firstLine="426"/>
        <w:jc w:val="both"/>
        <w:textAlignment w:val="baseline"/>
        <w:rPr>
          <w:rFonts w:ascii="Times New Roman" w:eastAsia="Andale Sans UI" w:hAnsi="Times New Roman" w:cs="Tahoma"/>
          <w:b/>
          <w:color w:val="FF0000"/>
          <w:kern w:val="3"/>
          <w:sz w:val="24"/>
          <w:szCs w:val="24"/>
          <w:lang w:eastAsia="ja-JP" w:bidi="fa-IR"/>
        </w:rPr>
      </w:pPr>
      <w:r w:rsidRPr="000D491C">
        <w:rPr>
          <w:rFonts w:ascii="Times New Roman" w:eastAsia="Andale Sans UI" w:hAnsi="Times New Roman" w:cs="Tahoma"/>
          <w:b/>
          <w:color w:val="FF0000"/>
          <w:kern w:val="3"/>
          <w:sz w:val="24"/>
          <w:szCs w:val="24"/>
          <w:lang w:eastAsia="ja-JP" w:bidi="fa-IR"/>
        </w:rPr>
        <w:t>4. Зоны естественных ландшафтов и озелененных территорий, входящих в структуру природного комплекса.</w:t>
      </w:r>
    </w:p>
    <w:p w:rsidR="000D491C" w:rsidRDefault="000D491C" w:rsidP="000D491C">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0D491C">
        <w:rPr>
          <w:rFonts w:ascii="Times New Roman" w:eastAsia="Andale Sans UI" w:hAnsi="Times New Roman" w:cs="Tahoma"/>
          <w:color w:val="FF0000"/>
          <w:kern w:val="3"/>
          <w:sz w:val="24"/>
          <w:szCs w:val="24"/>
          <w:lang w:eastAsia="ja-JP" w:bidi="fa-IR"/>
        </w:rPr>
        <w:t xml:space="preserve"> </w:t>
      </w:r>
      <w:r>
        <w:rPr>
          <w:rFonts w:ascii="Times New Roman" w:eastAsia="Andale Sans UI" w:hAnsi="Times New Roman" w:cs="Tahoma"/>
          <w:color w:val="FF0000"/>
          <w:kern w:val="3"/>
          <w:sz w:val="24"/>
          <w:szCs w:val="24"/>
          <w:lang w:eastAsia="ja-JP" w:bidi="fa-IR"/>
        </w:rPr>
        <w:t xml:space="preserve">     </w:t>
      </w:r>
      <w:r w:rsidRPr="000D491C">
        <w:rPr>
          <w:rFonts w:ascii="Times New Roman" w:eastAsia="Andale Sans UI" w:hAnsi="Times New Roman" w:cs="Tahoma"/>
          <w:color w:val="FF0000"/>
          <w:kern w:val="3"/>
          <w:sz w:val="24"/>
          <w:szCs w:val="24"/>
          <w:lang w:eastAsia="ja-JP" w:bidi="fa-IR"/>
        </w:rPr>
        <w:t xml:space="preserve"> зона </w:t>
      </w:r>
      <w:r w:rsidRPr="000D491C">
        <w:rPr>
          <w:rFonts w:ascii="Times New Roman" w:eastAsia="Andale Sans UI" w:hAnsi="Times New Roman" w:cs="Tahoma"/>
          <w:b/>
          <w:color w:val="FF0000"/>
          <w:kern w:val="3"/>
          <w:sz w:val="24"/>
          <w:szCs w:val="24"/>
          <w:lang w:eastAsia="ja-JP" w:bidi="fa-IR"/>
        </w:rPr>
        <w:t>«ВОО»</w:t>
      </w:r>
      <w:r w:rsidRPr="000D491C">
        <w:rPr>
          <w:rFonts w:ascii="Times New Roman" w:eastAsia="Andale Sans UI" w:hAnsi="Times New Roman" w:cs="Tahoma"/>
          <w:color w:val="FF0000"/>
          <w:kern w:val="3"/>
          <w:sz w:val="24"/>
          <w:szCs w:val="24"/>
          <w:lang w:eastAsia="ja-JP" w:bidi="fa-IR"/>
        </w:rPr>
        <w:t xml:space="preserve"> - водоохранного озеленения</w:t>
      </w:r>
      <w:r>
        <w:rPr>
          <w:rFonts w:ascii="Times New Roman" w:eastAsia="Andale Sans UI" w:hAnsi="Times New Roman" w:cs="Tahoma"/>
          <w:color w:val="FF0000"/>
          <w:kern w:val="3"/>
          <w:sz w:val="24"/>
          <w:szCs w:val="24"/>
          <w:lang w:eastAsia="ja-JP" w:bidi="fa-IR"/>
        </w:rPr>
        <w:t>;</w:t>
      </w:r>
    </w:p>
    <w:p w:rsidR="000D491C" w:rsidRDefault="000D491C" w:rsidP="000D491C">
      <w:pPr>
        <w:widowControl w:val="0"/>
        <w:suppressAutoHyphens/>
        <w:autoSpaceDN w:val="0"/>
        <w:spacing w:after="0" w:line="240" w:lineRule="atLeast"/>
        <w:ind w:firstLine="426"/>
        <w:jc w:val="both"/>
        <w:textAlignment w:val="baseline"/>
        <w:rPr>
          <w:rFonts w:ascii="Times New Roman" w:eastAsia="Andale Sans UI" w:hAnsi="Times New Roman" w:cs="Tahoma"/>
          <w:color w:val="FF0000"/>
          <w:kern w:val="3"/>
          <w:sz w:val="24"/>
          <w:szCs w:val="24"/>
          <w:lang w:eastAsia="ja-JP" w:bidi="fa-IR"/>
        </w:rPr>
      </w:pPr>
      <w:r w:rsidRPr="000D491C">
        <w:rPr>
          <w:rFonts w:ascii="Times New Roman" w:eastAsia="Andale Sans UI" w:hAnsi="Times New Roman" w:cs="Tahoma"/>
          <w:color w:val="FF0000"/>
          <w:kern w:val="3"/>
          <w:sz w:val="24"/>
          <w:szCs w:val="24"/>
          <w:lang w:eastAsia="ja-JP" w:bidi="fa-IR"/>
        </w:rPr>
        <w:t xml:space="preserve">зона </w:t>
      </w:r>
      <w:r w:rsidRPr="000D491C">
        <w:rPr>
          <w:rFonts w:ascii="Times New Roman" w:eastAsia="Andale Sans UI" w:hAnsi="Times New Roman" w:cs="Tahoma"/>
          <w:b/>
          <w:bCs/>
          <w:color w:val="FF0000"/>
          <w:kern w:val="3"/>
          <w:sz w:val="24"/>
          <w:szCs w:val="24"/>
          <w:lang w:eastAsia="ja-JP" w:bidi="fa-IR"/>
        </w:rPr>
        <w:t xml:space="preserve">«СЗО» </w:t>
      </w:r>
      <w:r w:rsidRPr="000D491C">
        <w:rPr>
          <w:rFonts w:ascii="Times New Roman" w:eastAsia="Andale Sans UI" w:hAnsi="Times New Roman" w:cs="Tahoma"/>
          <w:bCs/>
          <w:color w:val="FF0000"/>
          <w:kern w:val="3"/>
          <w:sz w:val="24"/>
          <w:szCs w:val="24"/>
          <w:lang w:eastAsia="ja-JP" w:bidi="fa-IR"/>
        </w:rPr>
        <w:t>- санитарно защитного озеленения;</w:t>
      </w:r>
    </w:p>
    <w:p w:rsidR="000D491C" w:rsidRDefault="000D491C" w:rsidP="000D491C">
      <w:pPr>
        <w:widowControl w:val="0"/>
        <w:suppressAutoHyphens/>
        <w:autoSpaceDN w:val="0"/>
        <w:spacing w:after="0" w:line="240" w:lineRule="atLeast"/>
        <w:ind w:firstLine="426"/>
        <w:jc w:val="both"/>
        <w:textAlignment w:val="baseline"/>
        <w:rPr>
          <w:rFonts w:ascii="Times New Roman" w:eastAsia="Andale Sans UI" w:hAnsi="Times New Roman" w:cs="Tahoma"/>
          <w:color w:val="FF0000"/>
          <w:kern w:val="3"/>
          <w:sz w:val="24"/>
          <w:szCs w:val="24"/>
          <w:lang w:eastAsia="ja-JP" w:bidi="fa-IR"/>
        </w:rPr>
      </w:pPr>
      <w:r w:rsidRPr="000D491C">
        <w:rPr>
          <w:rFonts w:ascii="Times New Roman" w:eastAsia="Andale Sans UI" w:hAnsi="Times New Roman" w:cs="Tahoma"/>
          <w:color w:val="FF0000"/>
          <w:kern w:val="3"/>
          <w:sz w:val="24"/>
          <w:szCs w:val="24"/>
          <w:lang w:eastAsia="ja-JP" w:bidi="fa-IR"/>
        </w:rPr>
        <w:t>зона «</w:t>
      </w:r>
      <w:r w:rsidRPr="000D491C">
        <w:rPr>
          <w:rFonts w:ascii="Times New Roman" w:eastAsia="Andale Sans UI" w:hAnsi="Times New Roman" w:cs="Tahoma"/>
          <w:b/>
          <w:color w:val="FF0000"/>
          <w:kern w:val="3"/>
          <w:sz w:val="24"/>
          <w:szCs w:val="24"/>
          <w:lang w:eastAsia="ja-JP" w:bidi="fa-IR"/>
        </w:rPr>
        <w:t>РО»</w:t>
      </w:r>
      <w:r w:rsidRPr="000D491C">
        <w:rPr>
          <w:rFonts w:ascii="Times New Roman" w:eastAsia="Andale Sans UI" w:hAnsi="Times New Roman" w:cs="Tahoma"/>
          <w:color w:val="FF0000"/>
          <w:kern w:val="3"/>
          <w:sz w:val="24"/>
          <w:szCs w:val="24"/>
          <w:lang w:eastAsia="ja-JP" w:bidi="fa-IR"/>
        </w:rPr>
        <w:t xml:space="preserve"> - зона рекреационных объектов;</w:t>
      </w:r>
    </w:p>
    <w:p w:rsidR="000D491C" w:rsidRDefault="000D491C" w:rsidP="000D491C">
      <w:pPr>
        <w:widowControl w:val="0"/>
        <w:suppressAutoHyphens/>
        <w:autoSpaceDN w:val="0"/>
        <w:spacing w:after="0" w:line="240" w:lineRule="atLeast"/>
        <w:ind w:firstLine="426"/>
        <w:jc w:val="both"/>
        <w:textAlignment w:val="baseline"/>
        <w:rPr>
          <w:rFonts w:ascii="Times New Roman" w:eastAsia="Andale Sans UI" w:hAnsi="Times New Roman" w:cs="Tahoma"/>
          <w:color w:val="FF0000"/>
          <w:kern w:val="3"/>
          <w:sz w:val="24"/>
          <w:szCs w:val="24"/>
          <w:lang w:eastAsia="ja-JP" w:bidi="fa-IR"/>
        </w:rPr>
      </w:pPr>
      <w:r w:rsidRPr="000D491C">
        <w:rPr>
          <w:rFonts w:ascii="Times New Roman" w:eastAsia="Andale Sans UI" w:hAnsi="Times New Roman" w:cs="Tahoma"/>
          <w:color w:val="FF0000"/>
          <w:kern w:val="3"/>
          <w:sz w:val="24"/>
          <w:szCs w:val="24"/>
          <w:lang w:eastAsia="ja-JP" w:bidi="fa-IR"/>
        </w:rPr>
        <w:t>зона «</w:t>
      </w:r>
      <w:r w:rsidRPr="000D491C">
        <w:rPr>
          <w:rFonts w:ascii="Times New Roman" w:eastAsia="Andale Sans UI" w:hAnsi="Times New Roman" w:cs="Tahoma"/>
          <w:b/>
          <w:color w:val="FF0000"/>
          <w:kern w:val="3"/>
          <w:sz w:val="24"/>
          <w:szCs w:val="24"/>
          <w:lang w:eastAsia="ja-JP" w:bidi="fa-IR"/>
        </w:rPr>
        <w:t xml:space="preserve">РО.1» </w:t>
      </w:r>
      <w:r w:rsidRPr="000D491C">
        <w:rPr>
          <w:rFonts w:ascii="Times New Roman" w:eastAsia="Andale Sans UI" w:hAnsi="Times New Roman" w:cs="Tahoma"/>
          <w:color w:val="FF0000"/>
          <w:kern w:val="3"/>
          <w:sz w:val="24"/>
          <w:szCs w:val="24"/>
          <w:lang w:eastAsia="ja-JP" w:bidi="fa-IR"/>
        </w:rPr>
        <w:t>-зона зеленых насаждений общего пользования;</w:t>
      </w:r>
    </w:p>
    <w:p w:rsidR="000D491C" w:rsidRDefault="000D491C" w:rsidP="000D491C">
      <w:pPr>
        <w:widowControl w:val="0"/>
        <w:suppressAutoHyphens/>
        <w:autoSpaceDN w:val="0"/>
        <w:spacing w:after="0" w:line="240" w:lineRule="atLeast"/>
        <w:ind w:firstLine="426"/>
        <w:jc w:val="both"/>
        <w:textAlignment w:val="baseline"/>
        <w:rPr>
          <w:rFonts w:ascii="Times New Roman" w:eastAsia="Andale Sans UI" w:hAnsi="Times New Roman" w:cs="Tahoma"/>
          <w:color w:val="FF0000"/>
          <w:kern w:val="3"/>
          <w:sz w:val="24"/>
          <w:szCs w:val="24"/>
          <w:lang w:eastAsia="ja-JP" w:bidi="fa-IR"/>
        </w:rPr>
      </w:pPr>
      <w:r w:rsidRPr="000D491C">
        <w:rPr>
          <w:rFonts w:ascii="Times New Roman" w:eastAsia="Andale Sans UI" w:hAnsi="Times New Roman" w:cs="Tahoma"/>
          <w:color w:val="FF0000"/>
          <w:kern w:val="3"/>
          <w:sz w:val="24"/>
          <w:szCs w:val="24"/>
          <w:lang w:eastAsia="ja-JP" w:bidi="fa-IR"/>
        </w:rPr>
        <w:lastRenderedPageBreak/>
        <w:t>зона «</w:t>
      </w:r>
      <w:r w:rsidRPr="000D491C">
        <w:rPr>
          <w:rFonts w:ascii="Times New Roman" w:eastAsia="Andale Sans UI" w:hAnsi="Times New Roman" w:cs="Tahoma"/>
          <w:b/>
          <w:color w:val="FF0000"/>
          <w:kern w:val="3"/>
          <w:sz w:val="24"/>
          <w:szCs w:val="24"/>
          <w:lang w:eastAsia="ja-JP" w:bidi="fa-IR"/>
        </w:rPr>
        <w:t>ОПТ»</w:t>
      </w:r>
      <w:r w:rsidRPr="000D491C">
        <w:rPr>
          <w:rFonts w:ascii="Times New Roman" w:eastAsia="Andale Sans UI" w:hAnsi="Times New Roman" w:cs="Tahoma"/>
          <w:color w:val="FF0000"/>
          <w:kern w:val="3"/>
          <w:sz w:val="24"/>
          <w:szCs w:val="24"/>
          <w:lang w:eastAsia="ja-JP" w:bidi="fa-IR"/>
        </w:rPr>
        <w:t xml:space="preserve"> - особо охраняемых природных территорий;</w:t>
      </w:r>
    </w:p>
    <w:p w:rsidR="000D491C" w:rsidRPr="000D491C" w:rsidRDefault="000D491C" w:rsidP="000D491C">
      <w:pPr>
        <w:widowControl w:val="0"/>
        <w:suppressAutoHyphens/>
        <w:autoSpaceDN w:val="0"/>
        <w:spacing w:after="0" w:line="240" w:lineRule="atLeast"/>
        <w:ind w:firstLine="426"/>
        <w:jc w:val="both"/>
        <w:textAlignment w:val="baseline"/>
        <w:rPr>
          <w:rFonts w:ascii="Times New Roman" w:eastAsia="Andale Sans UI" w:hAnsi="Times New Roman" w:cs="Tahoma"/>
          <w:color w:val="FF0000"/>
          <w:kern w:val="3"/>
          <w:sz w:val="24"/>
          <w:szCs w:val="24"/>
          <w:lang w:eastAsia="ja-JP" w:bidi="fa-IR"/>
        </w:rPr>
      </w:pPr>
      <w:r w:rsidRPr="000D491C">
        <w:rPr>
          <w:rFonts w:ascii="Times New Roman" w:eastAsia="Andale Sans UI" w:hAnsi="Times New Roman" w:cs="Tahoma"/>
          <w:color w:val="FF0000"/>
          <w:kern w:val="3"/>
          <w:sz w:val="24"/>
          <w:szCs w:val="24"/>
          <w:lang w:eastAsia="ja-JP" w:bidi="fa-IR"/>
        </w:rPr>
        <w:t>зона «</w:t>
      </w:r>
      <w:r w:rsidRPr="000D491C">
        <w:rPr>
          <w:rFonts w:ascii="Times New Roman" w:eastAsia="Andale Sans UI" w:hAnsi="Times New Roman" w:cs="Tahoma"/>
          <w:b/>
          <w:color w:val="FF0000"/>
          <w:kern w:val="3"/>
          <w:sz w:val="24"/>
          <w:szCs w:val="24"/>
          <w:lang w:eastAsia="ja-JP" w:bidi="fa-IR"/>
        </w:rPr>
        <w:t xml:space="preserve">ЛЗ» </w:t>
      </w:r>
      <w:r w:rsidRPr="000D491C">
        <w:rPr>
          <w:rFonts w:ascii="Times New Roman" w:eastAsia="Andale Sans UI" w:hAnsi="Times New Roman" w:cs="Tahoma"/>
          <w:color w:val="FF0000"/>
          <w:kern w:val="3"/>
          <w:sz w:val="24"/>
          <w:szCs w:val="24"/>
          <w:lang w:eastAsia="ja-JP" w:bidi="fa-IR"/>
        </w:rPr>
        <w:t>- лесов защитных;</w:t>
      </w:r>
    </w:p>
    <w:p w:rsidR="000D491C" w:rsidRPr="000D491C" w:rsidRDefault="000D491C" w:rsidP="000D491C">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sidRPr="000D491C">
        <w:rPr>
          <w:rFonts w:ascii="Times New Roman" w:eastAsia="Andale Sans UI" w:hAnsi="Times New Roman" w:cs="Tahoma"/>
          <w:color w:val="FF0000"/>
          <w:kern w:val="3"/>
          <w:sz w:val="24"/>
          <w:szCs w:val="24"/>
          <w:lang w:eastAsia="ja-JP" w:bidi="fa-IR"/>
        </w:rPr>
        <w:t xml:space="preserve">       зона «</w:t>
      </w:r>
      <w:r w:rsidRPr="000D491C">
        <w:rPr>
          <w:rFonts w:ascii="Times New Roman" w:eastAsia="Andale Sans UI" w:hAnsi="Times New Roman" w:cs="Tahoma"/>
          <w:b/>
          <w:color w:val="FF0000"/>
          <w:kern w:val="3"/>
          <w:sz w:val="24"/>
          <w:szCs w:val="24"/>
          <w:lang w:eastAsia="ja-JP" w:bidi="fa-IR"/>
        </w:rPr>
        <w:t xml:space="preserve">ЛЭ» </w:t>
      </w:r>
      <w:r w:rsidRPr="000D491C">
        <w:rPr>
          <w:rFonts w:ascii="Times New Roman" w:eastAsia="Andale Sans UI" w:hAnsi="Times New Roman" w:cs="Tahoma"/>
          <w:color w:val="FF0000"/>
          <w:kern w:val="3"/>
          <w:sz w:val="24"/>
          <w:szCs w:val="24"/>
          <w:lang w:eastAsia="ja-JP" w:bidi="fa-IR"/>
        </w:rPr>
        <w:t>- лесов эксплуатационных;</w:t>
      </w:r>
    </w:p>
    <w:p w:rsidR="000D491C" w:rsidRDefault="000D491C" w:rsidP="000D491C">
      <w:pPr>
        <w:widowControl w:val="0"/>
        <w:suppressAutoHyphens/>
        <w:autoSpaceDN w:val="0"/>
        <w:spacing w:after="0" w:line="240" w:lineRule="atLeast"/>
        <w:jc w:val="both"/>
        <w:textAlignment w:val="baseline"/>
        <w:rPr>
          <w:rFonts w:ascii="Times New Roman" w:eastAsia="Andale Sans UI" w:hAnsi="Times New Roman" w:cs="Tahoma"/>
          <w:color w:val="FF0000"/>
          <w:kern w:val="3"/>
          <w:sz w:val="24"/>
          <w:szCs w:val="24"/>
          <w:lang w:eastAsia="ja-JP" w:bidi="fa-IR"/>
        </w:rPr>
      </w:pPr>
      <w:r>
        <w:rPr>
          <w:rFonts w:ascii="Times New Roman" w:eastAsia="Andale Sans UI" w:hAnsi="Times New Roman" w:cs="Tahoma"/>
          <w:color w:val="FF0000"/>
          <w:kern w:val="3"/>
          <w:sz w:val="24"/>
          <w:szCs w:val="24"/>
          <w:lang w:eastAsia="ja-JP" w:bidi="fa-IR"/>
        </w:rPr>
        <w:t xml:space="preserve">       </w:t>
      </w:r>
      <w:r w:rsidRPr="000D491C">
        <w:rPr>
          <w:rFonts w:ascii="Times New Roman" w:eastAsia="Andale Sans UI" w:hAnsi="Times New Roman" w:cs="Tahoma"/>
          <w:color w:val="FF0000"/>
          <w:kern w:val="3"/>
          <w:sz w:val="24"/>
          <w:szCs w:val="24"/>
          <w:lang w:eastAsia="ja-JP" w:bidi="fa-IR"/>
        </w:rPr>
        <w:t>зона «</w:t>
      </w:r>
      <w:proofErr w:type="gramStart"/>
      <w:r w:rsidRPr="000D491C">
        <w:rPr>
          <w:rFonts w:ascii="Times New Roman" w:eastAsia="Andale Sans UI" w:hAnsi="Times New Roman" w:cs="Tahoma"/>
          <w:b/>
          <w:color w:val="FF0000"/>
          <w:kern w:val="3"/>
          <w:sz w:val="24"/>
          <w:szCs w:val="24"/>
          <w:lang w:eastAsia="ja-JP" w:bidi="fa-IR"/>
        </w:rPr>
        <w:t>ВО</w:t>
      </w:r>
      <w:proofErr w:type="gramEnd"/>
      <w:r w:rsidRPr="000D491C">
        <w:rPr>
          <w:rFonts w:ascii="Times New Roman" w:eastAsia="Andale Sans UI" w:hAnsi="Times New Roman" w:cs="Tahoma"/>
          <w:b/>
          <w:color w:val="FF0000"/>
          <w:kern w:val="3"/>
          <w:sz w:val="24"/>
          <w:szCs w:val="24"/>
          <w:lang w:eastAsia="ja-JP" w:bidi="fa-IR"/>
        </w:rPr>
        <w:t>»</w:t>
      </w:r>
      <w:r w:rsidRPr="000D491C">
        <w:rPr>
          <w:rFonts w:ascii="Times New Roman" w:eastAsia="Andale Sans UI" w:hAnsi="Times New Roman" w:cs="Tahoma"/>
          <w:color w:val="FF0000"/>
          <w:kern w:val="3"/>
          <w:sz w:val="24"/>
          <w:szCs w:val="24"/>
          <w:lang w:eastAsia="ja-JP" w:bidi="fa-IR"/>
        </w:rPr>
        <w:t xml:space="preserve"> - водных объектов общего пользования;</w:t>
      </w:r>
    </w:p>
    <w:p w:rsidR="00D35152" w:rsidRPr="000D491C" w:rsidRDefault="00D35152" w:rsidP="000D491C">
      <w:pPr>
        <w:widowControl w:val="0"/>
        <w:suppressAutoHyphens/>
        <w:autoSpaceDN w:val="0"/>
        <w:spacing w:after="0" w:line="240" w:lineRule="atLeast"/>
        <w:jc w:val="both"/>
        <w:textAlignment w:val="baseline"/>
        <w:rPr>
          <w:rFonts w:ascii="Times New Roman" w:eastAsia="Andale Sans UI" w:hAnsi="Times New Roman" w:cs="Tahoma"/>
          <w:b/>
          <w:color w:val="FF0000"/>
          <w:kern w:val="3"/>
          <w:sz w:val="24"/>
          <w:szCs w:val="24"/>
          <w:lang w:eastAsia="ja-JP" w:bidi="fa-IR"/>
        </w:rPr>
      </w:pPr>
    </w:p>
    <w:p w:rsidR="004A071A" w:rsidRDefault="000D491C" w:rsidP="000D491C">
      <w:pPr>
        <w:widowControl w:val="0"/>
        <w:suppressAutoHyphens/>
        <w:autoSpaceDN w:val="0"/>
        <w:spacing w:after="0" w:line="240" w:lineRule="atLeast"/>
        <w:jc w:val="both"/>
        <w:textAlignment w:val="baseline"/>
        <w:rPr>
          <w:rFonts w:ascii="Times New Roman" w:eastAsia="Andale Sans UI" w:hAnsi="Times New Roman" w:cs="Tahoma"/>
          <w:b/>
          <w:color w:val="FF0000"/>
          <w:kern w:val="3"/>
          <w:sz w:val="24"/>
          <w:szCs w:val="24"/>
          <w:lang w:eastAsia="ja-JP" w:bidi="fa-IR"/>
        </w:rPr>
      </w:pPr>
      <w:r w:rsidRPr="000D491C">
        <w:rPr>
          <w:rFonts w:ascii="Times New Roman" w:eastAsia="Andale Sans UI" w:hAnsi="Times New Roman" w:cs="Tahoma"/>
          <w:b/>
          <w:color w:val="FF0000"/>
          <w:kern w:val="3"/>
          <w:sz w:val="24"/>
          <w:szCs w:val="24"/>
          <w:lang w:eastAsia="ja-JP" w:bidi="fa-IR"/>
        </w:rPr>
        <w:t xml:space="preserve">         5. Зоны ограничений от техногенных динамических источников.</w:t>
      </w:r>
    </w:p>
    <w:p w:rsidR="000D491C" w:rsidRPr="004A071A" w:rsidRDefault="000D491C" w:rsidP="004A071A">
      <w:pPr>
        <w:widowControl w:val="0"/>
        <w:suppressAutoHyphens/>
        <w:autoSpaceDN w:val="0"/>
        <w:spacing w:after="0" w:line="240" w:lineRule="atLeast"/>
        <w:ind w:firstLine="426"/>
        <w:jc w:val="both"/>
        <w:textAlignment w:val="baseline"/>
        <w:rPr>
          <w:rFonts w:ascii="Times New Roman" w:eastAsia="Andale Sans UI" w:hAnsi="Times New Roman" w:cs="Tahoma"/>
          <w:b/>
          <w:color w:val="FF0000"/>
          <w:kern w:val="3"/>
          <w:sz w:val="24"/>
          <w:szCs w:val="24"/>
          <w:lang w:eastAsia="ja-JP" w:bidi="fa-IR"/>
        </w:rPr>
      </w:pPr>
      <w:r w:rsidRPr="000D491C">
        <w:rPr>
          <w:rFonts w:ascii="Times New Roman" w:eastAsia="Andale Sans UI" w:hAnsi="Times New Roman" w:cs="Tahoma"/>
          <w:color w:val="FF0000"/>
          <w:kern w:val="3"/>
          <w:sz w:val="24"/>
          <w:szCs w:val="24"/>
          <w:lang w:eastAsia="ja-JP" w:bidi="fa-IR"/>
        </w:rPr>
        <w:t>В составе зон ограничений от техногенных динамических источников отображены следующие зоны:</w:t>
      </w:r>
    </w:p>
    <w:p w:rsidR="004A071A" w:rsidRDefault="000D491C" w:rsidP="004A071A">
      <w:pPr>
        <w:widowControl w:val="0"/>
        <w:suppressAutoHyphens/>
        <w:autoSpaceDN w:val="0"/>
        <w:spacing w:after="0" w:line="240" w:lineRule="atLeast"/>
        <w:ind w:firstLine="426"/>
        <w:jc w:val="both"/>
        <w:textAlignment w:val="baseline"/>
        <w:rPr>
          <w:rFonts w:ascii="Times New Roman" w:eastAsia="Andale Sans UI" w:hAnsi="Times New Roman" w:cs="Tahoma"/>
          <w:color w:val="FF0000"/>
          <w:kern w:val="3"/>
          <w:sz w:val="24"/>
          <w:szCs w:val="24"/>
          <w:lang w:eastAsia="ja-JP" w:bidi="fa-IR"/>
        </w:rPr>
      </w:pPr>
      <w:r w:rsidRPr="000D491C">
        <w:rPr>
          <w:rFonts w:ascii="Times New Roman" w:eastAsia="Andale Sans UI" w:hAnsi="Times New Roman" w:cs="Tahoma"/>
          <w:color w:val="FF0000"/>
          <w:kern w:val="3"/>
          <w:sz w:val="24"/>
          <w:szCs w:val="24"/>
          <w:lang w:eastAsia="ja-JP" w:bidi="fa-IR"/>
        </w:rPr>
        <w:t xml:space="preserve">зона </w:t>
      </w:r>
      <w:r w:rsidRPr="000D491C">
        <w:rPr>
          <w:rFonts w:ascii="Times New Roman" w:eastAsia="Andale Sans UI" w:hAnsi="Times New Roman" w:cs="Tahoma"/>
          <w:b/>
          <w:color w:val="FF0000"/>
          <w:kern w:val="3"/>
          <w:sz w:val="24"/>
          <w:szCs w:val="24"/>
          <w:lang w:eastAsia="ja-JP" w:bidi="fa-IR"/>
        </w:rPr>
        <w:t>«АВ»</w:t>
      </w:r>
      <w:r w:rsidRPr="000D491C">
        <w:rPr>
          <w:rFonts w:ascii="Times New Roman" w:eastAsia="Andale Sans UI" w:hAnsi="Times New Roman" w:cs="Tahoma"/>
          <w:color w:val="FF0000"/>
          <w:kern w:val="3"/>
          <w:sz w:val="24"/>
          <w:szCs w:val="24"/>
          <w:lang w:eastAsia="ja-JP" w:bidi="fa-IR"/>
        </w:rPr>
        <w:t xml:space="preserve"> - акустической вредности от автодороги.</w:t>
      </w:r>
    </w:p>
    <w:p w:rsidR="004A071A" w:rsidRDefault="000D491C" w:rsidP="004A071A">
      <w:pPr>
        <w:widowControl w:val="0"/>
        <w:suppressAutoHyphens/>
        <w:autoSpaceDN w:val="0"/>
        <w:spacing w:after="0" w:line="240" w:lineRule="atLeast"/>
        <w:ind w:firstLine="426"/>
        <w:jc w:val="both"/>
        <w:textAlignment w:val="baseline"/>
        <w:rPr>
          <w:rFonts w:ascii="Times New Roman" w:eastAsia="Andale Sans UI" w:hAnsi="Times New Roman" w:cs="Tahoma"/>
          <w:color w:val="FF0000"/>
          <w:kern w:val="3"/>
          <w:sz w:val="24"/>
          <w:szCs w:val="24"/>
          <w:lang w:eastAsia="ja-JP" w:bidi="fa-IR"/>
        </w:rPr>
      </w:pPr>
      <w:r w:rsidRPr="000D491C">
        <w:rPr>
          <w:rFonts w:ascii="Times New Roman" w:eastAsia="Andale Sans UI" w:hAnsi="Times New Roman" w:cs="Tahoma"/>
          <w:color w:val="FF0000"/>
          <w:kern w:val="3"/>
          <w:sz w:val="24"/>
          <w:szCs w:val="24"/>
          <w:lang w:eastAsia="ja-JP" w:bidi="fa-IR"/>
        </w:rPr>
        <w:t xml:space="preserve">Зона </w:t>
      </w:r>
      <w:r w:rsidRPr="000D491C">
        <w:rPr>
          <w:rFonts w:ascii="Times New Roman" w:eastAsia="Andale Sans UI" w:hAnsi="Times New Roman" w:cs="Tahoma"/>
          <w:b/>
          <w:color w:val="FF0000"/>
          <w:kern w:val="3"/>
          <w:sz w:val="24"/>
          <w:szCs w:val="24"/>
          <w:lang w:eastAsia="ja-JP" w:bidi="fa-IR"/>
        </w:rPr>
        <w:t>«СЗ-Т»</w:t>
      </w:r>
      <w:r w:rsidRPr="000D491C">
        <w:rPr>
          <w:rFonts w:ascii="Times New Roman" w:eastAsia="Andale Sans UI" w:hAnsi="Times New Roman" w:cs="Tahoma"/>
          <w:color w:val="FF0000"/>
          <w:kern w:val="3"/>
          <w:sz w:val="24"/>
          <w:szCs w:val="24"/>
          <w:lang w:eastAsia="ja-JP" w:bidi="fa-IR"/>
        </w:rPr>
        <w:t xml:space="preserve"> - санитарно-защитная зона от линейных объектов транспортной инфраструктуры;</w:t>
      </w:r>
    </w:p>
    <w:p w:rsidR="004A071A" w:rsidRDefault="000D491C" w:rsidP="004A071A">
      <w:pPr>
        <w:widowControl w:val="0"/>
        <w:suppressAutoHyphens/>
        <w:autoSpaceDN w:val="0"/>
        <w:spacing w:after="0" w:line="240" w:lineRule="atLeast"/>
        <w:ind w:firstLine="426"/>
        <w:jc w:val="both"/>
        <w:textAlignment w:val="baseline"/>
        <w:rPr>
          <w:rFonts w:ascii="Times New Roman" w:eastAsia="Andale Sans UI" w:hAnsi="Times New Roman" w:cs="Tahoma"/>
          <w:color w:val="FF0000"/>
          <w:kern w:val="3"/>
          <w:sz w:val="24"/>
          <w:szCs w:val="24"/>
          <w:lang w:eastAsia="ja-JP" w:bidi="fa-IR"/>
        </w:rPr>
      </w:pPr>
      <w:r w:rsidRPr="000D491C">
        <w:rPr>
          <w:rFonts w:ascii="Times New Roman" w:eastAsia="Andale Sans UI" w:hAnsi="Times New Roman" w:cs="Tahoma"/>
          <w:color w:val="FF0000"/>
          <w:kern w:val="3"/>
          <w:sz w:val="24"/>
          <w:szCs w:val="24"/>
          <w:lang w:eastAsia="ja-JP" w:bidi="fa-IR"/>
        </w:rPr>
        <w:t xml:space="preserve">зона </w:t>
      </w:r>
      <w:r w:rsidRPr="000D491C">
        <w:rPr>
          <w:rFonts w:ascii="Times New Roman" w:eastAsia="Andale Sans UI" w:hAnsi="Times New Roman" w:cs="Tahoma"/>
          <w:b/>
          <w:color w:val="FF0000"/>
          <w:kern w:val="3"/>
          <w:sz w:val="24"/>
          <w:szCs w:val="24"/>
          <w:lang w:eastAsia="ja-JP" w:bidi="fa-IR"/>
        </w:rPr>
        <w:t>«СЗ-НГ»</w:t>
      </w:r>
      <w:r w:rsidRPr="000D491C">
        <w:rPr>
          <w:rFonts w:ascii="Times New Roman" w:eastAsia="Andale Sans UI" w:hAnsi="Times New Roman" w:cs="Tahoma"/>
          <w:color w:val="FF0000"/>
          <w:kern w:val="3"/>
          <w:sz w:val="24"/>
          <w:szCs w:val="24"/>
          <w:lang w:eastAsia="ja-JP" w:bidi="fa-IR"/>
        </w:rPr>
        <w:t xml:space="preserve"> - санитарно-защитная зона от объектов трубопроводного транспорта;</w:t>
      </w:r>
    </w:p>
    <w:p w:rsidR="004A071A" w:rsidRDefault="000D491C" w:rsidP="004A071A">
      <w:pPr>
        <w:widowControl w:val="0"/>
        <w:suppressAutoHyphens/>
        <w:autoSpaceDN w:val="0"/>
        <w:spacing w:after="0" w:line="240" w:lineRule="atLeast"/>
        <w:ind w:firstLine="426"/>
        <w:jc w:val="both"/>
        <w:textAlignment w:val="baseline"/>
        <w:rPr>
          <w:rFonts w:ascii="Times New Roman" w:eastAsia="Andale Sans UI" w:hAnsi="Times New Roman" w:cs="Tahoma"/>
          <w:color w:val="FF0000"/>
          <w:kern w:val="3"/>
          <w:sz w:val="24"/>
          <w:szCs w:val="24"/>
          <w:lang w:eastAsia="ja-JP" w:bidi="fa-IR"/>
        </w:rPr>
      </w:pPr>
      <w:r w:rsidRPr="000D491C">
        <w:rPr>
          <w:rFonts w:ascii="Times New Roman" w:eastAsia="Andale Sans UI" w:hAnsi="Times New Roman" w:cs="Tahoma"/>
          <w:color w:val="FF0000"/>
          <w:kern w:val="3"/>
          <w:sz w:val="24"/>
          <w:szCs w:val="24"/>
          <w:lang w:eastAsia="ja-JP" w:bidi="fa-IR"/>
        </w:rPr>
        <w:t xml:space="preserve">Зона </w:t>
      </w:r>
      <w:r w:rsidRPr="000D491C">
        <w:rPr>
          <w:rFonts w:ascii="Times New Roman" w:eastAsia="Andale Sans UI" w:hAnsi="Times New Roman" w:cs="Tahoma"/>
          <w:b/>
          <w:color w:val="FF0000"/>
          <w:kern w:val="3"/>
          <w:sz w:val="24"/>
          <w:szCs w:val="24"/>
          <w:lang w:eastAsia="ja-JP" w:bidi="fa-IR"/>
        </w:rPr>
        <w:t xml:space="preserve">«ОЗ-ТТ» - </w:t>
      </w:r>
      <w:r w:rsidRPr="000D491C">
        <w:rPr>
          <w:rFonts w:ascii="Times New Roman" w:eastAsia="Andale Sans UI" w:hAnsi="Times New Roman" w:cs="Tahoma"/>
          <w:color w:val="FF0000"/>
          <w:kern w:val="3"/>
          <w:sz w:val="24"/>
          <w:szCs w:val="24"/>
          <w:lang w:eastAsia="ja-JP" w:bidi="fa-IR"/>
        </w:rPr>
        <w:t>охранная зона линейных объектов трубопроводного транспорта;</w:t>
      </w:r>
    </w:p>
    <w:p w:rsidR="000D491C" w:rsidRDefault="000D491C" w:rsidP="004A071A">
      <w:pPr>
        <w:widowControl w:val="0"/>
        <w:suppressAutoHyphens/>
        <w:autoSpaceDN w:val="0"/>
        <w:spacing w:after="0" w:line="240" w:lineRule="atLeast"/>
        <w:ind w:firstLine="426"/>
        <w:jc w:val="both"/>
        <w:textAlignment w:val="baseline"/>
        <w:rPr>
          <w:rFonts w:ascii="Times New Roman" w:eastAsia="Andale Sans UI" w:hAnsi="Times New Roman" w:cs="Tahoma"/>
          <w:color w:val="FF0000"/>
          <w:kern w:val="3"/>
          <w:sz w:val="24"/>
          <w:szCs w:val="24"/>
          <w:lang w:eastAsia="ja-JP" w:bidi="fa-IR"/>
        </w:rPr>
      </w:pPr>
      <w:r w:rsidRPr="000D491C">
        <w:rPr>
          <w:rFonts w:ascii="Times New Roman" w:eastAsia="Andale Sans UI" w:hAnsi="Times New Roman" w:cs="Tahoma"/>
          <w:color w:val="FF0000"/>
          <w:kern w:val="3"/>
          <w:sz w:val="24"/>
          <w:szCs w:val="24"/>
          <w:lang w:eastAsia="ja-JP" w:bidi="fa-IR"/>
        </w:rPr>
        <w:t xml:space="preserve">Зона </w:t>
      </w:r>
      <w:r w:rsidRPr="000D491C">
        <w:rPr>
          <w:rFonts w:ascii="Times New Roman" w:eastAsia="Andale Sans UI" w:hAnsi="Times New Roman" w:cs="Tahoma"/>
          <w:b/>
          <w:color w:val="FF0000"/>
          <w:kern w:val="3"/>
          <w:sz w:val="24"/>
          <w:szCs w:val="24"/>
          <w:lang w:eastAsia="ja-JP" w:bidi="fa-IR"/>
        </w:rPr>
        <w:t>«ЭМИ»</w:t>
      </w:r>
      <w:r w:rsidRPr="000D491C">
        <w:rPr>
          <w:rFonts w:ascii="Times New Roman" w:eastAsia="Andale Sans UI" w:hAnsi="Times New Roman" w:cs="Tahoma"/>
          <w:color w:val="FF0000"/>
          <w:kern w:val="3"/>
          <w:sz w:val="24"/>
          <w:szCs w:val="24"/>
          <w:lang w:eastAsia="ja-JP" w:bidi="fa-IR"/>
        </w:rPr>
        <w:t xml:space="preserve"> -  зона электромагнитного излучения; охранная зона линий электропередач;</w:t>
      </w:r>
    </w:p>
    <w:p w:rsidR="00D35152" w:rsidRPr="000D491C" w:rsidRDefault="00D35152" w:rsidP="004A071A">
      <w:pPr>
        <w:widowControl w:val="0"/>
        <w:suppressAutoHyphens/>
        <w:autoSpaceDN w:val="0"/>
        <w:spacing w:after="0" w:line="240" w:lineRule="atLeast"/>
        <w:ind w:firstLine="426"/>
        <w:jc w:val="both"/>
        <w:textAlignment w:val="baseline"/>
        <w:rPr>
          <w:rFonts w:ascii="Times New Roman" w:eastAsia="Andale Sans UI" w:hAnsi="Times New Roman" w:cs="Tahoma"/>
          <w:color w:val="FF0000"/>
          <w:kern w:val="3"/>
          <w:sz w:val="24"/>
          <w:szCs w:val="24"/>
          <w:lang w:eastAsia="ja-JP" w:bidi="fa-IR"/>
        </w:rPr>
      </w:pPr>
    </w:p>
    <w:p w:rsidR="000D491C" w:rsidRPr="000D491C" w:rsidRDefault="000D491C" w:rsidP="000D491C">
      <w:pPr>
        <w:widowControl w:val="0"/>
        <w:suppressAutoHyphens/>
        <w:autoSpaceDN w:val="0"/>
        <w:spacing w:after="0" w:line="240" w:lineRule="atLeast"/>
        <w:jc w:val="both"/>
        <w:textAlignment w:val="baseline"/>
        <w:rPr>
          <w:rFonts w:ascii="Times New Roman" w:eastAsia="Andale Sans UI" w:hAnsi="Times New Roman" w:cs="Tahoma"/>
          <w:b/>
          <w:color w:val="FF0000"/>
          <w:kern w:val="3"/>
          <w:sz w:val="24"/>
          <w:szCs w:val="24"/>
          <w:lang w:eastAsia="ja-JP" w:bidi="fa-IR"/>
        </w:rPr>
      </w:pPr>
      <w:r w:rsidRPr="000D491C">
        <w:rPr>
          <w:rFonts w:ascii="Times New Roman" w:eastAsia="Andale Sans UI" w:hAnsi="Times New Roman" w:cs="Tahoma"/>
          <w:color w:val="FF0000"/>
          <w:kern w:val="3"/>
          <w:sz w:val="24"/>
          <w:szCs w:val="24"/>
          <w:lang w:eastAsia="ja-JP" w:bidi="fa-IR"/>
        </w:rPr>
        <w:t xml:space="preserve">         </w:t>
      </w:r>
      <w:r w:rsidRPr="000D491C">
        <w:rPr>
          <w:rFonts w:ascii="Times New Roman" w:eastAsia="Andale Sans UI" w:hAnsi="Times New Roman" w:cs="Tahoma"/>
          <w:b/>
          <w:color w:val="FF0000"/>
          <w:kern w:val="3"/>
          <w:sz w:val="24"/>
          <w:szCs w:val="24"/>
          <w:lang w:eastAsia="ja-JP" w:bidi="fa-IR"/>
        </w:rPr>
        <w:t>6. Санитарно-защитные зоны от стационарных техногенных источников.</w:t>
      </w:r>
    </w:p>
    <w:p w:rsidR="004A071A" w:rsidRDefault="000D491C" w:rsidP="004A071A">
      <w:pPr>
        <w:widowControl w:val="0"/>
        <w:suppressAutoHyphens/>
        <w:autoSpaceDN w:val="0"/>
        <w:spacing w:after="0" w:line="240" w:lineRule="atLeast"/>
        <w:ind w:firstLine="426"/>
        <w:jc w:val="both"/>
        <w:textAlignment w:val="baseline"/>
        <w:rPr>
          <w:rFonts w:ascii="Times New Roman" w:eastAsia="Andale Sans UI" w:hAnsi="Times New Roman" w:cs="Tahoma"/>
          <w:color w:val="FF0000"/>
          <w:kern w:val="3"/>
          <w:sz w:val="24"/>
          <w:szCs w:val="24"/>
          <w:lang w:eastAsia="ja-JP" w:bidi="fa-IR"/>
        </w:rPr>
      </w:pPr>
      <w:r w:rsidRPr="000D491C">
        <w:rPr>
          <w:rFonts w:ascii="Times New Roman" w:eastAsia="Andale Sans UI" w:hAnsi="Times New Roman" w:cs="Tahoma"/>
          <w:color w:val="FF0000"/>
          <w:kern w:val="3"/>
          <w:sz w:val="24"/>
          <w:szCs w:val="24"/>
          <w:lang w:eastAsia="ja-JP" w:bidi="fa-IR"/>
        </w:rPr>
        <w:t>В составе санитарно-защитных зон от стационарных техногенных источников отображены следующие зоны:</w:t>
      </w:r>
    </w:p>
    <w:p w:rsidR="004A071A" w:rsidRDefault="000D491C" w:rsidP="004A071A">
      <w:pPr>
        <w:widowControl w:val="0"/>
        <w:suppressAutoHyphens/>
        <w:autoSpaceDN w:val="0"/>
        <w:spacing w:after="0" w:line="240" w:lineRule="atLeast"/>
        <w:ind w:firstLine="426"/>
        <w:jc w:val="both"/>
        <w:textAlignment w:val="baseline"/>
        <w:rPr>
          <w:rFonts w:ascii="Times New Roman" w:eastAsia="Andale Sans UI" w:hAnsi="Times New Roman" w:cs="Tahoma"/>
          <w:color w:val="FF0000"/>
          <w:kern w:val="3"/>
          <w:sz w:val="24"/>
          <w:szCs w:val="24"/>
          <w:lang w:eastAsia="ja-JP" w:bidi="fa-IR"/>
        </w:rPr>
      </w:pPr>
      <w:r w:rsidRPr="000D491C">
        <w:rPr>
          <w:rFonts w:ascii="Times New Roman" w:eastAsia="Andale Sans UI" w:hAnsi="Times New Roman" w:cs="Tahoma"/>
          <w:color w:val="FF0000"/>
          <w:kern w:val="3"/>
          <w:sz w:val="24"/>
          <w:szCs w:val="24"/>
          <w:lang w:eastAsia="ja-JP" w:bidi="fa-IR"/>
        </w:rPr>
        <w:t xml:space="preserve">зона </w:t>
      </w:r>
      <w:r w:rsidRPr="000D491C">
        <w:rPr>
          <w:rFonts w:ascii="Times New Roman" w:eastAsia="Andale Sans UI" w:hAnsi="Times New Roman" w:cs="Tahoma"/>
          <w:b/>
          <w:color w:val="FF0000"/>
          <w:kern w:val="3"/>
          <w:sz w:val="24"/>
          <w:szCs w:val="24"/>
          <w:lang w:eastAsia="ja-JP" w:bidi="fa-IR"/>
        </w:rPr>
        <w:t>«СЗ-П»</w:t>
      </w:r>
      <w:r w:rsidRPr="000D491C">
        <w:rPr>
          <w:rFonts w:ascii="Times New Roman" w:eastAsia="Andale Sans UI" w:hAnsi="Times New Roman" w:cs="Tahoma"/>
          <w:color w:val="FF0000"/>
          <w:kern w:val="3"/>
          <w:sz w:val="24"/>
          <w:szCs w:val="24"/>
          <w:lang w:eastAsia="ja-JP" w:bidi="fa-IR"/>
        </w:rPr>
        <w:t xml:space="preserve"> - санитарно-защитные зоны от отдельно расположенных предприятий,  групп предприятий и объектов специального назначения;</w:t>
      </w:r>
    </w:p>
    <w:p w:rsidR="000D491C" w:rsidRDefault="000D491C" w:rsidP="004A071A">
      <w:pPr>
        <w:widowControl w:val="0"/>
        <w:suppressAutoHyphens/>
        <w:autoSpaceDN w:val="0"/>
        <w:spacing w:after="0" w:line="240" w:lineRule="atLeast"/>
        <w:ind w:firstLine="426"/>
        <w:jc w:val="both"/>
        <w:textAlignment w:val="baseline"/>
        <w:rPr>
          <w:rFonts w:ascii="Times New Roman" w:eastAsia="Andale Sans UI" w:hAnsi="Times New Roman" w:cs="Tahoma"/>
          <w:color w:val="FF0000"/>
          <w:kern w:val="3"/>
          <w:sz w:val="24"/>
          <w:szCs w:val="24"/>
          <w:lang w:eastAsia="ja-JP" w:bidi="fa-IR"/>
        </w:rPr>
      </w:pPr>
      <w:r w:rsidRPr="000D491C">
        <w:rPr>
          <w:rFonts w:ascii="Times New Roman" w:eastAsia="Andale Sans UI" w:hAnsi="Times New Roman" w:cs="Tahoma"/>
          <w:color w:val="FF0000"/>
          <w:kern w:val="3"/>
          <w:sz w:val="24"/>
          <w:szCs w:val="24"/>
          <w:lang w:eastAsia="ja-JP" w:bidi="fa-IR"/>
        </w:rPr>
        <w:t xml:space="preserve">зона </w:t>
      </w:r>
      <w:r w:rsidRPr="000D491C">
        <w:rPr>
          <w:rFonts w:ascii="Times New Roman" w:eastAsia="Andale Sans UI" w:hAnsi="Times New Roman" w:cs="Tahoma"/>
          <w:b/>
          <w:color w:val="FF0000"/>
          <w:kern w:val="3"/>
          <w:sz w:val="24"/>
          <w:szCs w:val="24"/>
          <w:lang w:eastAsia="ja-JP" w:bidi="fa-IR"/>
        </w:rPr>
        <w:t>«СЗ-К»</w:t>
      </w:r>
      <w:r w:rsidRPr="000D491C">
        <w:rPr>
          <w:rFonts w:ascii="Times New Roman" w:eastAsia="Andale Sans UI" w:hAnsi="Times New Roman" w:cs="Tahoma"/>
          <w:color w:val="FF0000"/>
          <w:kern w:val="3"/>
          <w:sz w:val="24"/>
          <w:szCs w:val="24"/>
          <w:lang w:eastAsia="ja-JP" w:bidi="fa-IR"/>
        </w:rPr>
        <w:t xml:space="preserve"> - санитарно-защитная зона от кладбищ.</w:t>
      </w:r>
    </w:p>
    <w:p w:rsidR="00A34FC1" w:rsidRDefault="00A34FC1" w:rsidP="004A071A">
      <w:pPr>
        <w:widowControl w:val="0"/>
        <w:suppressAutoHyphens/>
        <w:autoSpaceDN w:val="0"/>
        <w:spacing w:after="0" w:line="240" w:lineRule="atLeast"/>
        <w:ind w:firstLine="426"/>
        <w:jc w:val="both"/>
        <w:textAlignment w:val="baseline"/>
        <w:rPr>
          <w:rFonts w:ascii="Times New Roman" w:eastAsia="Andale Sans UI" w:hAnsi="Times New Roman" w:cs="Tahoma"/>
          <w:color w:val="FF0000"/>
          <w:kern w:val="3"/>
          <w:sz w:val="24"/>
          <w:szCs w:val="24"/>
          <w:lang w:eastAsia="ja-JP" w:bidi="fa-IR"/>
        </w:rPr>
      </w:pPr>
    </w:p>
    <w:p w:rsidR="00A34FC1" w:rsidRPr="003278A2" w:rsidRDefault="00EC1933" w:rsidP="00EC1933">
      <w:pPr>
        <w:widowControl w:val="0"/>
        <w:suppressAutoHyphens/>
        <w:autoSpaceDN w:val="0"/>
        <w:spacing w:after="0" w:line="240" w:lineRule="auto"/>
        <w:ind w:firstLine="426"/>
        <w:jc w:val="both"/>
        <w:textAlignment w:val="baseline"/>
        <w:rPr>
          <w:rFonts w:ascii="Times New Roman" w:eastAsia="Andale Sans UI" w:hAnsi="Times New Roman" w:cs="Tahoma"/>
          <w:bCs/>
          <w:color w:val="FF0000"/>
          <w:kern w:val="3"/>
          <w:sz w:val="24"/>
          <w:szCs w:val="24"/>
          <w:lang w:eastAsia="ja-JP" w:bidi="fa-IR"/>
        </w:rPr>
      </w:pPr>
      <w:r>
        <w:rPr>
          <w:rFonts w:ascii="Times New Roman" w:eastAsia="Andale Sans UI" w:hAnsi="Times New Roman" w:cs="Tahoma"/>
          <w:b/>
          <w:bCs/>
          <w:color w:val="FF0000"/>
          <w:kern w:val="3"/>
          <w:sz w:val="24"/>
          <w:szCs w:val="24"/>
          <w:lang w:eastAsia="ja-JP" w:bidi="fa-IR"/>
        </w:rPr>
        <w:t xml:space="preserve">     7. </w:t>
      </w:r>
      <w:r w:rsidR="00A34FC1" w:rsidRPr="00A34FC1">
        <w:rPr>
          <w:rFonts w:ascii="Times New Roman" w:eastAsia="Andale Sans UI" w:hAnsi="Times New Roman" w:cs="Tahoma"/>
          <w:b/>
          <w:bCs/>
          <w:color w:val="FF0000"/>
          <w:kern w:val="3"/>
          <w:sz w:val="24"/>
          <w:szCs w:val="24"/>
          <w:lang w:val="de-DE" w:eastAsia="ja-JP" w:bidi="fa-IR"/>
        </w:rPr>
        <w:t>Перечень зон охраны объектов культурного наследия и</w:t>
      </w:r>
      <w:r w:rsidR="00A34FC1" w:rsidRPr="00A34FC1">
        <w:rPr>
          <w:rFonts w:ascii="Times New Roman" w:eastAsia="Andale Sans UI" w:hAnsi="Times New Roman" w:cs="Tahoma"/>
          <w:b/>
          <w:bCs/>
          <w:color w:val="FF0000"/>
          <w:kern w:val="3"/>
          <w:sz w:val="24"/>
          <w:szCs w:val="24"/>
          <w:lang w:eastAsia="ja-JP" w:bidi="fa-IR"/>
        </w:rPr>
        <w:t xml:space="preserve"> </w:t>
      </w:r>
      <w:r w:rsidR="00A34FC1" w:rsidRPr="00A34FC1">
        <w:rPr>
          <w:rFonts w:ascii="Times New Roman" w:eastAsia="Andale Sans UI" w:hAnsi="Times New Roman" w:cs="Tahoma"/>
          <w:b/>
          <w:bCs/>
          <w:color w:val="FF0000"/>
          <w:kern w:val="3"/>
          <w:sz w:val="24"/>
          <w:szCs w:val="24"/>
          <w:lang w:val="de-DE" w:eastAsia="ja-JP" w:bidi="fa-IR"/>
        </w:rPr>
        <w:t>зон</w:t>
      </w:r>
      <w:r w:rsidR="00A34FC1" w:rsidRPr="00A34FC1">
        <w:rPr>
          <w:rFonts w:ascii="Times New Roman" w:eastAsia="Andale Sans UI" w:hAnsi="Times New Roman" w:cs="Tahoma"/>
          <w:color w:val="FF0000"/>
          <w:kern w:val="3"/>
          <w:sz w:val="24"/>
          <w:szCs w:val="24"/>
          <w:lang w:val="de-DE" w:eastAsia="ja-JP" w:bidi="fa-IR"/>
        </w:rPr>
        <w:br/>
      </w:r>
      <w:r w:rsidR="00A34FC1" w:rsidRPr="00A34FC1">
        <w:rPr>
          <w:rFonts w:ascii="Times New Roman" w:eastAsia="Andale Sans UI" w:hAnsi="Times New Roman" w:cs="Tahoma"/>
          <w:b/>
          <w:bCs/>
          <w:color w:val="FF0000"/>
          <w:kern w:val="3"/>
          <w:sz w:val="24"/>
          <w:szCs w:val="24"/>
          <w:lang w:val="de-DE" w:eastAsia="ja-JP" w:bidi="fa-IR"/>
        </w:rPr>
        <w:t>особого регулирования градостроительной деятельности</w:t>
      </w:r>
      <w:r w:rsidR="00A34FC1" w:rsidRPr="00A34FC1">
        <w:rPr>
          <w:rFonts w:ascii="Times New Roman" w:eastAsia="Andale Sans UI" w:hAnsi="Times New Roman" w:cs="Tahoma"/>
          <w:b/>
          <w:bCs/>
          <w:color w:val="FF0000"/>
          <w:kern w:val="3"/>
          <w:sz w:val="24"/>
          <w:szCs w:val="24"/>
          <w:lang w:eastAsia="ja-JP" w:bidi="fa-IR"/>
        </w:rPr>
        <w:t>.</w:t>
      </w:r>
      <w:r w:rsidR="00A34FC1" w:rsidRPr="004A071A">
        <w:rPr>
          <w:rFonts w:ascii="Times New Roman" w:eastAsia="Andale Sans UI" w:hAnsi="Times New Roman" w:cs="Tahoma"/>
          <w:bCs/>
          <w:color w:val="00B0F0"/>
          <w:kern w:val="3"/>
          <w:sz w:val="24"/>
          <w:szCs w:val="24"/>
          <w:lang w:eastAsia="ja-JP" w:bidi="fa-IR"/>
        </w:rPr>
        <w:t xml:space="preserve">          </w:t>
      </w:r>
      <w:r w:rsidR="00A34FC1">
        <w:rPr>
          <w:rFonts w:ascii="Times New Roman" w:eastAsia="Andale Sans UI" w:hAnsi="Times New Roman" w:cs="Tahoma"/>
          <w:bCs/>
          <w:color w:val="FF0000"/>
          <w:kern w:val="3"/>
          <w:sz w:val="24"/>
          <w:szCs w:val="24"/>
          <w:lang w:eastAsia="ja-JP" w:bidi="fa-IR"/>
        </w:rPr>
        <w:t xml:space="preserve"> </w:t>
      </w:r>
    </w:p>
    <w:p w:rsidR="00A34FC1" w:rsidRPr="002F5BF7" w:rsidRDefault="00A34FC1" w:rsidP="00A34FC1">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Pr>
          <w:rFonts w:ascii="Times New Roman" w:eastAsia="Andale Sans UI" w:hAnsi="Times New Roman" w:cs="Tahoma"/>
          <w:bCs/>
          <w:color w:val="00B0F0"/>
          <w:kern w:val="3"/>
          <w:sz w:val="24"/>
          <w:szCs w:val="24"/>
          <w:lang w:eastAsia="ja-JP" w:bidi="fa-IR"/>
        </w:rPr>
        <w:t xml:space="preserve">          </w:t>
      </w:r>
      <w:r w:rsidRPr="002F5BF7">
        <w:rPr>
          <w:rFonts w:ascii="Times New Roman" w:eastAsia="Andale Sans UI" w:hAnsi="Times New Roman" w:cs="Tahoma"/>
          <w:bCs/>
          <w:color w:val="FF0000"/>
          <w:kern w:val="3"/>
          <w:sz w:val="24"/>
          <w:szCs w:val="24"/>
          <w:lang w:eastAsia="ja-JP" w:bidi="fa-IR"/>
        </w:rPr>
        <w:t>В составе зон охраны объектов культурного наследия и зон особого регулирования градостроительной деятельности отображены следующие зоны:</w:t>
      </w:r>
    </w:p>
    <w:p w:rsidR="000D491C" w:rsidRPr="000D491C" w:rsidRDefault="00A34FC1" w:rsidP="00D43951">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2F5BF7">
        <w:rPr>
          <w:rFonts w:ascii="Times New Roman" w:eastAsia="Andale Sans UI" w:hAnsi="Times New Roman" w:cs="Tahoma"/>
          <w:bCs/>
          <w:color w:val="FF0000"/>
          <w:kern w:val="3"/>
          <w:sz w:val="24"/>
          <w:szCs w:val="24"/>
          <w:lang w:eastAsia="ja-JP" w:bidi="fa-IR"/>
        </w:rPr>
        <w:t xml:space="preserve">зона </w:t>
      </w:r>
      <w:r w:rsidRPr="00EC1933">
        <w:rPr>
          <w:rFonts w:ascii="Times New Roman" w:eastAsia="Andale Sans UI" w:hAnsi="Times New Roman" w:cs="Tahoma"/>
          <w:b/>
          <w:bCs/>
          <w:color w:val="FF0000"/>
          <w:kern w:val="3"/>
          <w:sz w:val="24"/>
          <w:szCs w:val="24"/>
          <w:lang w:eastAsia="ja-JP" w:bidi="fa-IR"/>
        </w:rPr>
        <w:t>«ИКД»</w:t>
      </w:r>
      <w:r w:rsidRPr="002F5BF7">
        <w:rPr>
          <w:rFonts w:ascii="Times New Roman" w:eastAsia="Andale Sans UI" w:hAnsi="Times New Roman" w:cs="Tahoma"/>
          <w:bCs/>
          <w:color w:val="FF0000"/>
          <w:kern w:val="3"/>
          <w:sz w:val="24"/>
          <w:szCs w:val="24"/>
          <w:lang w:eastAsia="ja-JP" w:bidi="fa-IR"/>
        </w:rPr>
        <w:t xml:space="preserve"> - зона объектов историко-культурной деятельности;</w:t>
      </w:r>
    </w:p>
    <w:p w:rsidR="00A07599" w:rsidRPr="00A07599" w:rsidRDefault="000D491C" w:rsidP="000D491C">
      <w:pPr>
        <w:widowControl w:val="0"/>
        <w:suppressAutoHyphens/>
        <w:autoSpaceDN w:val="0"/>
        <w:spacing w:after="0" w:line="240" w:lineRule="atLeast"/>
        <w:jc w:val="both"/>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xml:space="preserve"> </w:t>
      </w:r>
    </w:p>
    <w:p w:rsidR="00A07599" w:rsidRPr="00A07599" w:rsidRDefault="005314F4"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u w:val="single"/>
          <w:lang w:eastAsia="ja-JP" w:bidi="fa-IR"/>
        </w:rPr>
        <w:t xml:space="preserve"> </w:t>
      </w:r>
    </w:p>
    <w:p w:rsidR="00237D7F" w:rsidRPr="00237D7F" w:rsidRDefault="00A07599" w:rsidP="00237D7F">
      <w:pPr>
        <w:widowControl w:val="0"/>
        <w:suppressAutoHyphens/>
        <w:autoSpaceDN w:val="0"/>
        <w:spacing w:after="0" w:line="240" w:lineRule="auto"/>
        <w:jc w:val="center"/>
        <w:textAlignment w:val="baseline"/>
        <w:rPr>
          <w:rFonts w:ascii="Times New Roman" w:eastAsia="Andale Sans UI" w:hAnsi="Times New Roman" w:cs="Tahoma"/>
          <w:b/>
          <w:bCs/>
          <w:color w:val="FF0000"/>
          <w:kern w:val="3"/>
          <w:sz w:val="24"/>
          <w:szCs w:val="24"/>
          <w:lang w:eastAsia="ja-JP" w:bidi="fa-IR"/>
        </w:rPr>
      </w:pPr>
      <w:r w:rsidRPr="00A07599">
        <w:rPr>
          <w:rFonts w:ascii="Times New Roman" w:eastAsia="Andale Sans UI" w:hAnsi="Times New Roman" w:cs="Tahoma"/>
          <w:b/>
          <w:bCs/>
          <w:kern w:val="3"/>
          <w:sz w:val="24"/>
          <w:szCs w:val="24"/>
          <w:lang w:val="de-DE" w:eastAsia="ja-JP" w:bidi="fa-IR"/>
        </w:rPr>
        <w:t>Карта градостроительного зонирования</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сельского</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поселения</w:t>
      </w:r>
      <w:r w:rsidRPr="00A07599">
        <w:rPr>
          <w:rFonts w:ascii="Times New Roman" w:eastAsia="Andale Sans UI" w:hAnsi="Times New Roman" w:cs="Tahoma"/>
          <w:b/>
          <w:bCs/>
          <w:kern w:val="3"/>
          <w:sz w:val="24"/>
          <w:szCs w:val="24"/>
          <w:lang w:eastAsia="ja-JP" w:bidi="fa-IR"/>
        </w:rPr>
        <w:t xml:space="preserve"> </w:t>
      </w:r>
      <w:r w:rsidR="00B82AD3">
        <w:rPr>
          <w:rFonts w:ascii="Times New Roman" w:eastAsia="Andale Sans UI" w:hAnsi="Times New Roman" w:cs="Tahoma"/>
          <w:b/>
          <w:bCs/>
          <w:kern w:val="3"/>
          <w:sz w:val="24"/>
          <w:szCs w:val="24"/>
          <w:lang w:eastAsia="ja-JP" w:bidi="fa-IR"/>
        </w:rPr>
        <w:t>Мустафинский</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сельсовет муниципального района Бакалинский</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район Республики Башкортостан в части границ зон с особыми условиями</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использования территорий по</w:t>
      </w:r>
      <w:r w:rsidR="00677A41" w:rsidRPr="00677A41">
        <w:rPr>
          <w:rFonts w:ascii="Times New Roman" w:eastAsia="Andale Sans UI" w:hAnsi="Times New Roman" w:cs="Tahoma"/>
          <w:b/>
          <w:bCs/>
          <w:kern w:val="3"/>
          <w:sz w:val="24"/>
          <w:szCs w:val="24"/>
          <w:lang w:val="de-DE" w:eastAsia="ja-JP" w:bidi="fa-IR"/>
        </w:rPr>
        <w:t xml:space="preserve"> природно</w:t>
      </w:r>
      <w:r w:rsidR="00677A41">
        <w:rPr>
          <w:rFonts w:ascii="Times New Roman" w:eastAsia="Andale Sans UI" w:hAnsi="Times New Roman" w:cs="Tahoma"/>
          <w:b/>
          <w:bCs/>
          <w:kern w:val="3"/>
          <w:sz w:val="24"/>
          <w:szCs w:val="24"/>
          <w:lang w:eastAsia="ja-JP" w:bidi="fa-IR"/>
        </w:rPr>
        <w:t>-</w:t>
      </w:r>
      <w:r w:rsidR="00677A41" w:rsidRPr="00677A41">
        <w:rPr>
          <w:rFonts w:ascii="Times New Roman" w:eastAsia="Andale Sans UI" w:hAnsi="Times New Roman" w:cs="Tahoma"/>
          <w:b/>
          <w:bCs/>
          <w:kern w:val="3"/>
          <w:sz w:val="24"/>
          <w:szCs w:val="24"/>
          <w:lang w:val="de-DE" w:eastAsia="ja-JP" w:bidi="fa-IR"/>
        </w:rPr>
        <w:t>экологическим</w:t>
      </w:r>
      <w:r w:rsidR="00677A41">
        <w:rPr>
          <w:rFonts w:ascii="Times New Roman" w:eastAsia="Andale Sans UI" w:hAnsi="Times New Roman" w:cs="Tahoma"/>
          <w:b/>
          <w:bCs/>
          <w:kern w:val="3"/>
          <w:sz w:val="24"/>
          <w:szCs w:val="24"/>
          <w:lang w:eastAsia="ja-JP" w:bidi="fa-IR"/>
        </w:rPr>
        <w:t xml:space="preserve"> и</w:t>
      </w:r>
      <w:r w:rsidR="00677A41" w:rsidRPr="00677A41">
        <w:rPr>
          <w:rFonts w:ascii="Times New Roman" w:eastAsia="Andale Sans UI" w:hAnsi="Times New Roman" w:cs="Tahoma"/>
          <w:b/>
          <w:bCs/>
          <w:kern w:val="3"/>
          <w:sz w:val="24"/>
          <w:szCs w:val="24"/>
          <w:lang w:val="de-DE" w:eastAsia="ja-JP" w:bidi="fa-IR"/>
        </w:rPr>
        <w:t xml:space="preserve"> </w:t>
      </w:r>
      <w:r w:rsidRPr="00A07599">
        <w:rPr>
          <w:rFonts w:ascii="Times New Roman" w:eastAsia="Andale Sans UI" w:hAnsi="Times New Roman" w:cs="Tahoma"/>
          <w:b/>
          <w:bCs/>
          <w:kern w:val="3"/>
          <w:sz w:val="24"/>
          <w:szCs w:val="24"/>
          <w:lang w:val="de-DE" w:eastAsia="ja-JP" w:bidi="fa-IR"/>
        </w:rPr>
        <w:t>санитарно-гигиеническим</w:t>
      </w:r>
      <w:r w:rsidR="00677A41" w:rsidRPr="00677A41">
        <w:rPr>
          <w:rFonts w:ascii="Times New Roman" w:eastAsia="Andale Sans UI" w:hAnsi="Times New Roman" w:cs="Tahoma"/>
          <w:b/>
          <w:bCs/>
          <w:kern w:val="3"/>
          <w:sz w:val="24"/>
          <w:szCs w:val="24"/>
          <w:lang w:val="de-DE" w:eastAsia="ja-JP" w:bidi="fa-IR"/>
        </w:rPr>
        <w:t xml:space="preserve"> требованиям</w:t>
      </w:r>
      <w:r w:rsidR="00237D7F" w:rsidRPr="00237D7F">
        <w:rPr>
          <w:rFonts w:ascii="Times New Roman" w:eastAsia="Andale Sans UI" w:hAnsi="Times New Roman" w:cs="Tahoma"/>
          <w:b/>
          <w:bCs/>
          <w:color w:val="FF0000"/>
          <w:kern w:val="3"/>
          <w:sz w:val="24"/>
          <w:szCs w:val="24"/>
          <w:lang w:eastAsia="ja-JP" w:bidi="fa-IR"/>
        </w:rPr>
        <w:t xml:space="preserve">, а также в части </w:t>
      </w:r>
      <w:r w:rsidR="00237D7F" w:rsidRPr="00237D7F">
        <w:rPr>
          <w:rFonts w:ascii="Times New Roman" w:eastAsia="Andale Sans UI" w:hAnsi="Times New Roman" w:cs="Tahoma"/>
          <w:b/>
          <w:bCs/>
          <w:color w:val="FF0000"/>
          <w:kern w:val="3"/>
          <w:sz w:val="24"/>
          <w:szCs w:val="24"/>
          <w:lang w:val="de-DE" w:eastAsia="ja-JP" w:bidi="fa-IR"/>
        </w:rPr>
        <w:t>зон охраны объектов культурного наследия и</w:t>
      </w:r>
      <w:r w:rsidR="00237D7F" w:rsidRPr="00237D7F">
        <w:rPr>
          <w:rFonts w:ascii="Times New Roman" w:eastAsia="Andale Sans UI" w:hAnsi="Times New Roman" w:cs="Tahoma"/>
          <w:b/>
          <w:bCs/>
          <w:color w:val="FF0000"/>
          <w:kern w:val="3"/>
          <w:sz w:val="24"/>
          <w:szCs w:val="24"/>
          <w:lang w:eastAsia="ja-JP" w:bidi="fa-IR"/>
        </w:rPr>
        <w:t xml:space="preserve"> </w:t>
      </w:r>
      <w:r w:rsidR="00237D7F" w:rsidRPr="00237D7F">
        <w:rPr>
          <w:rFonts w:ascii="Times New Roman" w:eastAsia="Andale Sans UI" w:hAnsi="Times New Roman" w:cs="Tahoma"/>
          <w:b/>
          <w:bCs/>
          <w:color w:val="FF0000"/>
          <w:kern w:val="3"/>
          <w:sz w:val="24"/>
          <w:szCs w:val="24"/>
          <w:lang w:val="de-DE" w:eastAsia="ja-JP" w:bidi="fa-IR"/>
        </w:rPr>
        <w:t>зон</w:t>
      </w:r>
      <w:r w:rsidR="00237D7F" w:rsidRPr="00237D7F">
        <w:rPr>
          <w:rFonts w:ascii="Times New Roman" w:eastAsia="Andale Sans UI" w:hAnsi="Times New Roman" w:cs="Tahoma"/>
          <w:color w:val="FF0000"/>
          <w:kern w:val="3"/>
          <w:sz w:val="24"/>
          <w:szCs w:val="24"/>
          <w:lang w:val="de-DE" w:eastAsia="ja-JP" w:bidi="fa-IR"/>
        </w:rPr>
        <w:br/>
      </w:r>
      <w:r w:rsidR="00237D7F" w:rsidRPr="00237D7F">
        <w:rPr>
          <w:rFonts w:ascii="Times New Roman" w:eastAsia="Andale Sans UI" w:hAnsi="Times New Roman" w:cs="Tahoma"/>
          <w:b/>
          <w:bCs/>
          <w:color w:val="FF0000"/>
          <w:kern w:val="3"/>
          <w:sz w:val="24"/>
          <w:szCs w:val="24"/>
          <w:lang w:val="de-DE" w:eastAsia="ja-JP" w:bidi="fa-IR"/>
        </w:rPr>
        <w:t>особого регулирования градостроительной деятельности</w:t>
      </w:r>
      <w:r w:rsidR="00237D7F" w:rsidRPr="00237D7F">
        <w:rPr>
          <w:rFonts w:ascii="Times New Roman" w:eastAsia="Andale Sans UI" w:hAnsi="Times New Roman" w:cs="Tahoma"/>
          <w:b/>
          <w:bCs/>
          <w:color w:val="FF0000"/>
          <w:kern w:val="3"/>
          <w:sz w:val="24"/>
          <w:szCs w:val="24"/>
          <w:lang w:eastAsia="ja-JP" w:bidi="fa-IR"/>
        </w:rPr>
        <w:t>.</w:t>
      </w:r>
    </w:p>
    <w:p w:rsidR="00237D7F" w:rsidRPr="00237D7F" w:rsidRDefault="00237D7F" w:rsidP="00237D7F">
      <w:pPr>
        <w:widowControl w:val="0"/>
        <w:suppressAutoHyphens/>
        <w:autoSpaceDN w:val="0"/>
        <w:spacing w:after="0" w:line="240" w:lineRule="auto"/>
        <w:jc w:val="center"/>
        <w:textAlignment w:val="baseline"/>
        <w:rPr>
          <w:rFonts w:ascii="Times New Roman" w:eastAsia="Andale Sans UI" w:hAnsi="Times New Roman" w:cs="Tahoma"/>
          <w:b/>
          <w:bCs/>
          <w:color w:val="FF0000"/>
          <w:kern w:val="3"/>
          <w:sz w:val="24"/>
          <w:szCs w:val="24"/>
          <w:lang w:eastAsia="ja-JP" w:bidi="fa-IR"/>
        </w:rPr>
      </w:pPr>
    </w:p>
    <w:p w:rsidR="00D43951" w:rsidRDefault="00A07599" w:rsidP="005314F4">
      <w:pPr>
        <w:widowControl w:val="0"/>
        <w:suppressAutoHyphens/>
        <w:autoSpaceDN w:val="0"/>
        <w:spacing w:after="0" w:line="240" w:lineRule="auto"/>
        <w:ind w:firstLine="426"/>
        <w:jc w:val="both"/>
        <w:textAlignment w:val="baseline"/>
        <w:rPr>
          <w:rFonts w:ascii="Times New Roman" w:eastAsia="Andale Sans UI" w:hAnsi="Times New Roman" w:cs="Tahoma"/>
          <w:bCs/>
          <w:color w:val="FF0000"/>
          <w:kern w:val="3"/>
          <w:sz w:val="24"/>
          <w:szCs w:val="24"/>
          <w:lang w:eastAsia="ja-JP" w:bidi="fa-IR"/>
        </w:rPr>
      </w:pPr>
      <w:r w:rsidRPr="000523A1">
        <w:rPr>
          <w:rFonts w:ascii="Times New Roman" w:eastAsia="Andale Sans UI" w:hAnsi="Times New Roman" w:cs="Tahoma"/>
          <w:color w:val="FF0000"/>
          <w:kern w:val="3"/>
          <w:sz w:val="24"/>
          <w:szCs w:val="24"/>
          <w:lang w:val="de-DE" w:eastAsia="ja-JP" w:bidi="fa-IR"/>
        </w:rPr>
        <w:t xml:space="preserve">Карта </w:t>
      </w:r>
      <w:r w:rsidR="005314F4">
        <w:rPr>
          <w:rFonts w:ascii="Times New Roman" w:eastAsia="Andale Sans UI" w:hAnsi="Times New Roman" w:cs="Tahoma"/>
          <w:color w:val="FF0000"/>
          <w:kern w:val="3"/>
          <w:sz w:val="24"/>
          <w:szCs w:val="24"/>
          <w:lang w:eastAsia="ja-JP" w:bidi="fa-IR"/>
        </w:rPr>
        <w:t xml:space="preserve">градостроительного зонирования в части границ </w:t>
      </w:r>
      <w:r w:rsidRPr="000523A1">
        <w:rPr>
          <w:rFonts w:ascii="Times New Roman" w:eastAsia="Andale Sans UI" w:hAnsi="Times New Roman" w:cs="Tahoma"/>
          <w:color w:val="FF0000"/>
          <w:kern w:val="3"/>
          <w:sz w:val="24"/>
          <w:szCs w:val="24"/>
          <w:lang w:val="de-DE" w:eastAsia="ja-JP" w:bidi="fa-IR"/>
        </w:rPr>
        <w:t>зон с особыми условиями использования территорий сельского поселения</w:t>
      </w:r>
      <w:r w:rsidRPr="000523A1">
        <w:rPr>
          <w:rFonts w:ascii="Times New Roman" w:eastAsia="Andale Sans UI" w:hAnsi="Times New Roman" w:cs="Tahoma"/>
          <w:color w:val="FF0000"/>
          <w:kern w:val="3"/>
          <w:sz w:val="24"/>
          <w:szCs w:val="24"/>
          <w:lang w:eastAsia="ja-JP" w:bidi="fa-IR"/>
        </w:rPr>
        <w:t xml:space="preserve"> </w:t>
      </w:r>
      <w:r w:rsidR="00B82AD3">
        <w:rPr>
          <w:rFonts w:ascii="Times New Roman" w:eastAsia="Andale Sans UI" w:hAnsi="Times New Roman" w:cs="Tahoma"/>
          <w:color w:val="FF0000"/>
          <w:kern w:val="3"/>
          <w:sz w:val="24"/>
          <w:szCs w:val="24"/>
          <w:lang w:eastAsia="ja-JP" w:bidi="fa-IR"/>
        </w:rPr>
        <w:t>Мустафинский</w:t>
      </w:r>
      <w:r w:rsidRPr="000523A1">
        <w:rPr>
          <w:rFonts w:ascii="Times New Roman" w:eastAsia="Andale Sans UI" w:hAnsi="Times New Roman" w:cs="Tahoma"/>
          <w:color w:val="FF0000"/>
          <w:kern w:val="3"/>
          <w:sz w:val="24"/>
          <w:szCs w:val="24"/>
          <w:lang w:eastAsia="ja-JP" w:bidi="fa-IR"/>
        </w:rPr>
        <w:t xml:space="preserve"> </w:t>
      </w:r>
      <w:r w:rsidRPr="000523A1">
        <w:rPr>
          <w:rFonts w:ascii="Times New Roman" w:eastAsia="Andale Sans UI" w:hAnsi="Times New Roman" w:cs="Tahoma"/>
          <w:color w:val="FF0000"/>
          <w:kern w:val="3"/>
          <w:sz w:val="24"/>
          <w:szCs w:val="24"/>
          <w:lang w:val="de-DE" w:eastAsia="ja-JP" w:bidi="fa-IR"/>
        </w:rPr>
        <w:t>сельсовет муниципального района</w:t>
      </w:r>
      <w:r w:rsidR="005314F4">
        <w:rPr>
          <w:rFonts w:ascii="Times New Roman" w:eastAsia="Andale Sans UI" w:hAnsi="Times New Roman" w:cs="Tahoma"/>
          <w:color w:val="FF0000"/>
          <w:kern w:val="3"/>
          <w:sz w:val="24"/>
          <w:szCs w:val="24"/>
          <w:lang w:eastAsia="ja-JP" w:bidi="fa-IR"/>
        </w:rPr>
        <w:t xml:space="preserve"> </w:t>
      </w:r>
      <w:r w:rsidRPr="000523A1">
        <w:rPr>
          <w:rFonts w:ascii="Times New Roman" w:eastAsia="Andale Sans UI" w:hAnsi="Times New Roman" w:cs="Tahoma"/>
          <w:color w:val="FF0000"/>
          <w:kern w:val="3"/>
          <w:sz w:val="24"/>
          <w:szCs w:val="24"/>
          <w:lang w:val="de-DE" w:eastAsia="ja-JP" w:bidi="fa-IR"/>
        </w:rPr>
        <w:t>Бакалинский район РеспубликиБашкортостан по санитарно-гигиеническим</w:t>
      </w:r>
      <w:r w:rsidR="005314F4">
        <w:rPr>
          <w:rFonts w:ascii="Times New Roman" w:eastAsia="Andale Sans UI" w:hAnsi="Times New Roman" w:cs="Tahoma"/>
          <w:color w:val="FF0000"/>
          <w:kern w:val="3"/>
          <w:sz w:val="24"/>
          <w:szCs w:val="24"/>
          <w:lang w:eastAsia="ja-JP" w:bidi="fa-IR"/>
        </w:rPr>
        <w:t xml:space="preserve"> </w:t>
      </w:r>
      <w:r w:rsidRPr="000523A1">
        <w:rPr>
          <w:rFonts w:ascii="Times New Roman" w:eastAsia="Andale Sans UI" w:hAnsi="Times New Roman" w:cs="Tahoma"/>
          <w:color w:val="FF0000"/>
          <w:kern w:val="3"/>
          <w:sz w:val="24"/>
          <w:szCs w:val="24"/>
          <w:lang w:val="de-DE" w:eastAsia="ja-JP" w:bidi="fa-IR"/>
        </w:rPr>
        <w:t>и</w:t>
      </w:r>
      <w:r w:rsidR="005314F4">
        <w:rPr>
          <w:rFonts w:ascii="Times New Roman" w:eastAsia="Andale Sans UI" w:hAnsi="Times New Roman" w:cs="Tahoma"/>
          <w:color w:val="FF0000"/>
          <w:kern w:val="3"/>
          <w:sz w:val="24"/>
          <w:szCs w:val="24"/>
          <w:lang w:eastAsia="ja-JP" w:bidi="fa-IR"/>
        </w:rPr>
        <w:t xml:space="preserve"> </w:t>
      </w:r>
      <w:r w:rsidRPr="000523A1">
        <w:rPr>
          <w:rFonts w:ascii="Times New Roman" w:eastAsia="Andale Sans UI" w:hAnsi="Times New Roman" w:cs="Tahoma"/>
          <w:color w:val="FF0000"/>
          <w:kern w:val="3"/>
          <w:sz w:val="24"/>
          <w:szCs w:val="24"/>
          <w:lang w:val="de-DE" w:eastAsia="ja-JP" w:bidi="fa-IR"/>
        </w:rPr>
        <w:t>природно-экологическим требованиям</w:t>
      </w:r>
      <w:r w:rsidR="00E92FC3" w:rsidRPr="000523A1">
        <w:rPr>
          <w:rFonts w:ascii="Times New Roman" w:eastAsia="Andale Sans UI" w:hAnsi="Times New Roman" w:cs="Tahoma"/>
          <w:color w:val="FF0000"/>
          <w:kern w:val="3"/>
          <w:sz w:val="24"/>
          <w:szCs w:val="24"/>
          <w:lang w:eastAsia="ja-JP" w:bidi="fa-IR"/>
        </w:rPr>
        <w:t xml:space="preserve">, </w:t>
      </w:r>
      <w:r w:rsidR="00E92FC3" w:rsidRPr="000523A1">
        <w:rPr>
          <w:rFonts w:ascii="Times New Roman" w:eastAsia="Andale Sans UI" w:hAnsi="Times New Roman" w:cs="Tahoma"/>
          <w:bCs/>
          <w:color w:val="FF0000"/>
          <w:kern w:val="3"/>
          <w:sz w:val="24"/>
          <w:szCs w:val="24"/>
          <w:lang w:eastAsia="ja-JP" w:bidi="fa-IR"/>
        </w:rPr>
        <w:t xml:space="preserve">а также в части </w:t>
      </w:r>
      <w:r w:rsidR="00E92FC3" w:rsidRPr="000523A1">
        <w:rPr>
          <w:rFonts w:ascii="Times New Roman" w:eastAsia="Andale Sans UI" w:hAnsi="Times New Roman" w:cs="Tahoma"/>
          <w:bCs/>
          <w:color w:val="FF0000"/>
          <w:kern w:val="3"/>
          <w:sz w:val="24"/>
          <w:szCs w:val="24"/>
          <w:lang w:val="de-DE" w:eastAsia="ja-JP" w:bidi="fa-IR"/>
        </w:rPr>
        <w:t>зон охраны объектов культурного наследия и</w:t>
      </w:r>
      <w:r w:rsidR="00E92FC3" w:rsidRPr="000523A1">
        <w:rPr>
          <w:rFonts w:ascii="Times New Roman" w:eastAsia="Andale Sans UI" w:hAnsi="Times New Roman" w:cs="Tahoma"/>
          <w:bCs/>
          <w:color w:val="FF0000"/>
          <w:kern w:val="3"/>
          <w:sz w:val="24"/>
          <w:szCs w:val="24"/>
          <w:lang w:eastAsia="ja-JP" w:bidi="fa-IR"/>
        </w:rPr>
        <w:t xml:space="preserve"> </w:t>
      </w:r>
      <w:r w:rsidR="00E92FC3" w:rsidRPr="000523A1">
        <w:rPr>
          <w:rFonts w:ascii="Times New Roman" w:eastAsia="Andale Sans UI" w:hAnsi="Times New Roman" w:cs="Tahoma"/>
          <w:bCs/>
          <w:color w:val="FF0000"/>
          <w:kern w:val="3"/>
          <w:sz w:val="24"/>
          <w:szCs w:val="24"/>
          <w:lang w:val="de-DE" w:eastAsia="ja-JP" w:bidi="fa-IR"/>
        </w:rPr>
        <w:t>зон</w:t>
      </w:r>
      <w:r w:rsidR="00E92FC3" w:rsidRPr="000523A1">
        <w:rPr>
          <w:rFonts w:ascii="Times New Roman" w:eastAsia="Andale Sans UI" w:hAnsi="Times New Roman" w:cs="Tahoma"/>
          <w:bCs/>
          <w:color w:val="FF0000"/>
          <w:kern w:val="3"/>
          <w:sz w:val="24"/>
          <w:szCs w:val="24"/>
          <w:lang w:eastAsia="ja-JP" w:bidi="fa-IR"/>
        </w:rPr>
        <w:t xml:space="preserve"> </w:t>
      </w:r>
      <w:r w:rsidR="00E92FC3" w:rsidRPr="000523A1">
        <w:rPr>
          <w:rFonts w:ascii="Times New Roman" w:eastAsia="Andale Sans UI" w:hAnsi="Times New Roman" w:cs="Tahoma"/>
          <w:bCs/>
          <w:color w:val="FF0000"/>
          <w:kern w:val="3"/>
          <w:sz w:val="24"/>
          <w:szCs w:val="24"/>
          <w:lang w:val="de-DE" w:eastAsia="ja-JP" w:bidi="fa-IR"/>
        </w:rPr>
        <w:t>особого регулирования градостроительной деятельности</w:t>
      </w:r>
      <w:r w:rsidR="00E92FC3" w:rsidRPr="000523A1">
        <w:rPr>
          <w:rFonts w:ascii="Times New Roman" w:eastAsia="Andale Sans UI" w:hAnsi="Times New Roman" w:cs="Tahoma"/>
          <w:bCs/>
          <w:color w:val="FF0000"/>
          <w:kern w:val="3"/>
          <w:sz w:val="24"/>
          <w:szCs w:val="24"/>
          <w:lang w:eastAsia="ja-JP" w:bidi="fa-IR"/>
        </w:rPr>
        <w:t xml:space="preserve"> </w:t>
      </w:r>
      <w:r w:rsidRPr="000523A1">
        <w:rPr>
          <w:rFonts w:ascii="Times New Roman" w:eastAsia="Andale Sans UI" w:hAnsi="Times New Roman" w:cs="Tahoma"/>
          <w:color w:val="FF0000"/>
          <w:kern w:val="3"/>
          <w:sz w:val="24"/>
          <w:szCs w:val="24"/>
          <w:lang w:val="de-DE" w:eastAsia="ja-JP" w:bidi="fa-IR"/>
        </w:rPr>
        <w:t>в целях удобства пользования</w:t>
      </w:r>
      <w:r w:rsidR="00E92FC3" w:rsidRPr="000523A1">
        <w:rPr>
          <w:rFonts w:ascii="Times New Roman" w:eastAsia="Andale Sans UI" w:hAnsi="Times New Roman" w:cs="Tahoma"/>
          <w:color w:val="FF0000"/>
          <w:kern w:val="3"/>
          <w:sz w:val="24"/>
          <w:szCs w:val="24"/>
          <w:lang w:eastAsia="ja-JP" w:bidi="fa-IR"/>
        </w:rPr>
        <w:t xml:space="preserve"> </w:t>
      </w:r>
      <w:r w:rsidRPr="000523A1">
        <w:rPr>
          <w:rFonts w:ascii="Times New Roman" w:eastAsia="Andale Sans UI" w:hAnsi="Times New Roman" w:cs="Tahoma"/>
          <w:color w:val="FF0000"/>
          <w:kern w:val="3"/>
          <w:sz w:val="24"/>
          <w:szCs w:val="24"/>
          <w:lang w:val="de-DE" w:eastAsia="ja-JP" w:bidi="fa-IR"/>
        </w:rPr>
        <w:t>представлена в форме картографических документов, являющихся</w:t>
      </w:r>
      <w:r w:rsidR="005314F4">
        <w:rPr>
          <w:rFonts w:ascii="Times New Roman" w:eastAsia="Andale Sans UI" w:hAnsi="Times New Roman" w:cs="Tahoma"/>
          <w:color w:val="FF0000"/>
          <w:kern w:val="3"/>
          <w:sz w:val="24"/>
          <w:szCs w:val="24"/>
          <w:lang w:eastAsia="ja-JP" w:bidi="fa-IR"/>
        </w:rPr>
        <w:t xml:space="preserve"> </w:t>
      </w:r>
      <w:r w:rsidRPr="000523A1">
        <w:rPr>
          <w:rFonts w:ascii="Times New Roman" w:eastAsia="Andale Sans UI" w:hAnsi="Times New Roman" w:cs="Tahoma"/>
          <w:color w:val="FF0000"/>
          <w:kern w:val="3"/>
          <w:sz w:val="24"/>
          <w:szCs w:val="24"/>
          <w:lang w:val="de-DE" w:eastAsia="ja-JP" w:bidi="fa-IR"/>
        </w:rPr>
        <w:t>неотъемлемой частью настоящих Правил</w:t>
      </w:r>
      <w:r w:rsidR="005314F4">
        <w:rPr>
          <w:rFonts w:ascii="Times New Roman" w:eastAsia="Andale Sans UI" w:hAnsi="Times New Roman" w:cs="Tahoma"/>
          <w:color w:val="FF0000"/>
          <w:kern w:val="3"/>
          <w:sz w:val="24"/>
          <w:szCs w:val="24"/>
          <w:lang w:eastAsia="ja-JP" w:bidi="fa-IR"/>
        </w:rPr>
        <w:t xml:space="preserve"> на которых  </w:t>
      </w:r>
      <w:r w:rsidRPr="00A07599">
        <w:rPr>
          <w:rFonts w:ascii="Times New Roman" w:eastAsia="Andale Sans UI" w:hAnsi="Times New Roman" w:cs="Tahoma"/>
          <w:kern w:val="3"/>
          <w:sz w:val="24"/>
          <w:szCs w:val="24"/>
          <w:lang w:val="de-DE" w:eastAsia="ja-JP" w:bidi="fa-IR"/>
        </w:rPr>
        <w:t xml:space="preserve"> </w:t>
      </w:r>
      <w:r w:rsidRPr="005314F4">
        <w:rPr>
          <w:rFonts w:ascii="Times New Roman" w:eastAsia="Andale Sans UI" w:hAnsi="Times New Roman" w:cs="Tahoma"/>
          <w:color w:val="FF0000"/>
          <w:kern w:val="3"/>
          <w:sz w:val="24"/>
          <w:szCs w:val="24"/>
          <w:lang w:val="de-DE" w:eastAsia="ja-JP" w:bidi="fa-IR"/>
        </w:rPr>
        <w:t>отображено</w:t>
      </w:r>
      <w:r w:rsidR="005314F4" w:rsidRPr="005314F4">
        <w:rPr>
          <w:rFonts w:ascii="Times New Roman" w:eastAsia="Andale Sans UI" w:hAnsi="Times New Roman" w:cs="Tahoma"/>
          <w:color w:val="FF0000"/>
          <w:kern w:val="3"/>
          <w:sz w:val="24"/>
          <w:szCs w:val="24"/>
          <w:lang w:eastAsia="ja-JP" w:bidi="fa-IR"/>
        </w:rPr>
        <w:t xml:space="preserve"> </w:t>
      </w:r>
      <w:r w:rsidRPr="005314F4">
        <w:rPr>
          <w:rFonts w:ascii="Times New Roman" w:eastAsia="Andale Sans UI" w:hAnsi="Times New Roman" w:cs="Tahoma"/>
          <w:color w:val="FF0000"/>
          <w:kern w:val="3"/>
          <w:sz w:val="24"/>
          <w:szCs w:val="24"/>
          <w:lang w:val="de-DE" w:eastAsia="ja-JP" w:bidi="fa-IR"/>
        </w:rPr>
        <w:t>принципиальное</w:t>
      </w:r>
      <w:r w:rsidR="005314F4" w:rsidRPr="005314F4">
        <w:rPr>
          <w:rFonts w:ascii="Times New Roman" w:eastAsia="Andale Sans UI" w:hAnsi="Times New Roman" w:cs="Tahoma"/>
          <w:color w:val="FF0000"/>
          <w:kern w:val="3"/>
          <w:sz w:val="24"/>
          <w:szCs w:val="24"/>
          <w:lang w:eastAsia="ja-JP" w:bidi="fa-IR"/>
        </w:rPr>
        <w:t xml:space="preserve"> </w:t>
      </w:r>
      <w:r w:rsidRPr="005314F4">
        <w:rPr>
          <w:rFonts w:ascii="Times New Roman" w:eastAsia="Andale Sans UI" w:hAnsi="Times New Roman" w:cs="Tahoma"/>
          <w:color w:val="FF0000"/>
          <w:kern w:val="3"/>
          <w:sz w:val="24"/>
          <w:szCs w:val="24"/>
          <w:lang w:val="de-DE" w:eastAsia="ja-JP" w:bidi="fa-IR"/>
        </w:rPr>
        <w:t>местоположение границ зон с особыми условиями использования территории,</w:t>
      </w:r>
      <w:r w:rsidRPr="005314F4">
        <w:rPr>
          <w:rFonts w:ascii="Times New Roman" w:eastAsia="Andale Sans UI" w:hAnsi="Times New Roman" w:cs="Tahoma"/>
          <w:color w:val="FF0000"/>
          <w:kern w:val="3"/>
          <w:sz w:val="24"/>
          <w:szCs w:val="24"/>
          <w:lang w:eastAsia="ja-JP" w:bidi="fa-IR"/>
        </w:rPr>
        <w:t xml:space="preserve"> </w:t>
      </w:r>
      <w:r w:rsidRPr="005314F4">
        <w:rPr>
          <w:rFonts w:ascii="Times New Roman" w:eastAsia="Andale Sans UI" w:hAnsi="Times New Roman" w:cs="Tahoma"/>
          <w:color w:val="FF0000"/>
          <w:kern w:val="3"/>
          <w:sz w:val="24"/>
          <w:szCs w:val="24"/>
          <w:lang w:val="de-DE" w:eastAsia="ja-JP" w:bidi="fa-IR"/>
        </w:rPr>
        <w:t>устанавливаемых по санитарно-гигиеническим и природно-экологическим</w:t>
      </w:r>
      <w:r w:rsidR="005314F4" w:rsidRPr="005314F4">
        <w:rPr>
          <w:rFonts w:ascii="Times New Roman" w:eastAsia="Andale Sans UI" w:hAnsi="Times New Roman" w:cs="Tahoma"/>
          <w:color w:val="FF0000"/>
          <w:kern w:val="3"/>
          <w:sz w:val="24"/>
          <w:szCs w:val="24"/>
          <w:lang w:eastAsia="ja-JP" w:bidi="fa-IR"/>
        </w:rPr>
        <w:t xml:space="preserve"> </w:t>
      </w:r>
      <w:r w:rsidRPr="005314F4">
        <w:rPr>
          <w:rFonts w:ascii="Times New Roman" w:eastAsia="Andale Sans UI" w:hAnsi="Times New Roman" w:cs="Tahoma"/>
          <w:color w:val="FF0000"/>
          <w:kern w:val="3"/>
          <w:sz w:val="24"/>
          <w:szCs w:val="24"/>
          <w:lang w:val="de-DE" w:eastAsia="ja-JP" w:bidi="fa-IR"/>
        </w:rPr>
        <w:t>требованиям</w:t>
      </w:r>
      <w:r w:rsidR="000523A1" w:rsidRPr="005314F4">
        <w:rPr>
          <w:rFonts w:ascii="Times New Roman" w:eastAsia="Andale Sans UI" w:hAnsi="Times New Roman" w:cs="Tahoma"/>
          <w:color w:val="FF0000"/>
          <w:kern w:val="3"/>
          <w:sz w:val="24"/>
          <w:szCs w:val="24"/>
          <w:lang w:eastAsia="ja-JP" w:bidi="fa-IR"/>
        </w:rPr>
        <w:t xml:space="preserve"> </w:t>
      </w:r>
      <w:r w:rsidRPr="005314F4">
        <w:rPr>
          <w:rFonts w:ascii="Times New Roman" w:eastAsia="Andale Sans UI" w:hAnsi="Times New Roman" w:cs="Tahoma"/>
          <w:color w:val="FF0000"/>
          <w:kern w:val="3"/>
          <w:sz w:val="24"/>
          <w:szCs w:val="24"/>
          <w:lang w:val="de-DE" w:eastAsia="ja-JP" w:bidi="fa-IR"/>
        </w:rPr>
        <w:t>на основе дейс</w:t>
      </w:r>
      <w:r w:rsidR="00D43951" w:rsidRPr="005314F4">
        <w:rPr>
          <w:rFonts w:ascii="Times New Roman" w:eastAsia="Andale Sans UI" w:hAnsi="Times New Roman" w:cs="Tahoma"/>
          <w:color w:val="FF0000"/>
          <w:kern w:val="3"/>
          <w:sz w:val="24"/>
          <w:szCs w:val="24"/>
          <w:lang w:val="de-DE" w:eastAsia="ja-JP" w:bidi="fa-IR"/>
        </w:rPr>
        <w:t>твующих нормативных документов</w:t>
      </w:r>
      <w:r w:rsidR="00D43951" w:rsidRPr="005314F4">
        <w:rPr>
          <w:rFonts w:ascii="Times New Roman" w:eastAsia="Andale Sans UI" w:hAnsi="Times New Roman" w:cs="Tahoma"/>
          <w:color w:val="FF0000"/>
          <w:kern w:val="3"/>
          <w:sz w:val="24"/>
          <w:szCs w:val="24"/>
          <w:lang w:eastAsia="ja-JP" w:bidi="fa-IR"/>
        </w:rPr>
        <w:t xml:space="preserve">, а также </w:t>
      </w:r>
      <w:r w:rsidR="00D43951" w:rsidRPr="005314F4">
        <w:rPr>
          <w:rFonts w:ascii="Times New Roman" w:eastAsia="Andale Sans UI" w:hAnsi="Times New Roman" w:cs="Tahoma"/>
          <w:bCs/>
          <w:color w:val="FF0000"/>
          <w:kern w:val="3"/>
          <w:sz w:val="24"/>
          <w:szCs w:val="24"/>
          <w:lang w:eastAsia="ja-JP" w:bidi="fa-IR"/>
        </w:rPr>
        <w:t>зона объектов историко-культур</w:t>
      </w:r>
      <w:r w:rsidR="005314F4">
        <w:rPr>
          <w:rFonts w:ascii="Times New Roman" w:eastAsia="Andale Sans UI" w:hAnsi="Times New Roman" w:cs="Tahoma"/>
          <w:bCs/>
          <w:color w:val="FF0000"/>
          <w:kern w:val="3"/>
          <w:sz w:val="24"/>
          <w:szCs w:val="24"/>
          <w:lang w:eastAsia="ja-JP" w:bidi="fa-IR"/>
        </w:rPr>
        <w:t>ной деятельности.</w:t>
      </w:r>
    </w:p>
    <w:p w:rsidR="005314F4" w:rsidRDefault="005314F4" w:rsidP="005314F4">
      <w:pPr>
        <w:widowControl w:val="0"/>
        <w:suppressAutoHyphens/>
        <w:autoSpaceDN w:val="0"/>
        <w:spacing w:after="0" w:line="240" w:lineRule="auto"/>
        <w:ind w:firstLine="426"/>
        <w:jc w:val="both"/>
        <w:textAlignment w:val="baseline"/>
        <w:rPr>
          <w:rFonts w:ascii="Times New Roman" w:eastAsia="Andale Sans UI" w:hAnsi="Times New Roman" w:cs="Tahoma"/>
          <w:bCs/>
          <w:color w:val="FF0000"/>
          <w:kern w:val="3"/>
          <w:sz w:val="24"/>
          <w:szCs w:val="24"/>
          <w:lang w:eastAsia="ja-JP" w:bidi="fa-IR"/>
        </w:rPr>
      </w:pPr>
    </w:p>
    <w:p w:rsidR="005314F4" w:rsidRPr="005314F4" w:rsidRDefault="005314F4" w:rsidP="005314F4">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val="de-DE" w:eastAsia="ja-JP" w:bidi="fa-IR"/>
        </w:rPr>
      </w:pPr>
      <w:r w:rsidRPr="005314F4">
        <w:rPr>
          <w:rFonts w:ascii="Times New Roman" w:eastAsia="Andale Sans UI" w:hAnsi="Times New Roman" w:cs="Tahoma"/>
          <w:color w:val="FF0000"/>
          <w:kern w:val="3"/>
          <w:sz w:val="24"/>
          <w:szCs w:val="24"/>
          <w:u w:val="single"/>
          <w:lang w:val="de-DE" w:eastAsia="ja-JP" w:bidi="fa-IR"/>
        </w:rPr>
        <w:t>Перечень предприятий, формирующих границы санитарно-защитных зон.</w:t>
      </w:r>
    </w:p>
    <w:p w:rsidR="005314F4" w:rsidRPr="005314F4" w:rsidRDefault="005314F4" w:rsidP="005314F4">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u w:val="single"/>
          <w:lang w:eastAsia="ja-JP" w:bidi="fa-IR"/>
        </w:rPr>
      </w:pPr>
    </w:p>
    <w:tbl>
      <w:tblPr>
        <w:tblW w:w="9853" w:type="dxa"/>
        <w:tblCellMar>
          <w:left w:w="10" w:type="dxa"/>
          <w:right w:w="10" w:type="dxa"/>
        </w:tblCellMar>
        <w:tblLook w:val="04A0"/>
      </w:tblPr>
      <w:tblGrid>
        <w:gridCol w:w="2802"/>
        <w:gridCol w:w="850"/>
        <w:gridCol w:w="4564"/>
        <w:gridCol w:w="1637"/>
      </w:tblGrid>
      <w:tr w:rsidR="005314F4" w:rsidRPr="005314F4" w:rsidTr="000E680A">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14F4" w:rsidRPr="005314F4" w:rsidRDefault="005314F4" w:rsidP="000E680A">
            <w:pPr>
              <w:widowControl w:val="0"/>
              <w:suppressAutoHyphens/>
              <w:autoSpaceDN w:val="0"/>
              <w:spacing w:after="0" w:line="240" w:lineRule="auto"/>
              <w:jc w:val="center"/>
              <w:textAlignment w:val="baseline"/>
              <w:rPr>
                <w:rFonts w:ascii="Times New Roman" w:eastAsia="Andale Sans UI" w:hAnsi="Times New Roman" w:cs="Tahoma"/>
                <w:color w:val="FF0000"/>
                <w:kern w:val="3"/>
                <w:sz w:val="20"/>
                <w:szCs w:val="20"/>
                <w:lang w:eastAsia="ja-JP" w:bidi="fa-IR"/>
              </w:rPr>
            </w:pPr>
            <w:r w:rsidRPr="005314F4">
              <w:rPr>
                <w:rFonts w:ascii="Times New Roman" w:eastAsia="Andale Sans UI" w:hAnsi="Times New Roman" w:cs="Tahoma"/>
                <w:color w:val="FF0000"/>
                <w:kern w:val="3"/>
                <w:sz w:val="20"/>
                <w:szCs w:val="20"/>
                <w:lang w:eastAsia="ja-JP" w:bidi="fa-IR"/>
              </w:rPr>
              <w:t>Наименование населенного пункта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314F4" w:rsidRPr="005314F4" w:rsidRDefault="005314F4" w:rsidP="000E680A">
            <w:pPr>
              <w:widowControl w:val="0"/>
              <w:suppressAutoHyphens/>
              <w:autoSpaceDN w:val="0"/>
              <w:spacing w:after="0" w:line="240" w:lineRule="auto"/>
              <w:jc w:val="center"/>
              <w:textAlignment w:val="baseline"/>
              <w:rPr>
                <w:rFonts w:ascii="Times New Roman" w:eastAsia="Andale Sans UI" w:hAnsi="Times New Roman" w:cs="Tahoma"/>
                <w:color w:val="FF0000"/>
                <w:kern w:val="3"/>
                <w:sz w:val="20"/>
                <w:szCs w:val="20"/>
                <w:lang w:eastAsia="ja-JP" w:bidi="fa-IR"/>
              </w:rPr>
            </w:pPr>
            <w:r w:rsidRPr="005314F4">
              <w:rPr>
                <w:rFonts w:ascii="Times New Roman" w:eastAsia="Andale Sans UI" w:hAnsi="Times New Roman" w:cs="Tahoma"/>
                <w:color w:val="FF0000"/>
                <w:kern w:val="3"/>
                <w:sz w:val="20"/>
                <w:szCs w:val="20"/>
                <w:lang w:eastAsia="ja-JP" w:bidi="fa-IR"/>
              </w:rPr>
              <w:t>№ на плане</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14F4" w:rsidRPr="005314F4" w:rsidRDefault="005314F4" w:rsidP="000E680A">
            <w:pPr>
              <w:widowControl w:val="0"/>
              <w:suppressAutoHyphens/>
              <w:autoSpaceDN w:val="0"/>
              <w:spacing w:after="0" w:line="240" w:lineRule="auto"/>
              <w:jc w:val="center"/>
              <w:textAlignment w:val="baseline"/>
              <w:rPr>
                <w:rFonts w:ascii="Times New Roman" w:eastAsia="Andale Sans UI" w:hAnsi="Times New Roman" w:cs="Tahoma"/>
                <w:color w:val="FF0000"/>
                <w:kern w:val="3"/>
                <w:sz w:val="20"/>
                <w:szCs w:val="20"/>
                <w:lang w:eastAsia="ja-JP" w:bidi="fa-IR"/>
              </w:rPr>
            </w:pPr>
            <w:r w:rsidRPr="005314F4">
              <w:rPr>
                <w:rFonts w:ascii="Times New Roman" w:eastAsia="Andale Sans UI" w:hAnsi="Times New Roman" w:cs="Tahoma"/>
                <w:color w:val="FF0000"/>
                <w:kern w:val="3"/>
                <w:sz w:val="20"/>
                <w:szCs w:val="20"/>
                <w:lang w:eastAsia="ja-JP" w:bidi="fa-IR"/>
              </w:rPr>
              <w:t>Наименование предприятия</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14F4" w:rsidRPr="005314F4" w:rsidRDefault="005314F4" w:rsidP="000E680A">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val="de-DE" w:eastAsia="ja-JP" w:bidi="fa-IR"/>
              </w:rPr>
            </w:pPr>
            <w:r w:rsidRPr="005314F4">
              <w:rPr>
                <w:rFonts w:ascii="Times New Roman" w:eastAsia="Andale Sans UI" w:hAnsi="Times New Roman" w:cs="Tahoma"/>
                <w:color w:val="FF0000"/>
                <w:kern w:val="3"/>
                <w:sz w:val="20"/>
                <w:szCs w:val="20"/>
                <w:lang w:val="de-DE" w:eastAsia="ja-JP" w:bidi="fa-IR"/>
              </w:rPr>
              <w:t>Размер СЗЗ,</w:t>
            </w:r>
            <w:r w:rsidRPr="005314F4">
              <w:rPr>
                <w:rFonts w:ascii="Times New Roman" w:eastAsia="Andale Sans UI" w:hAnsi="Times New Roman" w:cs="Tahoma"/>
                <w:color w:val="FF0000"/>
                <w:kern w:val="3"/>
                <w:sz w:val="20"/>
                <w:szCs w:val="20"/>
                <w:lang w:val="de-DE" w:eastAsia="ja-JP" w:bidi="fa-IR"/>
              </w:rPr>
              <w:br/>
              <w:t>установленный</w:t>
            </w:r>
            <w:r w:rsidRPr="005314F4">
              <w:rPr>
                <w:rFonts w:ascii="Times New Roman" w:eastAsia="Andale Sans UI" w:hAnsi="Times New Roman" w:cs="Tahoma"/>
                <w:color w:val="FF0000"/>
                <w:kern w:val="3"/>
                <w:sz w:val="20"/>
                <w:szCs w:val="20"/>
                <w:lang w:val="de-DE" w:eastAsia="ja-JP" w:bidi="fa-IR"/>
              </w:rPr>
              <w:br/>
              <w:t>Правилами, м</w:t>
            </w:r>
          </w:p>
        </w:tc>
      </w:tr>
      <w:tr w:rsidR="006A1B66" w:rsidRPr="005314F4" w:rsidTr="000E680A">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с. Мустафино</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1</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Производства лесопильные (пилорамы)</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100</w:t>
            </w:r>
          </w:p>
        </w:tc>
      </w:tr>
      <w:tr w:rsidR="006A1B66" w:rsidRPr="005314F4" w:rsidTr="000E680A">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2</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Хранилища зерна (зерноток)</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50</w:t>
            </w:r>
          </w:p>
        </w:tc>
      </w:tr>
      <w:tr w:rsidR="006A1B66" w:rsidRPr="005314F4" w:rsidTr="000E680A">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3</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Коневодческая ферма</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300</w:t>
            </w:r>
          </w:p>
        </w:tc>
      </w:tr>
      <w:tr w:rsidR="006A1B66" w:rsidRPr="005314F4" w:rsidTr="000E680A">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4</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Овцеводческая ферма</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100</w:t>
            </w:r>
          </w:p>
        </w:tc>
      </w:tr>
      <w:tr w:rsidR="006A1B66" w:rsidRPr="005314F4" w:rsidTr="000E680A">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5</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Гараж по ремонту и хранению с/х техники</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300</w:t>
            </w:r>
          </w:p>
        </w:tc>
      </w:tr>
      <w:tr w:rsidR="006A1B66" w:rsidRPr="005314F4" w:rsidTr="000E680A">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6</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Ферма крупного рогатого скота менее 1200 голов</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300</w:t>
            </w:r>
          </w:p>
        </w:tc>
      </w:tr>
      <w:tr w:rsidR="006A1B66" w:rsidRPr="005314F4" w:rsidTr="000E680A">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7</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Склад горюче-смазочных материалов</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100</w:t>
            </w:r>
          </w:p>
        </w:tc>
      </w:tr>
      <w:tr w:rsidR="006A1B66" w:rsidRPr="005314F4" w:rsidTr="000E680A">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8</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Карьер по добыче глины, щебня</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100</w:t>
            </w:r>
          </w:p>
        </w:tc>
      </w:tr>
      <w:tr w:rsidR="006A1B66" w:rsidRPr="005314F4" w:rsidTr="000E680A">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9</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Полигон сбора твердых бытовых отходов</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300</w:t>
            </w:r>
          </w:p>
        </w:tc>
      </w:tr>
      <w:tr w:rsidR="006A1B66" w:rsidRPr="005314F4" w:rsidTr="000E680A">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10</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Кладбища</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100</w:t>
            </w:r>
          </w:p>
        </w:tc>
      </w:tr>
      <w:tr w:rsidR="006A1B66" w:rsidRPr="005314F4" w:rsidTr="000E680A">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textAlignment w:val="baseline"/>
              <w:rPr>
                <w:rFonts w:ascii="Times New Roman" w:eastAsia="Andale Sans UI" w:hAnsi="Times New Roman" w:cs="Times New Roman"/>
                <w:kern w:val="3"/>
                <w:sz w:val="20"/>
                <w:szCs w:val="20"/>
                <w:lang w:eastAsia="ja-JP" w:bidi="fa-IR"/>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p>
        </w:tc>
      </w:tr>
      <w:tr w:rsidR="006A1B66" w:rsidRPr="005314F4" w:rsidTr="000E680A">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с. Нарат-Елга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1</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Хозяйство, содержащее животных до 100 голов</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100</w:t>
            </w:r>
          </w:p>
        </w:tc>
      </w:tr>
      <w:tr w:rsidR="006A1B66" w:rsidRPr="005314F4" w:rsidTr="000E680A">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2</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Хранилища зерна (зерноток)</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50</w:t>
            </w:r>
          </w:p>
        </w:tc>
      </w:tr>
      <w:tr w:rsidR="006A1B66" w:rsidRPr="005314F4" w:rsidTr="000E680A">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3</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Гараж по ремонту и хранению с/х техники</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300</w:t>
            </w:r>
          </w:p>
        </w:tc>
      </w:tr>
      <w:tr w:rsidR="006A1B66" w:rsidRPr="005314F4" w:rsidTr="000E680A">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4</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Кладбище</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100</w:t>
            </w:r>
          </w:p>
        </w:tc>
      </w:tr>
      <w:tr w:rsidR="006A1B66" w:rsidRPr="005314F4" w:rsidTr="000E680A">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5</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Полигон сбора твердых бытовых отходов</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300</w:t>
            </w:r>
          </w:p>
        </w:tc>
      </w:tr>
      <w:tr w:rsidR="006A1B66" w:rsidRPr="005314F4" w:rsidTr="000E680A">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textAlignment w:val="baseline"/>
              <w:rPr>
                <w:rFonts w:ascii="Times New Roman" w:eastAsia="Andale Sans UI" w:hAnsi="Times New Roman" w:cs="Times New Roman"/>
                <w:kern w:val="3"/>
                <w:sz w:val="20"/>
                <w:szCs w:val="20"/>
                <w:lang w:eastAsia="ja-JP" w:bidi="fa-IR"/>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p>
        </w:tc>
      </w:tr>
      <w:tr w:rsidR="006A1B66" w:rsidRPr="005314F4" w:rsidTr="000E680A">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д. Пальчиково</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1</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Хозяйство, содержащее животных до 100 голов</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100</w:t>
            </w:r>
          </w:p>
        </w:tc>
      </w:tr>
      <w:tr w:rsidR="006A1B66" w:rsidRPr="005314F4" w:rsidTr="000E680A">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2</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Кладбища</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B66" w:rsidRPr="006A1B66" w:rsidRDefault="006A1B66" w:rsidP="007C1F5B">
            <w:pPr>
              <w:widowControl w:val="0"/>
              <w:suppressAutoHyphens/>
              <w:autoSpaceDN w:val="0"/>
              <w:jc w:val="center"/>
              <w:textAlignment w:val="baseline"/>
              <w:rPr>
                <w:rFonts w:ascii="Times New Roman" w:eastAsia="Andale Sans UI" w:hAnsi="Times New Roman" w:cs="Times New Roman"/>
                <w:kern w:val="3"/>
                <w:sz w:val="20"/>
                <w:szCs w:val="20"/>
                <w:lang w:eastAsia="ja-JP" w:bidi="fa-IR"/>
              </w:rPr>
            </w:pPr>
            <w:r w:rsidRPr="006A1B66">
              <w:rPr>
                <w:rFonts w:ascii="Times New Roman" w:eastAsia="Andale Sans UI" w:hAnsi="Times New Roman" w:cs="Times New Roman"/>
                <w:kern w:val="3"/>
                <w:sz w:val="20"/>
                <w:szCs w:val="20"/>
                <w:lang w:eastAsia="ja-JP" w:bidi="fa-IR"/>
              </w:rPr>
              <w:t>100</w:t>
            </w:r>
          </w:p>
        </w:tc>
      </w:tr>
    </w:tbl>
    <w:p w:rsidR="005314F4" w:rsidRPr="005314F4" w:rsidRDefault="005314F4" w:rsidP="005314F4">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u w:val="single"/>
          <w:lang w:eastAsia="ja-JP" w:bidi="fa-IR"/>
        </w:rPr>
      </w:pPr>
    </w:p>
    <w:p w:rsidR="00A07599" w:rsidRPr="005314F4" w:rsidRDefault="005314F4" w:rsidP="005314F4">
      <w:pPr>
        <w:widowControl w:val="0"/>
        <w:suppressAutoHyphens/>
        <w:autoSpaceDN w:val="0"/>
        <w:spacing w:after="0" w:line="240" w:lineRule="auto"/>
        <w:jc w:val="both"/>
        <w:textAlignment w:val="baseline"/>
        <w:rPr>
          <w:rFonts w:ascii="Times New Roman" w:eastAsia="Andale Sans UI" w:hAnsi="Times New Roman" w:cs="Tahoma"/>
          <w:b/>
          <w:bCs/>
          <w:color w:val="FF0000"/>
          <w:kern w:val="3"/>
          <w:sz w:val="24"/>
          <w:szCs w:val="24"/>
          <w:lang w:eastAsia="ja-JP" w:bidi="fa-IR"/>
        </w:rPr>
      </w:pPr>
      <w:r w:rsidRPr="005314F4">
        <w:rPr>
          <w:rFonts w:ascii="Times New Roman" w:eastAsia="Andale Sans UI" w:hAnsi="Times New Roman" w:cs="Tahoma"/>
          <w:b/>
          <w:i/>
          <w:color w:val="FF0000"/>
          <w:kern w:val="3"/>
          <w:sz w:val="24"/>
          <w:szCs w:val="24"/>
          <w:u w:val="single"/>
          <w:lang w:eastAsia="ja-JP" w:bidi="fa-IR"/>
        </w:rPr>
        <w:t>Разрабатывается самостоятельно для каждого населенного пункта. Размеры СЗЗ принимать из СанПиН 2.2.1/2.1.1.1200-03</w:t>
      </w:r>
      <w:r w:rsidR="002F5BF7" w:rsidRPr="005314F4">
        <w:rPr>
          <w:rFonts w:ascii="Times New Roman" w:eastAsia="Andale Sans UI" w:hAnsi="Times New Roman" w:cs="Tahoma"/>
          <w:bCs/>
          <w:color w:val="FF0000"/>
          <w:kern w:val="3"/>
          <w:sz w:val="24"/>
          <w:szCs w:val="24"/>
          <w:u w:val="single"/>
          <w:lang w:eastAsia="ja-JP" w:bidi="fa-IR"/>
        </w:rPr>
        <w:t xml:space="preserve"> </w:t>
      </w:r>
    </w:p>
    <w:p w:rsidR="00A07599" w:rsidRPr="005314F4" w:rsidRDefault="00A34FC1" w:rsidP="00A34FC1">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u w:val="single"/>
          <w:lang w:eastAsia="ja-JP" w:bidi="fa-IR"/>
        </w:rPr>
      </w:pPr>
      <w:r w:rsidRPr="005314F4">
        <w:rPr>
          <w:rFonts w:ascii="Times New Roman" w:eastAsia="Andale Sans UI" w:hAnsi="Times New Roman" w:cs="Tahoma"/>
          <w:b/>
          <w:bCs/>
          <w:color w:val="FF0000"/>
          <w:kern w:val="3"/>
          <w:sz w:val="24"/>
          <w:szCs w:val="24"/>
          <w:u w:val="single"/>
          <w:lang w:eastAsia="ja-JP" w:bidi="fa-IR"/>
        </w:rPr>
        <w:t xml:space="preserve"> </w:t>
      </w:r>
    </w:p>
    <w:p w:rsidR="00A07599" w:rsidRPr="005314F4" w:rsidRDefault="005314F4" w:rsidP="00A07599">
      <w:pPr>
        <w:widowControl w:val="0"/>
        <w:suppressAutoHyphens/>
        <w:autoSpaceDN w:val="0"/>
        <w:spacing w:after="0" w:line="240" w:lineRule="auto"/>
        <w:jc w:val="both"/>
        <w:textAlignment w:val="baseline"/>
        <w:rPr>
          <w:rFonts w:ascii="Times New Roman" w:eastAsia="Andale Sans UI" w:hAnsi="Times New Roman" w:cs="Tahoma"/>
          <w:b/>
          <w:bCs/>
          <w:color w:val="FF0000"/>
          <w:kern w:val="3"/>
          <w:sz w:val="24"/>
          <w:szCs w:val="24"/>
          <w:lang w:eastAsia="ja-JP" w:bidi="fa-IR"/>
        </w:rPr>
      </w:pPr>
      <w:r w:rsidRPr="005314F4">
        <w:rPr>
          <w:rFonts w:ascii="Times New Roman" w:eastAsia="Andale Sans UI" w:hAnsi="Times New Roman" w:cs="Tahoma"/>
          <w:b/>
          <w:bCs/>
          <w:color w:val="FF0000"/>
          <w:kern w:val="3"/>
          <w:sz w:val="24"/>
          <w:szCs w:val="24"/>
          <w:lang w:eastAsia="ja-JP" w:bidi="fa-IR"/>
        </w:rPr>
        <w:t xml:space="preserve"> </w:t>
      </w:r>
    </w:p>
    <w:p w:rsidR="00A07599" w:rsidRPr="005314F4" w:rsidRDefault="00A07599" w:rsidP="00A07599">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val="de-DE" w:eastAsia="ja-JP" w:bidi="fa-IR"/>
        </w:rPr>
      </w:pPr>
      <w:r w:rsidRPr="005314F4">
        <w:rPr>
          <w:rFonts w:ascii="Times New Roman" w:eastAsia="Andale Sans UI" w:hAnsi="Times New Roman" w:cs="Tahoma"/>
          <w:b/>
          <w:bCs/>
          <w:color w:val="FF0000"/>
          <w:kern w:val="3"/>
          <w:sz w:val="24"/>
          <w:szCs w:val="24"/>
          <w:lang w:val="de-DE" w:eastAsia="ja-JP" w:bidi="fa-IR"/>
        </w:rPr>
        <w:t xml:space="preserve">Перечень </w:t>
      </w:r>
      <w:r w:rsidRPr="005314F4">
        <w:rPr>
          <w:rFonts w:ascii="Times New Roman" w:eastAsia="Andale Sans UI" w:hAnsi="Times New Roman" w:cs="Tahoma"/>
          <w:b/>
          <w:bCs/>
          <w:color w:val="FF0000"/>
          <w:kern w:val="3"/>
          <w:sz w:val="24"/>
          <w:szCs w:val="24"/>
          <w:lang w:eastAsia="ja-JP" w:bidi="fa-IR"/>
        </w:rPr>
        <w:t>особо охраняемых природных территорий</w:t>
      </w:r>
      <w:r w:rsidRPr="005314F4">
        <w:rPr>
          <w:rFonts w:ascii="Times New Roman" w:eastAsia="Andale Sans UI" w:hAnsi="Times New Roman" w:cs="Tahoma"/>
          <w:b/>
          <w:bCs/>
          <w:color w:val="FF0000"/>
          <w:kern w:val="3"/>
          <w:sz w:val="24"/>
          <w:szCs w:val="24"/>
          <w:lang w:val="de-DE" w:eastAsia="ja-JP" w:bidi="fa-IR"/>
        </w:rPr>
        <w:t>,</w:t>
      </w:r>
      <w:r w:rsidRPr="005314F4">
        <w:rPr>
          <w:rFonts w:ascii="Times New Roman" w:eastAsia="Andale Sans UI" w:hAnsi="Times New Roman" w:cs="Tahoma"/>
          <w:b/>
          <w:bCs/>
          <w:color w:val="FF0000"/>
          <w:kern w:val="3"/>
          <w:sz w:val="24"/>
          <w:szCs w:val="24"/>
          <w:lang w:val="de-DE" w:eastAsia="ja-JP" w:bidi="fa-IR"/>
        </w:rPr>
        <w:br/>
        <w:t>расположенных на территории</w:t>
      </w:r>
      <w:r w:rsidRPr="005314F4">
        <w:rPr>
          <w:rFonts w:ascii="Times New Roman" w:eastAsia="Andale Sans UI" w:hAnsi="Times New Roman" w:cs="Tahoma"/>
          <w:b/>
          <w:bCs/>
          <w:color w:val="FF0000"/>
          <w:kern w:val="3"/>
          <w:sz w:val="24"/>
          <w:szCs w:val="24"/>
          <w:lang w:eastAsia="ja-JP" w:bidi="fa-IR"/>
        </w:rPr>
        <w:t xml:space="preserve"> </w:t>
      </w:r>
      <w:r w:rsidRPr="005314F4">
        <w:rPr>
          <w:rFonts w:ascii="Times New Roman" w:eastAsia="Andale Sans UI" w:hAnsi="Times New Roman" w:cs="Tahoma"/>
          <w:b/>
          <w:bCs/>
          <w:color w:val="FF0000"/>
          <w:kern w:val="3"/>
          <w:sz w:val="24"/>
          <w:szCs w:val="24"/>
          <w:lang w:val="de-DE" w:eastAsia="ja-JP" w:bidi="fa-IR"/>
        </w:rPr>
        <w:t>сельского поселения</w:t>
      </w:r>
      <w:r w:rsidRPr="005314F4">
        <w:rPr>
          <w:rFonts w:ascii="Times New Roman" w:eastAsia="Andale Sans UI" w:hAnsi="Times New Roman" w:cs="Tahoma"/>
          <w:b/>
          <w:bCs/>
          <w:color w:val="FF0000"/>
          <w:kern w:val="3"/>
          <w:sz w:val="24"/>
          <w:szCs w:val="24"/>
          <w:lang w:eastAsia="ja-JP" w:bidi="fa-IR"/>
        </w:rPr>
        <w:t xml:space="preserve"> </w:t>
      </w:r>
      <w:r w:rsidR="00B82AD3">
        <w:rPr>
          <w:rFonts w:ascii="Times New Roman" w:eastAsia="Andale Sans UI" w:hAnsi="Times New Roman" w:cs="Tahoma"/>
          <w:b/>
          <w:bCs/>
          <w:color w:val="FF0000"/>
          <w:kern w:val="3"/>
          <w:sz w:val="24"/>
          <w:szCs w:val="24"/>
          <w:lang w:eastAsia="ja-JP" w:bidi="fa-IR"/>
        </w:rPr>
        <w:t>Мустафинский</w:t>
      </w:r>
      <w:r w:rsidRPr="005314F4">
        <w:rPr>
          <w:rFonts w:ascii="Times New Roman" w:eastAsia="Andale Sans UI" w:hAnsi="Times New Roman" w:cs="Tahoma"/>
          <w:b/>
          <w:bCs/>
          <w:color w:val="FF0000"/>
          <w:kern w:val="3"/>
          <w:sz w:val="24"/>
          <w:szCs w:val="24"/>
          <w:lang w:val="de-DE" w:eastAsia="ja-JP" w:bidi="fa-IR"/>
        </w:rPr>
        <w:t xml:space="preserve"> сельсовет муниципального района Бакалинский район РБ</w:t>
      </w:r>
      <w:r w:rsidRPr="005314F4">
        <w:rPr>
          <w:rFonts w:ascii="Times New Roman" w:eastAsia="Andale Sans UI" w:hAnsi="Times New Roman" w:cs="Tahoma"/>
          <w:b/>
          <w:bCs/>
          <w:color w:val="FF0000"/>
          <w:kern w:val="3"/>
          <w:sz w:val="24"/>
          <w:szCs w:val="24"/>
          <w:lang w:eastAsia="ja-JP" w:bidi="fa-IR"/>
        </w:rPr>
        <w:t>.</w:t>
      </w:r>
    </w:p>
    <w:p w:rsidR="00A07599" w:rsidRPr="005314F4"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color w:val="FF0000"/>
          <w:kern w:val="3"/>
          <w:sz w:val="24"/>
          <w:szCs w:val="24"/>
          <w:lang w:eastAsia="ja-JP" w:bidi="fa-IR"/>
        </w:rPr>
      </w:pPr>
    </w:p>
    <w:p w:rsidR="00F94121" w:rsidRPr="005314F4" w:rsidRDefault="00A07599" w:rsidP="00F94121">
      <w:pPr>
        <w:widowControl w:val="0"/>
        <w:suppressAutoHyphens/>
        <w:autoSpaceDN w:val="0"/>
        <w:spacing w:after="0" w:line="240" w:lineRule="auto"/>
        <w:ind w:firstLine="709"/>
        <w:jc w:val="both"/>
        <w:textAlignment w:val="baseline"/>
        <w:rPr>
          <w:rFonts w:ascii="Times New Roman" w:eastAsia="Andale Sans UI" w:hAnsi="Times New Roman" w:cs="Tahoma"/>
          <w:bCs/>
          <w:kern w:val="3"/>
          <w:sz w:val="24"/>
          <w:szCs w:val="24"/>
          <w:lang w:eastAsia="ja-JP" w:bidi="fa-IR"/>
        </w:rPr>
      </w:pPr>
      <w:r w:rsidRPr="005314F4">
        <w:rPr>
          <w:rFonts w:ascii="Times New Roman" w:eastAsia="Andale Sans UI" w:hAnsi="Times New Roman" w:cs="Tahoma"/>
          <w:bCs/>
          <w:color w:val="FF0000"/>
          <w:kern w:val="3"/>
          <w:sz w:val="24"/>
          <w:szCs w:val="24"/>
          <w:lang w:eastAsia="ja-JP" w:bidi="fa-IR"/>
        </w:rPr>
        <w:t xml:space="preserve">На территории сельского поселения  </w:t>
      </w:r>
      <w:r w:rsidR="00B82AD3">
        <w:rPr>
          <w:rFonts w:ascii="Times New Roman" w:eastAsia="Andale Sans UI" w:hAnsi="Times New Roman" w:cs="Tahoma"/>
          <w:bCs/>
          <w:color w:val="FF0000"/>
          <w:kern w:val="3"/>
          <w:sz w:val="24"/>
          <w:szCs w:val="24"/>
          <w:lang w:eastAsia="ja-JP" w:bidi="fa-IR"/>
        </w:rPr>
        <w:t>Мустафинский</w:t>
      </w:r>
      <w:r w:rsidRPr="005314F4">
        <w:rPr>
          <w:rFonts w:ascii="Times New Roman" w:eastAsia="Andale Sans UI" w:hAnsi="Times New Roman" w:cs="Tahoma"/>
          <w:bCs/>
          <w:color w:val="FF0000"/>
          <w:kern w:val="3"/>
          <w:sz w:val="24"/>
          <w:szCs w:val="24"/>
          <w:lang w:eastAsia="ja-JP" w:bidi="fa-IR"/>
        </w:rPr>
        <w:t xml:space="preserve"> сельсовет на сегодняшний день особо охраняемые природные территории (ООПТ) отсутствуют.</w:t>
      </w:r>
      <w:r w:rsidR="003278A2" w:rsidRPr="005314F4">
        <w:rPr>
          <w:rFonts w:ascii="Times New Roman" w:eastAsia="Andale Sans UI" w:hAnsi="Times New Roman" w:cs="Tahoma"/>
          <w:bCs/>
          <w:color w:val="FF0000"/>
          <w:kern w:val="3"/>
          <w:sz w:val="24"/>
          <w:szCs w:val="24"/>
          <w:lang w:eastAsia="ja-JP" w:bidi="fa-IR"/>
        </w:rPr>
        <w:t xml:space="preserve"> </w:t>
      </w:r>
      <w:r w:rsidR="00737C47">
        <w:rPr>
          <w:rFonts w:ascii="Times New Roman" w:eastAsia="Andale Sans UI" w:hAnsi="Times New Roman" w:cs="Tahoma"/>
          <w:b/>
          <w:bCs/>
          <w:i/>
          <w:color w:val="FF0000"/>
          <w:kern w:val="3"/>
          <w:sz w:val="24"/>
          <w:szCs w:val="24"/>
          <w:u w:val="single"/>
          <w:lang w:eastAsia="ja-JP" w:bidi="fa-IR"/>
        </w:rPr>
        <w:t xml:space="preserve"> </w:t>
      </w:r>
    </w:p>
    <w:p w:rsidR="005314F4" w:rsidRPr="005314F4" w:rsidRDefault="00A07599" w:rsidP="00F94121">
      <w:pPr>
        <w:widowControl w:val="0"/>
        <w:suppressAutoHyphens/>
        <w:autoSpaceDN w:val="0"/>
        <w:spacing w:after="0" w:line="240" w:lineRule="auto"/>
        <w:ind w:firstLine="709"/>
        <w:jc w:val="both"/>
        <w:textAlignment w:val="baseline"/>
        <w:rPr>
          <w:rFonts w:ascii="Times New Roman" w:eastAsia="Andale Sans UI" w:hAnsi="Times New Roman" w:cs="Tahoma"/>
          <w:bCs/>
          <w:color w:val="FF0000"/>
          <w:kern w:val="3"/>
          <w:sz w:val="24"/>
          <w:szCs w:val="24"/>
          <w:lang w:eastAsia="ja-JP" w:bidi="fa-IR"/>
        </w:rPr>
      </w:pPr>
      <w:r w:rsidRPr="005314F4">
        <w:rPr>
          <w:rFonts w:ascii="Times New Roman" w:eastAsia="Andale Sans UI" w:hAnsi="Times New Roman" w:cs="Tahoma"/>
          <w:bCs/>
          <w:color w:val="FF0000"/>
          <w:kern w:val="3"/>
          <w:sz w:val="24"/>
          <w:szCs w:val="24"/>
          <w:lang w:eastAsia="ja-JP" w:bidi="fa-IR"/>
        </w:rPr>
        <w:t>При выявлении особо охраняемых природных территорий необходимо внести изменения в настоящие Правила.</w:t>
      </w:r>
    </w:p>
    <w:p w:rsidR="005314F4" w:rsidRPr="005314F4" w:rsidRDefault="005314F4" w:rsidP="005314F4">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5314F4" w:rsidRDefault="005314F4" w:rsidP="005314F4">
      <w:pPr>
        <w:widowControl w:val="0"/>
        <w:suppressAutoHyphens/>
        <w:autoSpaceDN w:val="0"/>
        <w:spacing w:after="0" w:line="240" w:lineRule="auto"/>
        <w:jc w:val="center"/>
        <w:textAlignment w:val="baseline"/>
        <w:rPr>
          <w:rFonts w:ascii="Times New Roman" w:eastAsia="Andale Sans UI" w:hAnsi="Times New Roman" w:cs="Tahoma"/>
          <w:b/>
          <w:bCs/>
          <w:color w:val="FF0000"/>
          <w:kern w:val="3"/>
          <w:sz w:val="24"/>
          <w:szCs w:val="24"/>
          <w:lang w:eastAsia="ja-JP" w:bidi="fa-IR"/>
        </w:rPr>
      </w:pPr>
      <w:r w:rsidRPr="005314F4">
        <w:rPr>
          <w:rFonts w:ascii="Times New Roman" w:eastAsia="Andale Sans UI" w:hAnsi="Times New Roman" w:cs="Tahoma"/>
          <w:b/>
          <w:bCs/>
          <w:color w:val="FF0000"/>
          <w:kern w:val="3"/>
          <w:sz w:val="24"/>
          <w:szCs w:val="24"/>
          <w:lang w:val="de-DE" w:eastAsia="ja-JP" w:bidi="fa-IR"/>
        </w:rPr>
        <w:t>Перечень объектов культурного наследия,</w:t>
      </w:r>
      <w:r w:rsidRPr="005314F4">
        <w:rPr>
          <w:rFonts w:ascii="Times New Roman" w:eastAsia="Andale Sans UI" w:hAnsi="Times New Roman" w:cs="Tahoma"/>
          <w:b/>
          <w:bCs/>
          <w:color w:val="FF0000"/>
          <w:kern w:val="3"/>
          <w:sz w:val="24"/>
          <w:szCs w:val="24"/>
          <w:lang w:val="de-DE" w:eastAsia="ja-JP" w:bidi="fa-IR"/>
        </w:rPr>
        <w:br/>
        <w:t>расположенных на территории</w:t>
      </w:r>
      <w:r w:rsidRPr="005314F4">
        <w:rPr>
          <w:rFonts w:ascii="Times New Roman" w:eastAsia="Andale Sans UI" w:hAnsi="Times New Roman" w:cs="Tahoma"/>
          <w:b/>
          <w:bCs/>
          <w:color w:val="FF0000"/>
          <w:kern w:val="3"/>
          <w:sz w:val="24"/>
          <w:szCs w:val="24"/>
          <w:lang w:eastAsia="ja-JP" w:bidi="fa-IR"/>
        </w:rPr>
        <w:t xml:space="preserve"> </w:t>
      </w:r>
      <w:r w:rsidRPr="005314F4">
        <w:rPr>
          <w:rFonts w:ascii="Times New Roman" w:eastAsia="Andale Sans UI" w:hAnsi="Times New Roman" w:cs="Tahoma"/>
          <w:b/>
          <w:bCs/>
          <w:color w:val="FF0000"/>
          <w:kern w:val="3"/>
          <w:sz w:val="24"/>
          <w:szCs w:val="24"/>
          <w:lang w:val="de-DE" w:eastAsia="ja-JP" w:bidi="fa-IR"/>
        </w:rPr>
        <w:t>сельского поселения</w:t>
      </w:r>
      <w:r w:rsidRPr="005314F4">
        <w:rPr>
          <w:rFonts w:ascii="Times New Roman" w:eastAsia="Andale Sans UI" w:hAnsi="Times New Roman" w:cs="Tahoma"/>
          <w:b/>
          <w:bCs/>
          <w:color w:val="FF0000"/>
          <w:kern w:val="3"/>
          <w:sz w:val="24"/>
          <w:szCs w:val="24"/>
          <w:lang w:eastAsia="ja-JP" w:bidi="fa-IR"/>
        </w:rPr>
        <w:t xml:space="preserve"> </w:t>
      </w:r>
      <w:r w:rsidR="00B82AD3">
        <w:rPr>
          <w:rFonts w:ascii="Times New Roman" w:eastAsia="Andale Sans UI" w:hAnsi="Times New Roman" w:cs="Tahoma"/>
          <w:b/>
          <w:bCs/>
          <w:color w:val="FF0000"/>
          <w:kern w:val="3"/>
          <w:sz w:val="24"/>
          <w:szCs w:val="24"/>
          <w:lang w:eastAsia="ja-JP" w:bidi="fa-IR"/>
        </w:rPr>
        <w:t>Мустафинский</w:t>
      </w:r>
      <w:r w:rsidRPr="005314F4">
        <w:rPr>
          <w:rFonts w:ascii="Times New Roman" w:eastAsia="Andale Sans UI" w:hAnsi="Times New Roman" w:cs="Tahoma"/>
          <w:b/>
          <w:bCs/>
          <w:color w:val="FF0000"/>
          <w:kern w:val="3"/>
          <w:sz w:val="24"/>
          <w:szCs w:val="24"/>
          <w:lang w:val="de-DE" w:eastAsia="ja-JP" w:bidi="fa-IR"/>
        </w:rPr>
        <w:t xml:space="preserve"> сельсовет муниципального района Бакалинский район РБ</w:t>
      </w:r>
      <w:r w:rsidRPr="005314F4">
        <w:rPr>
          <w:rFonts w:ascii="Times New Roman" w:eastAsia="Andale Sans UI" w:hAnsi="Times New Roman" w:cs="Tahoma"/>
          <w:b/>
          <w:bCs/>
          <w:color w:val="FF0000"/>
          <w:kern w:val="3"/>
          <w:sz w:val="24"/>
          <w:szCs w:val="24"/>
          <w:lang w:eastAsia="ja-JP" w:bidi="fa-IR"/>
        </w:rPr>
        <w:t>.</w:t>
      </w:r>
    </w:p>
    <w:p w:rsidR="00980FB9" w:rsidRDefault="00980FB9" w:rsidP="005314F4">
      <w:pPr>
        <w:widowControl w:val="0"/>
        <w:suppressAutoHyphens/>
        <w:autoSpaceDN w:val="0"/>
        <w:spacing w:after="0" w:line="240" w:lineRule="auto"/>
        <w:jc w:val="center"/>
        <w:textAlignment w:val="baseline"/>
        <w:rPr>
          <w:rFonts w:ascii="Times New Roman" w:eastAsia="Andale Sans UI" w:hAnsi="Times New Roman" w:cs="Tahoma"/>
          <w:b/>
          <w:bCs/>
          <w:color w:val="FF0000"/>
          <w:kern w:val="3"/>
          <w:sz w:val="24"/>
          <w:szCs w:val="24"/>
          <w:lang w:eastAsia="ja-JP" w:bidi="fa-IR"/>
        </w:rPr>
      </w:pPr>
    </w:p>
    <w:p w:rsidR="005314F4" w:rsidRPr="005314F4" w:rsidRDefault="00980FB9" w:rsidP="00980FB9">
      <w:pPr>
        <w:widowControl w:val="0"/>
        <w:suppressAutoHyphens/>
        <w:autoSpaceDN w:val="0"/>
        <w:spacing w:after="0" w:line="240" w:lineRule="auto"/>
        <w:ind w:firstLine="709"/>
        <w:jc w:val="both"/>
        <w:textAlignment w:val="baseline"/>
        <w:rPr>
          <w:rFonts w:ascii="Times New Roman" w:eastAsia="Andale Sans UI" w:hAnsi="Times New Roman" w:cs="Tahoma"/>
          <w:b/>
          <w:bCs/>
          <w:color w:val="FF0000"/>
          <w:kern w:val="3"/>
          <w:sz w:val="24"/>
          <w:szCs w:val="24"/>
          <w:lang w:eastAsia="ja-JP" w:bidi="fa-IR"/>
        </w:rPr>
      </w:pPr>
      <w:r w:rsidRPr="005314F4">
        <w:rPr>
          <w:rFonts w:ascii="Times New Roman" w:eastAsia="Andale Sans UI" w:hAnsi="Times New Roman" w:cs="Tahoma"/>
          <w:bCs/>
          <w:color w:val="FF0000"/>
          <w:kern w:val="3"/>
          <w:sz w:val="24"/>
          <w:szCs w:val="24"/>
          <w:lang w:eastAsia="ja-JP" w:bidi="fa-IR"/>
        </w:rPr>
        <w:t xml:space="preserve">На территории сельского поселения  </w:t>
      </w:r>
      <w:r w:rsidR="00B82AD3">
        <w:rPr>
          <w:rFonts w:ascii="Times New Roman" w:eastAsia="Andale Sans UI" w:hAnsi="Times New Roman" w:cs="Tahoma"/>
          <w:bCs/>
          <w:color w:val="FF0000"/>
          <w:kern w:val="3"/>
          <w:sz w:val="24"/>
          <w:szCs w:val="24"/>
          <w:lang w:eastAsia="ja-JP" w:bidi="fa-IR"/>
        </w:rPr>
        <w:t>Мустафинский</w:t>
      </w:r>
      <w:r w:rsidRPr="005314F4">
        <w:rPr>
          <w:rFonts w:ascii="Times New Roman" w:eastAsia="Andale Sans UI" w:hAnsi="Times New Roman" w:cs="Tahoma"/>
          <w:bCs/>
          <w:color w:val="FF0000"/>
          <w:kern w:val="3"/>
          <w:sz w:val="24"/>
          <w:szCs w:val="24"/>
          <w:lang w:eastAsia="ja-JP" w:bidi="fa-IR"/>
        </w:rPr>
        <w:t xml:space="preserve"> сельсовет на сегодняшний день </w:t>
      </w:r>
      <w:r>
        <w:rPr>
          <w:rFonts w:ascii="Times New Roman" w:eastAsia="Andale Sans UI" w:hAnsi="Times New Roman" w:cs="Tahoma"/>
          <w:bCs/>
          <w:color w:val="FF0000"/>
          <w:kern w:val="3"/>
          <w:sz w:val="24"/>
          <w:szCs w:val="24"/>
          <w:lang w:eastAsia="ja-JP" w:bidi="fa-IR"/>
        </w:rPr>
        <w:t>объекты культурного наследия отсутствуют</w:t>
      </w:r>
      <w:r w:rsidRPr="005314F4">
        <w:rPr>
          <w:rFonts w:ascii="Times New Roman" w:eastAsia="Andale Sans UI" w:hAnsi="Times New Roman" w:cs="Tahoma"/>
          <w:bCs/>
          <w:color w:val="FF0000"/>
          <w:kern w:val="3"/>
          <w:sz w:val="24"/>
          <w:szCs w:val="24"/>
          <w:lang w:eastAsia="ja-JP" w:bidi="fa-IR"/>
        </w:rPr>
        <w:t xml:space="preserve"> </w:t>
      </w:r>
      <w:proofErr w:type="gramStart"/>
      <w:r w:rsidRPr="005314F4">
        <w:rPr>
          <w:rFonts w:ascii="Times New Roman" w:eastAsia="Andale Sans UI" w:hAnsi="Times New Roman" w:cs="Tahoma"/>
          <w:bCs/>
          <w:color w:val="FF0000"/>
          <w:kern w:val="3"/>
          <w:sz w:val="24"/>
          <w:szCs w:val="24"/>
          <w:lang w:eastAsia="ja-JP" w:bidi="fa-IR"/>
        </w:rPr>
        <w:t>отсутствуют</w:t>
      </w:r>
      <w:proofErr w:type="gramEnd"/>
      <w:r w:rsidRPr="005314F4">
        <w:rPr>
          <w:rFonts w:ascii="Times New Roman" w:eastAsia="Andale Sans UI" w:hAnsi="Times New Roman" w:cs="Tahoma"/>
          <w:bCs/>
          <w:color w:val="FF0000"/>
          <w:kern w:val="3"/>
          <w:sz w:val="24"/>
          <w:szCs w:val="24"/>
          <w:lang w:eastAsia="ja-JP" w:bidi="fa-IR"/>
        </w:rPr>
        <w:t xml:space="preserve">. </w:t>
      </w:r>
      <w:r>
        <w:rPr>
          <w:rFonts w:ascii="Times New Roman" w:eastAsia="Andale Sans UI" w:hAnsi="Times New Roman" w:cs="Tahoma"/>
          <w:b/>
          <w:bCs/>
          <w:i/>
          <w:color w:val="FF0000"/>
          <w:kern w:val="3"/>
          <w:sz w:val="24"/>
          <w:szCs w:val="24"/>
          <w:u w:val="single"/>
          <w:lang w:eastAsia="ja-JP" w:bidi="fa-IR"/>
        </w:rPr>
        <w:t xml:space="preserve"> </w:t>
      </w:r>
    </w:p>
    <w:p w:rsidR="005314F4" w:rsidRPr="00F94121" w:rsidRDefault="005314F4" w:rsidP="00F94121">
      <w:pPr>
        <w:widowControl w:val="0"/>
        <w:suppressAutoHyphens/>
        <w:autoSpaceDN w:val="0"/>
        <w:spacing w:after="0" w:line="240" w:lineRule="auto"/>
        <w:ind w:firstLine="709"/>
        <w:jc w:val="both"/>
        <w:textAlignment w:val="baseline"/>
        <w:rPr>
          <w:rFonts w:ascii="Times New Roman" w:eastAsia="Andale Sans UI" w:hAnsi="Times New Roman" w:cs="Tahoma"/>
          <w:bCs/>
          <w:kern w:val="3"/>
          <w:sz w:val="24"/>
          <w:szCs w:val="24"/>
          <w:lang w:eastAsia="ja-JP" w:bidi="fa-IR"/>
        </w:rPr>
      </w:pPr>
      <w:bookmarkStart w:id="0" w:name="_GoBack"/>
      <w:bookmarkEnd w:id="0"/>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i/>
          <w:kern w:val="3"/>
          <w:sz w:val="24"/>
          <w:szCs w:val="24"/>
          <w:lang w:eastAsia="ja-JP" w:bidi="fa-IR"/>
        </w:rPr>
      </w:pPr>
    </w:p>
    <w:p w:rsidR="00AA0089" w:rsidRDefault="00AA008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A0089" w:rsidRDefault="00AA008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lastRenderedPageBreak/>
        <w:t xml:space="preserve">РАЗДЕЛ III. ГРАДОСТРОИТЕЛЬНЫЕ </w:t>
      </w:r>
      <w:r w:rsidR="004D0A9A">
        <w:rPr>
          <w:rFonts w:ascii="Times New Roman" w:eastAsia="Andale Sans UI" w:hAnsi="Times New Roman" w:cs="Tahoma"/>
          <w:b/>
          <w:bCs/>
          <w:color w:val="FF0000"/>
          <w:kern w:val="3"/>
          <w:sz w:val="24"/>
          <w:szCs w:val="24"/>
          <w:lang w:eastAsia="ja-JP" w:bidi="fa-IR"/>
        </w:rPr>
        <w:t xml:space="preserve">И СЕЛЬСКОХОЗЯЙСТВЕННЫЕ </w:t>
      </w:r>
      <w:r w:rsidRPr="00A07599">
        <w:rPr>
          <w:rFonts w:ascii="Times New Roman" w:eastAsia="Andale Sans UI" w:hAnsi="Times New Roman" w:cs="Tahoma"/>
          <w:b/>
          <w:bCs/>
          <w:kern w:val="3"/>
          <w:sz w:val="24"/>
          <w:szCs w:val="24"/>
          <w:lang w:val="de-DE" w:eastAsia="ja-JP" w:bidi="fa-IR"/>
        </w:rPr>
        <w:t>РЕГЛАМЕНТЫ</w:t>
      </w:r>
      <w:r w:rsidRPr="00A07599">
        <w:rPr>
          <w:rFonts w:ascii="Times New Roman" w:eastAsia="Andale Sans UI" w:hAnsi="Times New Roman" w:cs="Tahoma"/>
          <w:b/>
          <w:bCs/>
          <w:kern w:val="3"/>
          <w:sz w:val="24"/>
          <w:szCs w:val="24"/>
          <w:lang w:eastAsia="ja-JP" w:bidi="fa-IR"/>
        </w:rPr>
        <w:t>.</w:t>
      </w:r>
    </w:p>
    <w:p w:rsid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
          <w:bCs/>
          <w:kern w:val="3"/>
          <w:sz w:val="24"/>
          <w:szCs w:val="24"/>
          <w:lang w:val="de-DE" w:eastAsia="ja-JP" w:bidi="fa-IR"/>
        </w:rPr>
        <w:br/>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Глава </w:t>
      </w:r>
      <w:r w:rsidR="00EC1933" w:rsidRPr="00EC1933">
        <w:rPr>
          <w:rFonts w:ascii="Times New Roman" w:eastAsia="Andale Sans UI" w:hAnsi="Times New Roman" w:cs="Tahoma"/>
          <w:bCs/>
          <w:color w:val="FF0000"/>
          <w:kern w:val="3"/>
          <w:sz w:val="24"/>
          <w:szCs w:val="24"/>
          <w:lang w:eastAsia="ja-JP" w:bidi="fa-IR"/>
        </w:rPr>
        <w:t>17</w:t>
      </w:r>
      <w:r w:rsidRPr="00A07599">
        <w:rPr>
          <w:rFonts w:ascii="Times New Roman" w:eastAsia="Andale Sans UI" w:hAnsi="Times New Roman" w:cs="Tahoma"/>
          <w:bCs/>
          <w:kern w:val="3"/>
          <w:sz w:val="24"/>
          <w:szCs w:val="24"/>
          <w:lang w:val="de-DE" w:eastAsia="ja-JP" w:bidi="fa-IR"/>
        </w:rPr>
        <w:t xml:space="preserve">. ГРАДОСТРОИТЕЛЬНЫЕ </w:t>
      </w:r>
      <w:r w:rsidR="004D0A9A">
        <w:rPr>
          <w:rFonts w:ascii="Times New Roman" w:eastAsia="Andale Sans UI" w:hAnsi="Times New Roman" w:cs="Tahoma"/>
          <w:bCs/>
          <w:color w:val="FF0000"/>
          <w:kern w:val="3"/>
          <w:sz w:val="24"/>
          <w:szCs w:val="24"/>
          <w:lang w:eastAsia="ja-JP" w:bidi="fa-IR"/>
        </w:rPr>
        <w:t xml:space="preserve">И СЕЛЬСКОХОЗЯЙСТВЕННЫЕ </w:t>
      </w:r>
      <w:r w:rsidRPr="00A07599">
        <w:rPr>
          <w:rFonts w:ascii="Times New Roman" w:eastAsia="Andale Sans UI" w:hAnsi="Times New Roman" w:cs="Tahoma"/>
          <w:bCs/>
          <w:kern w:val="3"/>
          <w:sz w:val="24"/>
          <w:szCs w:val="24"/>
          <w:lang w:val="de-DE" w:eastAsia="ja-JP" w:bidi="fa-IR"/>
        </w:rPr>
        <w:t>РЕГЛАМЕНТЫ</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В ЧАСТИ ВИДОВ</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РАЗРЕШЕННОГО ИСПОЛЬЗОВАН</w:t>
      </w:r>
      <w:r w:rsidRPr="00A07599">
        <w:rPr>
          <w:rFonts w:ascii="Times New Roman" w:eastAsia="Andale Sans UI" w:hAnsi="Times New Roman" w:cs="Tahoma"/>
          <w:bCs/>
          <w:kern w:val="3"/>
          <w:sz w:val="24"/>
          <w:szCs w:val="24"/>
          <w:lang w:eastAsia="ja-JP" w:bidi="fa-IR"/>
        </w:rPr>
        <w:t xml:space="preserve">ИЯ </w:t>
      </w:r>
      <w:r w:rsidRPr="00A07599">
        <w:rPr>
          <w:rFonts w:ascii="Times New Roman" w:eastAsia="Andale Sans UI" w:hAnsi="Times New Roman" w:cs="Tahoma"/>
          <w:bCs/>
          <w:kern w:val="3"/>
          <w:sz w:val="24"/>
          <w:szCs w:val="24"/>
          <w:lang w:val="de-DE" w:eastAsia="ja-JP" w:bidi="fa-IR"/>
        </w:rPr>
        <w:t>ЗЕМЕЛЬНЫХ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УЧАСТКОВ И ОБЪЕКТОВ</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КАПИТАЛЬНОГО</w:t>
      </w:r>
      <w:r w:rsidR="004D0A9A">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СТРОИТЕЛЬСТВА</w:t>
      </w:r>
      <w:r w:rsidRPr="00A07599">
        <w:rPr>
          <w:rFonts w:ascii="Times New Roman" w:eastAsia="Andale Sans UI" w:hAnsi="Times New Roman" w:cs="Tahoma"/>
          <w:bCs/>
          <w:kern w:val="3"/>
          <w:sz w:val="24"/>
          <w:szCs w:val="24"/>
          <w:lang w:eastAsia="ja-JP" w:bidi="fa-IR"/>
        </w:rPr>
        <w:t>.</w:t>
      </w:r>
    </w:p>
    <w:p w:rsidR="0071550A" w:rsidRDefault="0071550A"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71550A" w:rsidRPr="00800448" w:rsidRDefault="0071550A" w:rsidP="00A07599">
      <w:pPr>
        <w:widowControl w:val="0"/>
        <w:suppressAutoHyphens/>
        <w:autoSpaceDN w:val="0"/>
        <w:spacing w:after="0" w:line="240" w:lineRule="auto"/>
        <w:jc w:val="center"/>
        <w:textAlignment w:val="baseline"/>
        <w:rPr>
          <w:rFonts w:ascii="Times New Roman" w:eastAsia="Andale Sans UI" w:hAnsi="Times New Roman" w:cs="Tahoma"/>
          <w:b/>
          <w:bCs/>
          <w:color w:val="FF0000"/>
          <w:kern w:val="3"/>
          <w:sz w:val="24"/>
          <w:szCs w:val="24"/>
          <w:lang w:eastAsia="ja-JP" w:bidi="fa-IR"/>
        </w:rPr>
      </w:pPr>
      <w:r w:rsidRPr="00800448">
        <w:rPr>
          <w:rFonts w:ascii="Times New Roman" w:eastAsia="Andale Sans UI" w:hAnsi="Times New Roman" w:cs="Tahoma"/>
          <w:b/>
          <w:bCs/>
          <w:color w:val="FF0000"/>
          <w:kern w:val="3"/>
          <w:sz w:val="24"/>
          <w:szCs w:val="24"/>
          <w:lang w:eastAsia="ja-JP" w:bidi="fa-IR"/>
        </w:rPr>
        <w:t xml:space="preserve">        Виды разрешенного использования земельных участков и объектов капитального строительства на территории сельского поселения </w:t>
      </w:r>
      <w:r w:rsidR="00B82AD3">
        <w:rPr>
          <w:rFonts w:ascii="Times New Roman" w:eastAsia="Andale Sans UI" w:hAnsi="Times New Roman" w:cs="Tahoma"/>
          <w:b/>
          <w:bCs/>
          <w:color w:val="FF0000"/>
          <w:kern w:val="3"/>
          <w:sz w:val="24"/>
          <w:szCs w:val="24"/>
          <w:lang w:eastAsia="ja-JP" w:bidi="fa-IR"/>
        </w:rPr>
        <w:t>Мустафинский</w:t>
      </w:r>
      <w:r w:rsidRPr="00800448">
        <w:rPr>
          <w:rFonts w:ascii="Times New Roman" w:eastAsia="Andale Sans UI" w:hAnsi="Times New Roman" w:cs="Tahoma"/>
          <w:b/>
          <w:bCs/>
          <w:color w:val="FF0000"/>
          <w:kern w:val="3"/>
          <w:sz w:val="24"/>
          <w:szCs w:val="24"/>
          <w:lang w:eastAsia="ja-JP" w:bidi="fa-IR"/>
        </w:rPr>
        <w:t xml:space="preserve"> сельсовет муниципального района Бакалинский район Республики Башкортостан</w:t>
      </w:r>
    </w:p>
    <w:p w:rsidR="0071550A" w:rsidRPr="00800448" w:rsidRDefault="0071550A" w:rsidP="00A07599">
      <w:pPr>
        <w:widowControl w:val="0"/>
        <w:suppressAutoHyphens/>
        <w:autoSpaceDN w:val="0"/>
        <w:spacing w:after="0" w:line="240" w:lineRule="auto"/>
        <w:jc w:val="center"/>
        <w:textAlignment w:val="baseline"/>
        <w:rPr>
          <w:rFonts w:ascii="Times New Roman" w:eastAsia="Andale Sans UI" w:hAnsi="Times New Roman" w:cs="Tahoma"/>
          <w:b/>
          <w:bCs/>
          <w:color w:val="FF0000"/>
          <w:kern w:val="3"/>
          <w:sz w:val="24"/>
          <w:szCs w:val="24"/>
          <w:lang w:eastAsia="ja-JP" w:bidi="fa-IR"/>
        </w:rPr>
      </w:pPr>
    </w:p>
    <w:p w:rsidR="0071550A" w:rsidRPr="00800448" w:rsidRDefault="0071550A" w:rsidP="0066625E">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 xml:space="preserve">     Виды разрешенного использования земельных участков и объектов капитального строительства по территориальным зонам сельского поселения </w:t>
      </w:r>
      <w:r w:rsidR="00B82AD3">
        <w:rPr>
          <w:rFonts w:ascii="Times New Roman" w:eastAsia="Andale Sans UI" w:hAnsi="Times New Roman" w:cs="Tahoma"/>
          <w:color w:val="FF0000"/>
          <w:kern w:val="3"/>
          <w:sz w:val="24"/>
          <w:szCs w:val="24"/>
          <w:lang w:eastAsia="ja-JP" w:bidi="fa-IR"/>
        </w:rPr>
        <w:t>Мустафинский</w:t>
      </w:r>
      <w:r w:rsidRPr="00800448">
        <w:rPr>
          <w:rFonts w:ascii="Times New Roman" w:eastAsia="Andale Sans UI" w:hAnsi="Times New Roman" w:cs="Tahoma"/>
          <w:color w:val="FF0000"/>
          <w:kern w:val="3"/>
          <w:sz w:val="24"/>
          <w:szCs w:val="24"/>
          <w:lang w:eastAsia="ja-JP" w:bidi="fa-IR"/>
        </w:rPr>
        <w:t xml:space="preserve"> сельсовет муниципального района Бакалинский район Республики Башкортостан приведены в таблицах №1,2.</w:t>
      </w:r>
    </w:p>
    <w:p w:rsidR="0071550A" w:rsidRPr="00800448" w:rsidRDefault="0071550A" w:rsidP="0071550A">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center"/>
        <w:textAlignment w:val="baseline"/>
        <w:rPr>
          <w:rFonts w:ascii="Times New Roman" w:eastAsia="Andale Sans UI" w:hAnsi="Times New Roman" w:cs="Tahoma"/>
          <w:b/>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 xml:space="preserve">Таблица №1 </w:t>
      </w:r>
      <w:r w:rsidRPr="00800448">
        <w:rPr>
          <w:rFonts w:ascii="Times New Roman" w:eastAsia="Andale Sans UI" w:hAnsi="Times New Roman" w:cs="Tahoma"/>
          <w:b/>
          <w:color w:val="FF0000"/>
          <w:kern w:val="3"/>
          <w:sz w:val="24"/>
          <w:szCs w:val="24"/>
          <w:lang w:eastAsia="ja-JP" w:bidi="fa-IR"/>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bl>
      <w:tblPr>
        <w:tblW w:w="66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1"/>
        <w:gridCol w:w="203"/>
        <w:gridCol w:w="8"/>
        <w:gridCol w:w="8"/>
        <w:gridCol w:w="1606"/>
        <w:gridCol w:w="56"/>
        <w:gridCol w:w="66"/>
        <w:gridCol w:w="8"/>
        <w:gridCol w:w="8"/>
        <w:gridCol w:w="3085"/>
        <w:gridCol w:w="10"/>
        <w:gridCol w:w="624"/>
        <w:gridCol w:w="2550"/>
        <w:gridCol w:w="20"/>
        <w:gridCol w:w="25"/>
        <w:gridCol w:w="8"/>
        <w:gridCol w:w="568"/>
        <w:gridCol w:w="13"/>
        <w:gridCol w:w="618"/>
        <w:gridCol w:w="618"/>
        <w:gridCol w:w="311"/>
        <w:gridCol w:w="308"/>
        <w:gridCol w:w="618"/>
        <w:gridCol w:w="596"/>
      </w:tblGrid>
      <w:tr w:rsidR="00800448" w:rsidRPr="00800448" w:rsidTr="0071550A">
        <w:trPr>
          <w:gridAfter w:val="6"/>
          <w:wAfter w:w="1206" w:type="pct"/>
        </w:trPr>
        <w:tc>
          <w:tcPr>
            <w:tcW w:w="1076" w:type="pct"/>
            <w:gridSpan w:val="7"/>
            <w:vMerge w:val="restart"/>
            <w:shd w:val="clear" w:color="auto" w:fill="EAF1DD"/>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b/>
                <w:color w:val="FF0000"/>
                <w:kern w:val="3"/>
                <w:sz w:val="24"/>
                <w:szCs w:val="24"/>
                <w:lang w:eastAsia="ja-JP" w:bidi="fa-IR"/>
              </w:rPr>
            </w:pPr>
            <w:r w:rsidRPr="00800448">
              <w:rPr>
                <w:rFonts w:ascii="Times New Roman" w:eastAsia="Andale Sans UI" w:hAnsi="Times New Roman" w:cs="Tahoma"/>
                <w:b/>
                <w:color w:val="FF0000"/>
                <w:kern w:val="3"/>
                <w:sz w:val="24"/>
                <w:szCs w:val="24"/>
                <w:lang w:eastAsia="ja-JP" w:bidi="fa-IR"/>
              </w:rPr>
              <w:t>вид</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b/>
                <w:color w:val="FF0000"/>
                <w:kern w:val="3"/>
                <w:sz w:val="24"/>
                <w:szCs w:val="24"/>
                <w:lang w:eastAsia="ja-JP" w:bidi="fa-IR"/>
              </w:rPr>
            </w:pPr>
            <w:r w:rsidRPr="00800448">
              <w:rPr>
                <w:rFonts w:ascii="Times New Roman" w:eastAsia="Andale Sans UI" w:hAnsi="Times New Roman" w:cs="Tahoma"/>
                <w:b/>
                <w:color w:val="FF0000"/>
                <w:kern w:val="3"/>
                <w:sz w:val="24"/>
                <w:szCs w:val="24"/>
                <w:lang w:eastAsia="ja-JP" w:bidi="fa-IR"/>
              </w:rPr>
              <w:t>территориальной зоны</w:t>
            </w:r>
          </w:p>
        </w:tc>
        <w:tc>
          <w:tcPr>
            <w:tcW w:w="1467" w:type="pct"/>
            <w:gridSpan w:val="5"/>
            <w:shd w:val="clear" w:color="auto" w:fill="EAF1DD"/>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b/>
                <w:color w:val="FF0000"/>
                <w:kern w:val="3"/>
                <w:sz w:val="24"/>
                <w:szCs w:val="24"/>
                <w:lang w:eastAsia="ja-JP" w:bidi="fa-IR"/>
              </w:rPr>
            </w:pPr>
            <w:r w:rsidRPr="00800448">
              <w:rPr>
                <w:rFonts w:ascii="Times New Roman" w:eastAsia="Andale Sans UI" w:hAnsi="Times New Roman" w:cs="Tahoma"/>
                <w:b/>
                <w:color w:val="FF0000"/>
                <w:kern w:val="3"/>
                <w:sz w:val="24"/>
                <w:szCs w:val="24"/>
                <w:lang w:eastAsia="ja-JP" w:bidi="fa-IR"/>
              </w:rPr>
              <w:t>основные виды разрешенного использования земельных участков и объектов капитального строительства</w:t>
            </w:r>
          </w:p>
        </w:tc>
        <w:tc>
          <w:tcPr>
            <w:tcW w:w="1251" w:type="pct"/>
            <w:gridSpan w:val="6"/>
            <w:shd w:val="clear" w:color="auto" w:fill="EAF1DD"/>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b/>
                <w:color w:val="FF0000"/>
                <w:kern w:val="3"/>
                <w:sz w:val="24"/>
                <w:szCs w:val="24"/>
                <w:lang w:eastAsia="ja-JP" w:bidi="fa-IR"/>
              </w:rPr>
            </w:pPr>
            <w:r w:rsidRPr="00800448">
              <w:rPr>
                <w:rFonts w:ascii="Times New Roman" w:eastAsia="Andale Sans UI" w:hAnsi="Times New Roman" w:cs="Tahoma"/>
                <w:b/>
                <w:color w:val="FF0000"/>
                <w:kern w:val="3"/>
                <w:sz w:val="24"/>
                <w:szCs w:val="24"/>
                <w:lang w:eastAsia="ja-JP" w:bidi="fa-IR"/>
              </w:rPr>
              <w:t>условно разрешенные виды использования земельных участков и объектов капитального строительства</w:t>
            </w:r>
          </w:p>
        </w:tc>
      </w:tr>
      <w:tr w:rsidR="00800448" w:rsidRPr="00800448" w:rsidTr="0071550A">
        <w:trPr>
          <w:gridAfter w:val="6"/>
          <w:wAfter w:w="1206" w:type="pct"/>
        </w:trPr>
        <w:tc>
          <w:tcPr>
            <w:tcW w:w="1076" w:type="pct"/>
            <w:gridSpan w:val="7"/>
            <w:vMerge/>
            <w:shd w:val="clear" w:color="auto" w:fill="EAF1DD"/>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b/>
                <w:color w:val="FF0000"/>
                <w:kern w:val="3"/>
                <w:sz w:val="24"/>
                <w:szCs w:val="24"/>
                <w:lang w:eastAsia="ja-JP" w:bidi="fa-IR"/>
              </w:rPr>
            </w:pPr>
          </w:p>
        </w:tc>
        <w:tc>
          <w:tcPr>
            <w:tcW w:w="1218" w:type="pct"/>
            <w:gridSpan w:val="3"/>
            <w:shd w:val="clear" w:color="auto" w:fill="EAF1DD"/>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b/>
                <w:color w:val="FF0000"/>
                <w:kern w:val="3"/>
                <w:sz w:val="24"/>
                <w:szCs w:val="24"/>
                <w:lang w:eastAsia="ja-JP" w:bidi="fa-IR"/>
              </w:rPr>
            </w:pPr>
            <w:r w:rsidRPr="00800448">
              <w:rPr>
                <w:rFonts w:ascii="Times New Roman" w:eastAsia="Andale Sans UI" w:hAnsi="Times New Roman" w:cs="Tahoma"/>
                <w:b/>
                <w:color w:val="FF0000"/>
                <w:kern w:val="3"/>
                <w:sz w:val="24"/>
                <w:szCs w:val="24"/>
                <w:lang w:eastAsia="ja-JP" w:bidi="fa-IR"/>
              </w:rPr>
              <w:t xml:space="preserve">наименование </w:t>
            </w:r>
          </w:p>
        </w:tc>
        <w:tc>
          <w:tcPr>
            <w:tcW w:w="249" w:type="pct"/>
            <w:gridSpan w:val="2"/>
            <w:shd w:val="clear" w:color="auto" w:fill="EAF1DD"/>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b/>
                <w:color w:val="FF0000"/>
                <w:kern w:val="3"/>
                <w:sz w:val="24"/>
                <w:szCs w:val="24"/>
                <w:lang w:eastAsia="ja-JP" w:bidi="fa-IR"/>
              </w:rPr>
            </w:pPr>
            <w:r w:rsidRPr="00800448">
              <w:rPr>
                <w:rFonts w:ascii="Times New Roman" w:eastAsia="Andale Sans UI" w:hAnsi="Times New Roman" w:cs="Tahoma"/>
                <w:b/>
                <w:color w:val="FF0000"/>
                <w:kern w:val="3"/>
                <w:sz w:val="24"/>
                <w:szCs w:val="24"/>
                <w:lang w:eastAsia="ja-JP" w:bidi="fa-IR"/>
              </w:rPr>
              <w:t>код вида*</w:t>
            </w:r>
          </w:p>
        </w:tc>
        <w:tc>
          <w:tcPr>
            <w:tcW w:w="1020" w:type="pct"/>
            <w:gridSpan w:val="3"/>
            <w:shd w:val="clear" w:color="auto" w:fill="EAF1DD"/>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b/>
                <w:color w:val="FF0000"/>
                <w:kern w:val="3"/>
                <w:sz w:val="24"/>
                <w:szCs w:val="24"/>
                <w:lang w:eastAsia="ja-JP" w:bidi="fa-IR"/>
              </w:rPr>
            </w:pPr>
            <w:r w:rsidRPr="00800448">
              <w:rPr>
                <w:rFonts w:ascii="Times New Roman" w:eastAsia="Andale Sans UI" w:hAnsi="Times New Roman" w:cs="Tahoma"/>
                <w:b/>
                <w:color w:val="FF0000"/>
                <w:kern w:val="3"/>
                <w:sz w:val="24"/>
                <w:szCs w:val="24"/>
                <w:lang w:eastAsia="ja-JP" w:bidi="fa-IR"/>
              </w:rPr>
              <w:t xml:space="preserve">наименование </w:t>
            </w:r>
          </w:p>
        </w:tc>
        <w:tc>
          <w:tcPr>
            <w:tcW w:w="231" w:type="pct"/>
            <w:gridSpan w:val="3"/>
            <w:shd w:val="clear" w:color="auto" w:fill="EAF1DD"/>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b/>
                <w:color w:val="FF0000"/>
                <w:kern w:val="3"/>
                <w:sz w:val="24"/>
                <w:szCs w:val="24"/>
                <w:lang w:eastAsia="ja-JP" w:bidi="fa-IR"/>
              </w:rPr>
            </w:pPr>
            <w:r w:rsidRPr="00800448">
              <w:rPr>
                <w:rFonts w:ascii="Times New Roman" w:eastAsia="Andale Sans UI" w:hAnsi="Times New Roman" w:cs="Tahoma"/>
                <w:b/>
                <w:color w:val="FF0000"/>
                <w:kern w:val="3"/>
                <w:sz w:val="24"/>
                <w:szCs w:val="24"/>
                <w:lang w:eastAsia="ja-JP" w:bidi="fa-IR"/>
              </w:rPr>
              <w:t>код</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b/>
                <w:color w:val="FF0000"/>
                <w:kern w:val="3"/>
                <w:sz w:val="24"/>
                <w:szCs w:val="24"/>
                <w:lang w:eastAsia="ja-JP" w:bidi="fa-IR"/>
              </w:rPr>
            </w:pPr>
            <w:r w:rsidRPr="00800448">
              <w:rPr>
                <w:rFonts w:ascii="Times New Roman" w:eastAsia="Andale Sans UI" w:hAnsi="Times New Roman" w:cs="Tahoma"/>
                <w:b/>
                <w:color w:val="FF0000"/>
                <w:kern w:val="3"/>
                <w:sz w:val="24"/>
                <w:szCs w:val="24"/>
                <w:lang w:eastAsia="ja-JP" w:bidi="fa-IR"/>
              </w:rPr>
              <w:t>вида</w:t>
            </w:r>
          </w:p>
        </w:tc>
      </w:tr>
      <w:tr w:rsidR="00800448" w:rsidRPr="00800448" w:rsidTr="0071550A">
        <w:trPr>
          <w:gridAfter w:val="6"/>
          <w:wAfter w:w="1206" w:type="pct"/>
          <w:trHeight w:val="189"/>
        </w:trPr>
        <w:tc>
          <w:tcPr>
            <w:tcW w:w="311"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b/>
                <w:color w:val="FF0000"/>
                <w:kern w:val="3"/>
                <w:sz w:val="24"/>
                <w:szCs w:val="24"/>
                <w:lang w:eastAsia="ja-JP" w:bidi="fa-IR"/>
              </w:rPr>
            </w:pPr>
            <w:r w:rsidRPr="00800448">
              <w:rPr>
                <w:rFonts w:ascii="Times New Roman" w:eastAsia="Andale Sans UI" w:hAnsi="Times New Roman" w:cs="Tahoma"/>
                <w:b/>
                <w:color w:val="FF0000"/>
                <w:kern w:val="3"/>
                <w:sz w:val="24"/>
                <w:szCs w:val="24"/>
                <w:lang w:eastAsia="ja-JP" w:bidi="fa-IR"/>
              </w:rPr>
              <w:t>1</w:t>
            </w:r>
          </w:p>
        </w:tc>
        <w:tc>
          <w:tcPr>
            <w:tcW w:w="765" w:type="pct"/>
            <w:gridSpan w:val="6"/>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b/>
                <w:color w:val="FF0000"/>
                <w:kern w:val="3"/>
                <w:sz w:val="24"/>
                <w:szCs w:val="24"/>
                <w:lang w:eastAsia="ja-JP" w:bidi="fa-IR"/>
              </w:rPr>
            </w:pPr>
            <w:r w:rsidRPr="00800448">
              <w:rPr>
                <w:rFonts w:ascii="Times New Roman" w:eastAsia="Andale Sans UI" w:hAnsi="Times New Roman" w:cs="Tahoma"/>
                <w:b/>
                <w:color w:val="FF0000"/>
                <w:kern w:val="3"/>
                <w:sz w:val="24"/>
                <w:szCs w:val="24"/>
                <w:lang w:eastAsia="ja-JP" w:bidi="fa-IR"/>
              </w:rPr>
              <w:t>2</w:t>
            </w:r>
          </w:p>
        </w:tc>
        <w:tc>
          <w:tcPr>
            <w:tcW w:w="1218" w:type="pct"/>
            <w:gridSpan w:val="3"/>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b/>
                <w:color w:val="FF0000"/>
                <w:kern w:val="3"/>
                <w:sz w:val="24"/>
                <w:szCs w:val="24"/>
                <w:lang w:eastAsia="ja-JP" w:bidi="fa-IR"/>
              </w:rPr>
            </w:pPr>
            <w:r w:rsidRPr="00800448">
              <w:rPr>
                <w:rFonts w:ascii="Times New Roman" w:eastAsia="Andale Sans UI" w:hAnsi="Times New Roman" w:cs="Tahoma"/>
                <w:b/>
                <w:color w:val="FF0000"/>
                <w:kern w:val="3"/>
                <w:sz w:val="24"/>
                <w:szCs w:val="24"/>
                <w:lang w:eastAsia="ja-JP" w:bidi="fa-IR"/>
              </w:rPr>
              <w:t>3</w:t>
            </w:r>
          </w:p>
        </w:tc>
        <w:tc>
          <w:tcPr>
            <w:tcW w:w="249" w:type="pct"/>
            <w:gridSpan w:val="2"/>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b/>
                <w:color w:val="FF0000"/>
                <w:kern w:val="3"/>
                <w:sz w:val="24"/>
                <w:szCs w:val="24"/>
                <w:lang w:eastAsia="ja-JP" w:bidi="fa-IR"/>
              </w:rPr>
            </w:pPr>
            <w:r w:rsidRPr="00800448">
              <w:rPr>
                <w:rFonts w:ascii="Times New Roman" w:eastAsia="Andale Sans UI" w:hAnsi="Times New Roman" w:cs="Tahoma"/>
                <w:b/>
                <w:color w:val="FF0000"/>
                <w:kern w:val="3"/>
                <w:sz w:val="24"/>
                <w:szCs w:val="24"/>
                <w:lang w:eastAsia="ja-JP" w:bidi="fa-IR"/>
              </w:rPr>
              <w:t>4</w:t>
            </w:r>
          </w:p>
        </w:tc>
        <w:tc>
          <w:tcPr>
            <w:tcW w:w="1020" w:type="pct"/>
            <w:gridSpan w:val="3"/>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b/>
                <w:color w:val="FF0000"/>
                <w:kern w:val="3"/>
                <w:sz w:val="24"/>
                <w:szCs w:val="24"/>
                <w:lang w:eastAsia="ja-JP" w:bidi="fa-IR"/>
              </w:rPr>
            </w:pPr>
            <w:r w:rsidRPr="00800448">
              <w:rPr>
                <w:rFonts w:ascii="Times New Roman" w:eastAsia="Andale Sans UI" w:hAnsi="Times New Roman" w:cs="Tahoma"/>
                <w:b/>
                <w:color w:val="FF0000"/>
                <w:kern w:val="3"/>
                <w:sz w:val="24"/>
                <w:szCs w:val="24"/>
                <w:lang w:eastAsia="ja-JP" w:bidi="fa-IR"/>
              </w:rPr>
              <w:t>5</w:t>
            </w:r>
          </w:p>
        </w:tc>
        <w:tc>
          <w:tcPr>
            <w:tcW w:w="231" w:type="pct"/>
            <w:gridSpan w:val="3"/>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b/>
                <w:color w:val="FF0000"/>
                <w:kern w:val="3"/>
                <w:sz w:val="24"/>
                <w:szCs w:val="24"/>
                <w:lang w:eastAsia="ja-JP" w:bidi="fa-IR"/>
              </w:rPr>
            </w:pPr>
            <w:r w:rsidRPr="00800448">
              <w:rPr>
                <w:rFonts w:ascii="Times New Roman" w:eastAsia="Andale Sans UI" w:hAnsi="Times New Roman" w:cs="Tahoma"/>
                <w:b/>
                <w:color w:val="FF0000"/>
                <w:kern w:val="3"/>
                <w:sz w:val="24"/>
                <w:szCs w:val="24"/>
                <w:lang w:eastAsia="ja-JP" w:bidi="fa-IR"/>
              </w:rPr>
              <w:t>6</w:t>
            </w:r>
          </w:p>
        </w:tc>
      </w:tr>
      <w:tr w:rsidR="00800448" w:rsidRPr="00800448" w:rsidTr="0071550A">
        <w:trPr>
          <w:gridAfter w:val="6"/>
          <w:wAfter w:w="1206" w:type="pct"/>
        </w:trPr>
        <w:tc>
          <w:tcPr>
            <w:tcW w:w="3794" w:type="pct"/>
            <w:gridSpan w:val="18"/>
            <w:shd w:val="clear" w:color="auto" w:fill="C6D9F1"/>
          </w:tcPr>
          <w:p w:rsidR="0071550A" w:rsidRPr="00800448" w:rsidRDefault="0071550A" w:rsidP="000B3CA5">
            <w:pPr>
              <w:widowControl w:val="0"/>
              <w:numPr>
                <w:ilvl w:val="0"/>
                <w:numId w:val="35"/>
              </w:numPr>
              <w:suppressAutoHyphens/>
              <w:autoSpaceDN w:val="0"/>
              <w:spacing w:after="0" w:line="240" w:lineRule="auto"/>
              <w:jc w:val="both"/>
              <w:textAlignment w:val="baseline"/>
              <w:rPr>
                <w:rFonts w:ascii="Times New Roman" w:eastAsia="Andale Sans UI" w:hAnsi="Times New Roman" w:cs="Tahoma"/>
                <w:b/>
                <w:color w:val="FF0000"/>
                <w:kern w:val="3"/>
                <w:sz w:val="24"/>
                <w:szCs w:val="24"/>
                <w:lang w:eastAsia="ja-JP" w:bidi="fa-IR"/>
              </w:rPr>
            </w:pPr>
            <w:r w:rsidRPr="00800448">
              <w:rPr>
                <w:rFonts w:ascii="Times New Roman" w:eastAsia="Andale Sans UI" w:hAnsi="Times New Roman" w:cs="Tahoma"/>
                <w:b/>
                <w:color w:val="FF0000"/>
                <w:kern w:val="3"/>
                <w:sz w:val="24"/>
                <w:szCs w:val="24"/>
                <w:lang w:eastAsia="ja-JP" w:bidi="fa-IR"/>
              </w:rPr>
              <w:t>Жилая территориальная зона</w:t>
            </w:r>
          </w:p>
        </w:tc>
      </w:tr>
      <w:tr w:rsidR="00800448" w:rsidRPr="00800448" w:rsidTr="0071550A">
        <w:trPr>
          <w:gridAfter w:val="6"/>
          <w:wAfter w:w="1206" w:type="pct"/>
          <w:trHeight w:hRule="exact" w:val="3008"/>
        </w:trPr>
        <w:tc>
          <w:tcPr>
            <w:tcW w:w="397" w:type="pct"/>
            <w:gridSpan w:val="4"/>
            <w:vMerge w:val="restar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ЖУ.1</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685" w:type="pct"/>
            <w:gridSpan w:val="5"/>
            <w:vMerge w:val="restar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Для индивидуального жилищного строительства и ведения личного подсобного хозяйства</w:t>
            </w:r>
          </w:p>
        </w:tc>
        <w:tc>
          <w:tcPr>
            <w:tcW w:w="1216" w:type="pct"/>
            <w:gridSpan w:val="2"/>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Размещение индивидуального жилого дома (дом пригодный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45"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2.1</w:t>
            </w:r>
          </w:p>
        </w:tc>
        <w:tc>
          <w:tcPr>
            <w:tcW w:w="1010" w:type="pct"/>
            <w:gridSpan w:val="2"/>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Блокированная жилая застройка</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коммунальное обслуживание</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Общее пользование территории</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41" w:type="pct"/>
            <w:gridSpan w:val="4"/>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2.3</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3.1</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12.0</w:t>
            </w:r>
          </w:p>
        </w:tc>
      </w:tr>
      <w:tr w:rsidR="00800448" w:rsidRPr="00800448" w:rsidTr="0071550A">
        <w:trPr>
          <w:gridAfter w:val="6"/>
          <w:wAfter w:w="1206" w:type="pct"/>
          <w:trHeight w:val="3986"/>
        </w:trPr>
        <w:tc>
          <w:tcPr>
            <w:tcW w:w="397" w:type="pct"/>
            <w:gridSpan w:val="4"/>
            <w:vMerge/>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685" w:type="pct"/>
            <w:gridSpan w:val="5"/>
            <w:vMerge/>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1216" w:type="pct"/>
            <w:gridSpan w:val="2"/>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размещение индивидуального жилого дома (дом пригодный для постоянного проживания, высотой не выше трех надземных этажей);  размещение индивидуальных гаражей и подсобных сооружений;</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 xml:space="preserve">производство сельскохозяйственной продукции и содержание сельскохозяйственных  </w:t>
            </w:r>
            <w:proofErr w:type="gramStart"/>
            <w:r w:rsidRPr="00800448">
              <w:rPr>
                <w:rFonts w:ascii="Times New Roman" w:eastAsia="Andale Sans UI" w:hAnsi="Times New Roman" w:cs="Tahoma"/>
                <w:color w:val="FF0000"/>
                <w:kern w:val="3"/>
                <w:sz w:val="24"/>
                <w:szCs w:val="24"/>
                <w:lang w:eastAsia="ja-JP" w:bidi="fa-IR"/>
              </w:rPr>
              <w:t>животных</w:t>
            </w:r>
            <w:proofErr w:type="gramEnd"/>
            <w:r w:rsidRPr="00800448">
              <w:rPr>
                <w:rFonts w:ascii="Times New Roman" w:eastAsia="Andale Sans UI" w:hAnsi="Times New Roman" w:cs="Tahoma"/>
                <w:color w:val="FF0000"/>
                <w:kern w:val="3"/>
                <w:sz w:val="24"/>
                <w:szCs w:val="24"/>
                <w:lang w:eastAsia="ja-JP" w:bidi="fa-IR"/>
              </w:rPr>
              <w:t xml:space="preserve"> не требующих организации санитарных зон;</w:t>
            </w:r>
          </w:p>
        </w:tc>
        <w:tc>
          <w:tcPr>
            <w:tcW w:w="245"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2.2</w:t>
            </w:r>
          </w:p>
        </w:tc>
        <w:tc>
          <w:tcPr>
            <w:tcW w:w="1010" w:type="pct"/>
            <w:gridSpan w:val="2"/>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41" w:type="pct"/>
            <w:gridSpan w:val="4"/>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r>
      <w:tr w:rsidR="00800448" w:rsidRPr="00800448" w:rsidTr="00044D2D">
        <w:trPr>
          <w:gridAfter w:val="6"/>
          <w:wAfter w:w="1206" w:type="pct"/>
          <w:trHeight w:val="5659"/>
        </w:trPr>
        <w:tc>
          <w:tcPr>
            <w:tcW w:w="397" w:type="pct"/>
            <w:gridSpan w:val="4"/>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ЖУ.1.1</w:t>
            </w:r>
          </w:p>
        </w:tc>
        <w:tc>
          <w:tcPr>
            <w:tcW w:w="685" w:type="pct"/>
            <w:gridSpan w:val="5"/>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Для индивидуального жилищного строительства и ведения личного подсобного хозяйства в зоне запрещения нового строительства</w:t>
            </w:r>
          </w:p>
        </w:tc>
        <w:tc>
          <w:tcPr>
            <w:tcW w:w="1216" w:type="pct"/>
            <w:gridSpan w:val="2"/>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Сохранение отдельных естественных качеств окружающей природной среды путем ограничения хозяйственной деятельности в данной зоне,  создание и уход за запретными полосами, создание и уход за защитными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45"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9.1</w:t>
            </w:r>
          </w:p>
        </w:tc>
        <w:tc>
          <w:tcPr>
            <w:tcW w:w="1010" w:type="pct"/>
            <w:gridSpan w:val="2"/>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Размещение индивидуального жилого дома (дом пригодный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41" w:type="pct"/>
            <w:gridSpan w:val="4"/>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2.1</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r>
      <w:tr w:rsidR="00800448" w:rsidRPr="00800448" w:rsidTr="0071550A">
        <w:trPr>
          <w:gridAfter w:val="6"/>
          <w:wAfter w:w="1206" w:type="pct"/>
          <w:trHeight w:val="556"/>
        </w:trPr>
        <w:tc>
          <w:tcPr>
            <w:tcW w:w="397" w:type="pct"/>
            <w:gridSpan w:val="4"/>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ЖУ.2</w:t>
            </w:r>
          </w:p>
        </w:tc>
        <w:tc>
          <w:tcPr>
            <w:tcW w:w="685" w:type="pct"/>
            <w:gridSpan w:val="5"/>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Для блокированной жилой застройки</w:t>
            </w:r>
          </w:p>
        </w:tc>
        <w:tc>
          <w:tcPr>
            <w:tcW w:w="1216" w:type="pct"/>
            <w:gridSpan w:val="2"/>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roofErr w:type="gramStart"/>
            <w:r w:rsidRPr="00800448">
              <w:rPr>
                <w:rFonts w:ascii="Times New Roman" w:eastAsia="Andale Sans UI" w:hAnsi="Times New Roman" w:cs="Tahoma"/>
                <w:color w:val="FF0000"/>
                <w:kern w:val="3"/>
                <w:sz w:val="24"/>
                <w:szCs w:val="24"/>
                <w:lang w:eastAsia="ja-JP" w:bidi="fa-IR"/>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w:t>
            </w:r>
            <w:r w:rsidRPr="00800448">
              <w:rPr>
                <w:rFonts w:ascii="Times New Roman" w:eastAsia="Andale Sans UI" w:hAnsi="Times New Roman" w:cs="Tahoma"/>
                <w:color w:val="FF0000"/>
                <w:kern w:val="3"/>
                <w:sz w:val="24"/>
                <w:szCs w:val="24"/>
                <w:lang w:eastAsia="ja-JP" w:bidi="fa-IR"/>
              </w:rPr>
              <w:lastRenderedPageBreak/>
              <w:t>расположен на отдельном земельном участке</w:t>
            </w:r>
            <w:proofErr w:type="gramEnd"/>
            <w:r w:rsidRPr="00800448">
              <w:rPr>
                <w:rFonts w:ascii="Times New Roman" w:eastAsia="Andale Sans UI" w:hAnsi="Times New Roman" w:cs="Tahoma"/>
                <w:color w:val="FF0000"/>
                <w:kern w:val="3"/>
                <w:sz w:val="24"/>
                <w:szCs w:val="24"/>
                <w:lang w:eastAsia="ja-JP" w:bidi="fa-IR"/>
              </w:rPr>
              <w:t xml:space="preserve"> и имеет выход на территорию общего пользования; разведение декоративных и плодовых деревьев, овощных и ягодных культур; размещение индивидуальных гаражей и иных вспомогательных сооружений;</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 xml:space="preserve">обустройство спортивных и детских площадок, </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площадок отдыха;</w:t>
            </w:r>
          </w:p>
        </w:tc>
        <w:tc>
          <w:tcPr>
            <w:tcW w:w="245"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lastRenderedPageBreak/>
              <w:t>2.3</w:t>
            </w:r>
          </w:p>
        </w:tc>
        <w:tc>
          <w:tcPr>
            <w:tcW w:w="1010" w:type="pct"/>
            <w:gridSpan w:val="2"/>
          </w:tcPr>
          <w:p w:rsidR="00044D2D"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 xml:space="preserve"> индивидуальное жилищное строительство    </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 xml:space="preserve">  </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коммунальное обслуживание</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Общее пользование территории</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 xml:space="preserve">    </w:t>
            </w:r>
          </w:p>
        </w:tc>
        <w:tc>
          <w:tcPr>
            <w:tcW w:w="241" w:type="pct"/>
            <w:gridSpan w:val="4"/>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2.1</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044D2D" w:rsidRPr="00800448" w:rsidRDefault="00044D2D"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044D2D" w:rsidRPr="00800448" w:rsidRDefault="00044D2D"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3.1</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12.0</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r>
      <w:tr w:rsidR="00800448" w:rsidRPr="00800448" w:rsidTr="0071550A">
        <w:trPr>
          <w:gridAfter w:val="6"/>
          <w:wAfter w:w="1206" w:type="pct"/>
          <w:trHeight w:val="6713"/>
        </w:trPr>
        <w:tc>
          <w:tcPr>
            <w:tcW w:w="397" w:type="pct"/>
            <w:gridSpan w:val="4"/>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lastRenderedPageBreak/>
              <w:t>Ж.3</w:t>
            </w:r>
          </w:p>
        </w:tc>
        <w:tc>
          <w:tcPr>
            <w:tcW w:w="685" w:type="pct"/>
            <w:gridSpan w:val="5"/>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Для малоэтажной многоквартирной жилой застройки</w:t>
            </w:r>
          </w:p>
        </w:tc>
        <w:tc>
          <w:tcPr>
            <w:tcW w:w="1216" w:type="pct"/>
            <w:gridSpan w:val="2"/>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Размещение малоэтажного многоквартирного жилого дома (дом пригодный для постоянного проживания, высотой до четырех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45"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2.1.1</w:t>
            </w:r>
          </w:p>
        </w:tc>
        <w:tc>
          <w:tcPr>
            <w:tcW w:w="1010" w:type="pct"/>
            <w:gridSpan w:val="2"/>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 xml:space="preserve"> Коммунальное обслуживание</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Общее пользование территории</w:t>
            </w:r>
          </w:p>
          <w:p w:rsidR="00044D2D" w:rsidRPr="00800448" w:rsidRDefault="00044D2D"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Гостиничное обслуживание</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Культурное развитие</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Амбулаторно-поликлиническое обслуживание</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Социальное обслуживание</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Общественное управление</w:t>
            </w:r>
          </w:p>
        </w:tc>
        <w:tc>
          <w:tcPr>
            <w:tcW w:w="241" w:type="pct"/>
            <w:gridSpan w:val="4"/>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3.1</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12.0</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4.7</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3.6</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3.4.1</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3.2</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3.8</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r>
      <w:tr w:rsidR="00800448" w:rsidRPr="00800448" w:rsidTr="0071550A">
        <w:trPr>
          <w:gridAfter w:val="6"/>
          <w:wAfter w:w="1206" w:type="pct"/>
          <w:trHeight w:val="70"/>
        </w:trPr>
        <w:tc>
          <w:tcPr>
            <w:tcW w:w="397" w:type="pct"/>
            <w:gridSpan w:val="4"/>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Ж.3.1</w:t>
            </w:r>
          </w:p>
        </w:tc>
        <w:tc>
          <w:tcPr>
            <w:tcW w:w="685" w:type="pct"/>
            <w:gridSpan w:val="5"/>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Для малоэтажной многоквартирной жилой застройки в зоне действия ограничений</w:t>
            </w:r>
          </w:p>
        </w:tc>
        <w:tc>
          <w:tcPr>
            <w:tcW w:w="1216" w:type="pct"/>
            <w:gridSpan w:val="2"/>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 xml:space="preserve"> Размещение отдельно стоящих гаражей, в том числе подземных, предназначенных для хранения личного автотранспорта граждан до 100 мест;</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Обслуживание транспорта</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 xml:space="preserve">Размещение объектов капитального </w:t>
            </w:r>
            <w:r w:rsidRPr="00800448">
              <w:rPr>
                <w:rFonts w:ascii="Times New Roman" w:eastAsia="Andale Sans UI" w:hAnsi="Times New Roman" w:cs="Tahoma"/>
                <w:color w:val="FF0000"/>
                <w:kern w:val="3"/>
                <w:sz w:val="24"/>
                <w:szCs w:val="24"/>
                <w:lang w:eastAsia="ja-JP" w:bidi="fa-IR"/>
              </w:rPr>
              <w:lastRenderedPageBreak/>
              <w:t>строительства в целях обеспечения физических и юридических лиц коммунальными услугами;</w:t>
            </w:r>
          </w:p>
          <w:p w:rsidR="00044D2D" w:rsidRPr="00800448" w:rsidRDefault="00044D2D"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Амбулаторное ветеринарное обслуживание;</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45"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lastRenderedPageBreak/>
              <w:t>2.7.1</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4.9</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3.1</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044D2D" w:rsidRPr="00800448" w:rsidRDefault="00044D2D"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3.3</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044D2D" w:rsidRPr="00800448" w:rsidRDefault="00044D2D"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044D2D" w:rsidRPr="00800448" w:rsidRDefault="00044D2D"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3.101</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1010" w:type="pct"/>
            <w:gridSpan w:val="2"/>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lastRenderedPageBreak/>
              <w:t xml:space="preserve">Малоэтажная многоквартирная жилая застройка </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 xml:space="preserve">Деловое управление </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Рынки;</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41" w:type="pct"/>
            <w:gridSpan w:val="4"/>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2.1.1</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4.1</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4.3</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r>
      <w:tr w:rsidR="00800448" w:rsidRPr="00800448" w:rsidTr="0071550A">
        <w:trPr>
          <w:gridAfter w:val="6"/>
          <w:wAfter w:w="1206" w:type="pct"/>
          <w:trHeight w:hRule="exact" w:val="284"/>
        </w:trPr>
        <w:tc>
          <w:tcPr>
            <w:tcW w:w="3794" w:type="pct"/>
            <w:gridSpan w:val="18"/>
            <w:shd w:val="clear" w:color="auto" w:fill="C6D9F1"/>
          </w:tcPr>
          <w:p w:rsidR="0071550A" w:rsidRPr="00800448" w:rsidRDefault="0071550A" w:rsidP="000B3CA5">
            <w:pPr>
              <w:widowControl w:val="0"/>
              <w:numPr>
                <w:ilvl w:val="0"/>
                <w:numId w:val="35"/>
              </w:numPr>
              <w:suppressAutoHyphens/>
              <w:autoSpaceDN w:val="0"/>
              <w:spacing w:after="0" w:line="240" w:lineRule="auto"/>
              <w:jc w:val="both"/>
              <w:textAlignment w:val="baseline"/>
              <w:rPr>
                <w:rFonts w:ascii="Times New Roman" w:eastAsia="Andale Sans UI" w:hAnsi="Times New Roman" w:cs="Tahoma"/>
                <w:b/>
                <w:color w:val="FF0000"/>
                <w:kern w:val="3"/>
                <w:sz w:val="24"/>
                <w:szCs w:val="24"/>
                <w:lang w:eastAsia="ja-JP" w:bidi="fa-IR"/>
              </w:rPr>
            </w:pPr>
            <w:r w:rsidRPr="00800448">
              <w:rPr>
                <w:rFonts w:ascii="Times New Roman" w:eastAsia="Andale Sans UI" w:hAnsi="Times New Roman" w:cs="Tahoma"/>
                <w:b/>
                <w:color w:val="FF0000"/>
                <w:kern w:val="3"/>
                <w:sz w:val="24"/>
                <w:szCs w:val="24"/>
                <w:lang w:eastAsia="ja-JP" w:bidi="fa-IR"/>
              </w:rPr>
              <w:lastRenderedPageBreak/>
              <w:t>Общественная территориальная зона</w:t>
            </w:r>
          </w:p>
        </w:tc>
      </w:tr>
      <w:tr w:rsidR="00800448" w:rsidRPr="00800448" w:rsidTr="00DD1108">
        <w:trPr>
          <w:gridAfter w:val="6"/>
          <w:wAfter w:w="1206" w:type="pct"/>
          <w:trHeight w:val="4199"/>
        </w:trPr>
        <w:tc>
          <w:tcPr>
            <w:tcW w:w="397" w:type="pct"/>
            <w:gridSpan w:val="4"/>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roofErr w:type="gramStart"/>
            <w:r w:rsidRPr="00800448">
              <w:rPr>
                <w:rFonts w:ascii="Times New Roman" w:eastAsia="Andale Sans UI" w:hAnsi="Times New Roman" w:cs="Tahoma"/>
                <w:color w:val="FF0000"/>
                <w:kern w:val="3"/>
                <w:sz w:val="24"/>
                <w:szCs w:val="24"/>
                <w:lang w:eastAsia="ja-JP" w:bidi="fa-IR"/>
              </w:rPr>
              <w:t>ОЗ</w:t>
            </w:r>
            <w:proofErr w:type="gramEnd"/>
          </w:p>
        </w:tc>
        <w:tc>
          <w:tcPr>
            <w:tcW w:w="685" w:type="pct"/>
            <w:gridSpan w:val="5"/>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Территория объектов здравоохранения</w:t>
            </w:r>
          </w:p>
        </w:tc>
        <w:tc>
          <w:tcPr>
            <w:tcW w:w="1216" w:type="pct"/>
            <w:gridSpan w:val="2"/>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Амбулаторно-поликлиническое обслуживание;</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Стационарное медицинское обслуживание</w:t>
            </w:r>
          </w:p>
        </w:tc>
        <w:tc>
          <w:tcPr>
            <w:tcW w:w="245"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3.4.1</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3.4.2</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1023" w:type="pct"/>
            <w:gridSpan w:val="4"/>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Социальное обслуживание</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Бытовое обслуживание</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Религиозное использование</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Общественное питание</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Гостиничное обслуживание</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Магазины</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28" w:type="pct"/>
            <w:gridSpan w:val="2"/>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3.2</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044D2D" w:rsidRPr="00800448" w:rsidRDefault="00044D2D"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3.3</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3.7</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4.6</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044D2D" w:rsidRPr="00800448" w:rsidRDefault="00044D2D"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4.7</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044D2D" w:rsidRPr="00800448" w:rsidRDefault="00044D2D"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44.4</w:t>
            </w:r>
          </w:p>
        </w:tc>
      </w:tr>
      <w:tr w:rsidR="00800448" w:rsidRPr="00800448" w:rsidTr="00DD1108">
        <w:trPr>
          <w:gridAfter w:val="6"/>
          <w:wAfter w:w="1206" w:type="pct"/>
          <w:trHeight w:val="1340"/>
        </w:trPr>
        <w:tc>
          <w:tcPr>
            <w:tcW w:w="397" w:type="pct"/>
            <w:gridSpan w:val="4"/>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ОП.1</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685" w:type="pct"/>
            <w:gridSpan w:val="5"/>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Образование и просвещение</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1216" w:type="pct"/>
            <w:gridSpan w:val="2"/>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Дошкольное,  начальное и среднее общее образование</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45"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3.5.1</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1023" w:type="pct"/>
            <w:gridSpan w:val="4"/>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Общественное питание</w:t>
            </w:r>
          </w:p>
          <w:p w:rsidR="00044D2D" w:rsidRPr="00800448" w:rsidRDefault="00044D2D"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Религиозное использование</w:t>
            </w:r>
          </w:p>
        </w:tc>
        <w:tc>
          <w:tcPr>
            <w:tcW w:w="228" w:type="pct"/>
            <w:gridSpan w:val="2"/>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4.6</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044D2D" w:rsidRPr="00800448" w:rsidRDefault="00044D2D"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3.7</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r>
      <w:tr w:rsidR="00800448" w:rsidRPr="00800448" w:rsidTr="00DD1108">
        <w:trPr>
          <w:gridAfter w:val="6"/>
          <w:wAfter w:w="1206" w:type="pct"/>
          <w:trHeight w:val="1603"/>
        </w:trPr>
        <w:tc>
          <w:tcPr>
            <w:tcW w:w="397" w:type="pct"/>
            <w:gridSpan w:val="4"/>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ОП.2</w:t>
            </w:r>
          </w:p>
        </w:tc>
        <w:tc>
          <w:tcPr>
            <w:tcW w:w="685" w:type="pct"/>
            <w:gridSpan w:val="5"/>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Образование и просвещение</w:t>
            </w:r>
          </w:p>
        </w:tc>
        <w:tc>
          <w:tcPr>
            <w:tcW w:w="1216" w:type="pct"/>
            <w:gridSpan w:val="2"/>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Среднее и высшее профессиональное образование</w:t>
            </w:r>
          </w:p>
        </w:tc>
        <w:tc>
          <w:tcPr>
            <w:tcW w:w="245"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3.5.2</w:t>
            </w:r>
          </w:p>
        </w:tc>
        <w:tc>
          <w:tcPr>
            <w:tcW w:w="1023" w:type="pct"/>
            <w:gridSpan w:val="4"/>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Общественное питание</w:t>
            </w:r>
          </w:p>
          <w:p w:rsidR="00044D2D"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Обеспечение научной деятельности</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Спорт</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28" w:type="pct"/>
            <w:gridSpan w:val="2"/>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4.6</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3.9</w:t>
            </w:r>
          </w:p>
          <w:p w:rsidR="00FB354E" w:rsidRPr="00800448" w:rsidRDefault="00FB354E" w:rsidP="00FB354E">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FB354E">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5.1</w:t>
            </w:r>
          </w:p>
        </w:tc>
      </w:tr>
      <w:tr w:rsidR="00800448" w:rsidRPr="00800448" w:rsidTr="00E154C8">
        <w:trPr>
          <w:gridAfter w:val="6"/>
          <w:wAfter w:w="1206" w:type="pct"/>
          <w:trHeight w:val="1974"/>
        </w:trPr>
        <w:tc>
          <w:tcPr>
            <w:tcW w:w="397" w:type="pct"/>
            <w:gridSpan w:val="4"/>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lastRenderedPageBreak/>
              <w:t>ОД</w:t>
            </w:r>
          </w:p>
        </w:tc>
        <w:tc>
          <w:tcPr>
            <w:tcW w:w="685" w:type="pct"/>
            <w:gridSpan w:val="5"/>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Коммерческая, деловая и общественная застройка - общественное использование объектов капитального строительства</w:t>
            </w:r>
          </w:p>
        </w:tc>
        <w:tc>
          <w:tcPr>
            <w:tcW w:w="1216" w:type="pct"/>
            <w:gridSpan w:val="2"/>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Коммунальное обслуживание</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Социальное обслуживание</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Бытовое обслуживание</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Культурное развитие</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Религиозное использование</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Общественное управление</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Обеспечение научной деятельности</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Предпринимательство</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Деловое управление</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Объекты торговли (торговые центры, торгово-развлекательные центры, комплексы)</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Рынки</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Магазины</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Банковская и страховая деятельность</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Общественное питание</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Гостиничное обслуживание</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Развлечения</w:t>
            </w:r>
          </w:p>
          <w:p w:rsidR="00044D2D" w:rsidRPr="00800448" w:rsidRDefault="00044D2D"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Обслуживание автотранспорта</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Спорт</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Обеспечение внутреннего правопорядка</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Историко-культурная деятельность</w:t>
            </w:r>
          </w:p>
          <w:p w:rsidR="00044D2D" w:rsidRPr="00800448" w:rsidRDefault="00044D2D"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Земельные участки (территории) общего пользования</w:t>
            </w:r>
          </w:p>
        </w:tc>
        <w:tc>
          <w:tcPr>
            <w:tcW w:w="245"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3.1</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044D2D" w:rsidRPr="00800448" w:rsidRDefault="00044D2D"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3.2</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3.3</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3.6</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3.7</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3.8</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3.9</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4.0</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4.1</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4.2</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044D2D" w:rsidRPr="00800448" w:rsidRDefault="00044D2D"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4.3</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4.4</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4.5</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4.6</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4.7</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4.8</w:t>
            </w:r>
          </w:p>
          <w:p w:rsidR="00044D2D" w:rsidRPr="00800448" w:rsidRDefault="00044D2D"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4.9</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044D2D" w:rsidRPr="00800448" w:rsidRDefault="00044D2D"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5.1</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8.3</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9.3</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044D2D" w:rsidRPr="00800448" w:rsidRDefault="00044D2D"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12.0</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1023" w:type="pct"/>
            <w:gridSpan w:val="4"/>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Здравоохранение</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Образование и просвещение</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Водные объекты</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Общее пользование водными объектами</w:t>
            </w:r>
          </w:p>
          <w:p w:rsidR="00FB354E" w:rsidRPr="00800448" w:rsidRDefault="00FB354E"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Малоэтажная многоквартирная застройка</w:t>
            </w:r>
          </w:p>
          <w:p w:rsidR="00FB354E" w:rsidRPr="00800448" w:rsidRDefault="00FB354E"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Блокированная жилая застройка</w:t>
            </w:r>
          </w:p>
        </w:tc>
        <w:tc>
          <w:tcPr>
            <w:tcW w:w="228" w:type="pct"/>
            <w:gridSpan w:val="2"/>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3.4</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3.5</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11.0</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11.1</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2.1.1</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2.3</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3</w:t>
            </w:r>
          </w:p>
        </w:tc>
      </w:tr>
      <w:tr w:rsidR="00800448" w:rsidRPr="00800448" w:rsidTr="00DD1108">
        <w:trPr>
          <w:gridAfter w:val="6"/>
          <w:wAfter w:w="1206" w:type="pct"/>
          <w:trHeight w:val="3844"/>
        </w:trPr>
        <w:tc>
          <w:tcPr>
            <w:tcW w:w="397" w:type="pct"/>
            <w:gridSpan w:val="4"/>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lastRenderedPageBreak/>
              <w:t>ОД.1</w:t>
            </w:r>
          </w:p>
        </w:tc>
        <w:tc>
          <w:tcPr>
            <w:tcW w:w="685" w:type="pct"/>
            <w:gridSpan w:val="5"/>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общественная застройка - общественное использование объектов капитального строительства</w:t>
            </w:r>
          </w:p>
        </w:tc>
        <w:tc>
          <w:tcPr>
            <w:tcW w:w="1216" w:type="pct"/>
            <w:gridSpan w:val="2"/>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Обслуживание жилой застройки - размещение объектов капитального строительства, размещение которых предусмотрено видами разрешенного использования с кодами 3.1,3.2,3.3,3.4.1,3.6,3.7,3.10.1,4.4,4.5,4.6,4.8,4.9;</w:t>
            </w:r>
          </w:p>
          <w:p w:rsidR="00872904" w:rsidRPr="00800448" w:rsidRDefault="00872904"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Спорт</w:t>
            </w:r>
          </w:p>
          <w:p w:rsidR="00872904" w:rsidRPr="00800448" w:rsidRDefault="00872904"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Общее пользование территории</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45"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2.7</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872904" w:rsidRPr="00800448" w:rsidRDefault="00872904"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5.1</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12.0</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1023" w:type="pct"/>
            <w:gridSpan w:val="4"/>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Блокированная жилая застройка</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Для индивидуального жилищного строительства</w:t>
            </w:r>
          </w:p>
        </w:tc>
        <w:tc>
          <w:tcPr>
            <w:tcW w:w="228" w:type="pct"/>
            <w:gridSpan w:val="2"/>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2.3</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2.1</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2</w:t>
            </w:r>
          </w:p>
        </w:tc>
      </w:tr>
      <w:tr w:rsidR="00800448" w:rsidRPr="00800448" w:rsidTr="00E154C8">
        <w:trPr>
          <w:gridAfter w:val="6"/>
          <w:wAfter w:w="1206" w:type="pct"/>
          <w:trHeight w:val="1124"/>
        </w:trPr>
        <w:tc>
          <w:tcPr>
            <w:tcW w:w="397" w:type="pct"/>
            <w:gridSpan w:val="4"/>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ОГ</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685" w:type="pct"/>
            <w:gridSpan w:val="5"/>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Обеспечение деятельности в области гидрометеорологии и смежных с ней областях</w:t>
            </w:r>
          </w:p>
        </w:tc>
        <w:tc>
          <w:tcPr>
            <w:tcW w:w="1216" w:type="pct"/>
            <w:gridSpan w:val="2"/>
          </w:tcPr>
          <w:p w:rsidR="0071550A" w:rsidRPr="00800448" w:rsidRDefault="0071550A" w:rsidP="00872904">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eastAsia="ja-JP" w:bidi="fa-IR"/>
              </w:rPr>
            </w:pPr>
            <w:proofErr w:type="gramStart"/>
            <w:r w:rsidRPr="00800448">
              <w:rPr>
                <w:rFonts w:ascii="Times New Roman" w:eastAsia="Andale Sans UI" w:hAnsi="Times New Roman" w:cs="Tahoma"/>
                <w:color w:val="FF0000"/>
                <w:kern w:val="3"/>
                <w:sz w:val="24"/>
                <w:szCs w:val="24"/>
                <w:lang w:eastAsia="ja-JP" w:bidi="fa-IR"/>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45"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3.9.1</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1023" w:type="pct"/>
            <w:gridSpan w:val="4"/>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28" w:type="pct"/>
            <w:gridSpan w:val="2"/>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r>
      <w:tr w:rsidR="00800448" w:rsidRPr="00800448" w:rsidTr="00DD1108">
        <w:trPr>
          <w:gridAfter w:val="6"/>
          <w:wAfter w:w="1206" w:type="pct"/>
          <w:trHeight w:val="1407"/>
        </w:trPr>
        <w:tc>
          <w:tcPr>
            <w:tcW w:w="397" w:type="pct"/>
            <w:gridSpan w:val="4"/>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В.1</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В.2</w:t>
            </w:r>
          </w:p>
        </w:tc>
        <w:tc>
          <w:tcPr>
            <w:tcW w:w="685" w:type="pct"/>
            <w:gridSpan w:val="5"/>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Ветеринарное обслуживание</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Ветеринарное обслуживание</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1216" w:type="pct"/>
            <w:gridSpan w:val="2"/>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lastRenderedPageBreak/>
              <w:t>Амбулаторное ветеринарное обслуживание</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Приюты для животных</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FB354E">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 xml:space="preserve">Амбулаторное ветеринарное </w:t>
            </w:r>
            <w:r w:rsidRPr="00800448">
              <w:rPr>
                <w:rFonts w:ascii="Times New Roman" w:eastAsia="Andale Sans UI" w:hAnsi="Times New Roman" w:cs="Tahoma"/>
                <w:color w:val="FF0000"/>
                <w:kern w:val="3"/>
                <w:sz w:val="24"/>
                <w:szCs w:val="24"/>
                <w:lang w:eastAsia="ja-JP" w:bidi="fa-IR"/>
              </w:rPr>
              <w:lastRenderedPageBreak/>
              <w:t>обслуживание</w:t>
            </w:r>
          </w:p>
        </w:tc>
        <w:tc>
          <w:tcPr>
            <w:tcW w:w="245"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lastRenderedPageBreak/>
              <w:t>3.10.1</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3.10.2</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3.10.1</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1023" w:type="pct"/>
            <w:gridSpan w:val="4"/>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28" w:type="pct"/>
            <w:gridSpan w:val="2"/>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3</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r>
      <w:tr w:rsidR="00800448" w:rsidRPr="00800448" w:rsidTr="0071550A">
        <w:trPr>
          <w:gridAfter w:val="6"/>
          <w:wAfter w:w="1206" w:type="pct"/>
          <w:trHeight w:hRule="exact" w:val="284"/>
        </w:trPr>
        <w:tc>
          <w:tcPr>
            <w:tcW w:w="3794" w:type="pct"/>
            <w:gridSpan w:val="18"/>
            <w:shd w:val="clear" w:color="auto" w:fill="C6D9F1"/>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b/>
                <w:color w:val="FF0000"/>
                <w:kern w:val="3"/>
                <w:sz w:val="24"/>
                <w:szCs w:val="24"/>
                <w:lang w:eastAsia="ja-JP" w:bidi="fa-IR"/>
              </w:rPr>
            </w:pPr>
            <w:r w:rsidRPr="00800448">
              <w:rPr>
                <w:rFonts w:ascii="Times New Roman" w:eastAsia="Andale Sans UI" w:hAnsi="Times New Roman" w:cs="Tahoma"/>
                <w:b/>
                <w:color w:val="FF0000"/>
                <w:kern w:val="3"/>
                <w:sz w:val="24"/>
                <w:szCs w:val="24"/>
                <w:lang w:eastAsia="ja-JP" w:bidi="fa-IR"/>
              </w:rPr>
              <w:lastRenderedPageBreak/>
              <w:t>Производственно-коммунальная территориальная зона</w:t>
            </w:r>
          </w:p>
        </w:tc>
      </w:tr>
      <w:tr w:rsidR="00800448" w:rsidRPr="00800448" w:rsidTr="00DD1108">
        <w:trPr>
          <w:gridAfter w:val="6"/>
          <w:wAfter w:w="1206" w:type="pct"/>
          <w:trHeight w:val="3250"/>
        </w:trPr>
        <w:tc>
          <w:tcPr>
            <w:tcW w:w="394" w:type="pct"/>
            <w:gridSpan w:val="3"/>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roofErr w:type="gramStart"/>
            <w:r w:rsidRPr="00800448">
              <w:rPr>
                <w:rFonts w:ascii="Times New Roman" w:eastAsia="Andale Sans UI" w:hAnsi="Times New Roman" w:cs="Tahoma"/>
                <w:color w:val="FF0000"/>
                <w:kern w:val="3"/>
                <w:sz w:val="24"/>
                <w:szCs w:val="24"/>
                <w:lang w:eastAsia="ja-JP" w:bidi="fa-IR"/>
              </w:rPr>
              <w:t>П</w:t>
            </w:r>
            <w:proofErr w:type="gramEnd"/>
          </w:p>
        </w:tc>
        <w:tc>
          <w:tcPr>
            <w:tcW w:w="685" w:type="pct"/>
            <w:gridSpan w:val="5"/>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Зона производственных и коммунальных объектов</w:t>
            </w:r>
          </w:p>
        </w:tc>
        <w:tc>
          <w:tcPr>
            <w:tcW w:w="1219" w:type="pct"/>
            <w:gridSpan w:val="3"/>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Коммунальное обслуживание</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Бытовое обслуживание</w:t>
            </w:r>
          </w:p>
          <w:p w:rsidR="00FB354E" w:rsidRPr="00800448" w:rsidRDefault="00FB354E"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Обеспечение научной деятельности</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Ветеринарное обслуживание</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Деловое управление</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Рынки</w:t>
            </w:r>
          </w:p>
          <w:p w:rsidR="00FB354E" w:rsidRPr="00800448" w:rsidRDefault="00FB354E"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Общественное питание</w:t>
            </w:r>
          </w:p>
          <w:p w:rsidR="00FB354E" w:rsidRPr="00800448" w:rsidRDefault="00FB354E"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Обслуживание автотранспорта</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Объекты придорожного сервиса</w:t>
            </w: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Недропользование</w:t>
            </w: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Тяжелая промышленность</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Легкая промышленность</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Пищевая промышленность</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Нефтехимическая промышленность</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Строительная промышленность</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Энергетика</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Связь</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Склады</w:t>
            </w: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Обеспечение космической деятельности</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Железнодорожный транспорт</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Автомобильный транспорт</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Водный транспорт</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Воздушный транспорт</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Трубопроводный транспорт</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45"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lastRenderedPageBreak/>
              <w:t>3.1</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FB354E" w:rsidRPr="00800448" w:rsidRDefault="00FB354E"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3.3</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3.9</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FB354E" w:rsidRPr="00800448" w:rsidRDefault="00FB354E"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3.10</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4.1</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FB354E" w:rsidRPr="00800448" w:rsidRDefault="00FB354E"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4.3</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4.6</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4.9</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4.9.1</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6.1</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6.2</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6.3</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6.4</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6.5</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6.6</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6.7</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6.8</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6.9</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3C2B28" w:rsidRPr="00800448" w:rsidRDefault="003C2B2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6.10</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7.1</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7.2</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7.3</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7.4</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77.5</w:t>
            </w:r>
          </w:p>
        </w:tc>
        <w:tc>
          <w:tcPr>
            <w:tcW w:w="1023" w:type="pct"/>
            <w:gridSpan w:val="4"/>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lastRenderedPageBreak/>
              <w:t xml:space="preserve">Торговые центры </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Банковская</w:t>
            </w:r>
            <w:r w:rsidR="00DD1108" w:rsidRPr="00800448">
              <w:rPr>
                <w:rFonts w:ascii="Times New Roman" w:eastAsia="Andale Sans UI" w:hAnsi="Times New Roman" w:cs="Tahoma"/>
                <w:color w:val="FF0000"/>
                <w:kern w:val="3"/>
                <w:sz w:val="24"/>
                <w:szCs w:val="24"/>
                <w:lang w:eastAsia="ja-JP" w:bidi="fa-IR"/>
              </w:rPr>
              <w:t xml:space="preserve"> </w:t>
            </w:r>
            <w:r w:rsidRPr="00800448">
              <w:rPr>
                <w:rFonts w:ascii="Times New Roman" w:eastAsia="Andale Sans UI" w:hAnsi="Times New Roman" w:cs="Tahoma"/>
                <w:color w:val="FF0000"/>
                <w:kern w:val="3"/>
                <w:sz w:val="24"/>
                <w:szCs w:val="24"/>
                <w:lang w:eastAsia="ja-JP" w:bidi="fa-IR"/>
              </w:rPr>
              <w:t>и страховая деятельность</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Магазины</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Гостиничное обслуживание</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Водные объекты</w:t>
            </w: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Общее пользование территории</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Социальное обслуживание</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Банковская и страховая деятельность</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28" w:type="pct"/>
            <w:gridSpan w:val="2"/>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4.2</w:t>
            </w: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4.5</w:t>
            </w: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4.4</w:t>
            </w: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4.7</w:t>
            </w: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11.0</w:t>
            </w: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12.0</w:t>
            </w: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3.2</w:t>
            </w: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4.5</w:t>
            </w:r>
          </w:p>
        </w:tc>
      </w:tr>
      <w:tr w:rsidR="00800448" w:rsidRPr="00800448" w:rsidTr="00DD1108">
        <w:trPr>
          <w:gridAfter w:val="6"/>
          <w:wAfter w:w="1206" w:type="pct"/>
          <w:trHeight w:val="1688"/>
        </w:trPr>
        <w:tc>
          <w:tcPr>
            <w:tcW w:w="394" w:type="pct"/>
            <w:gridSpan w:val="3"/>
            <w:vMerge w:val="restar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lastRenderedPageBreak/>
              <w:t>П.1</w:t>
            </w:r>
          </w:p>
        </w:tc>
        <w:tc>
          <w:tcPr>
            <w:tcW w:w="685" w:type="pct"/>
            <w:gridSpan w:val="5"/>
            <w:vMerge w:val="restar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Зона производственных и коммунальных объектов в зоне запрещения нового строительства</w:t>
            </w:r>
          </w:p>
        </w:tc>
        <w:tc>
          <w:tcPr>
            <w:tcW w:w="1219" w:type="pct"/>
            <w:gridSpan w:val="3"/>
          </w:tcPr>
          <w:p w:rsidR="0071550A" w:rsidRPr="00800448" w:rsidRDefault="0071550A" w:rsidP="00DD1108">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Сохранение отдельных естественных качеств окружающей природной среды путем ограничения хозяйственной деятельности в данной зоне,</w:t>
            </w:r>
            <w:r w:rsidR="00DD1108" w:rsidRPr="00800448">
              <w:rPr>
                <w:rFonts w:ascii="Times New Roman" w:eastAsia="Andale Sans UI" w:hAnsi="Times New Roman" w:cs="Tahoma"/>
                <w:color w:val="FF0000"/>
                <w:kern w:val="3"/>
                <w:sz w:val="24"/>
                <w:szCs w:val="24"/>
                <w:lang w:eastAsia="ja-JP" w:bidi="fa-IR"/>
              </w:rPr>
              <w:t xml:space="preserve"> </w:t>
            </w:r>
            <w:r w:rsidRPr="00800448">
              <w:rPr>
                <w:rFonts w:ascii="Times New Roman" w:eastAsia="Andale Sans UI" w:hAnsi="Times New Roman" w:cs="Tahoma"/>
                <w:color w:val="FF0000"/>
                <w:kern w:val="3"/>
                <w:sz w:val="24"/>
                <w:szCs w:val="24"/>
                <w:lang w:eastAsia="ja-JP" w:bidi="fa-IR"/>
              </w:rPr>
              <w:t>создание и уход за запретными полосами,</w:t>
            </w:r>
          </w:p>
        </w:tc>
        <w:tc>
          <w:tcPr>
            <w:tcW w:w="245"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9.1</w:t>
            </w:r>
          </w:p>
        </w:tc>
        <w:tc>
          <w:tcPr>
            <w:tcW w:w="1023" w:type="pct"/>
            <w:gridSpan w:val="4"/>
          </w:tcPr>
          <w:p w:rsidR="0071550A" w:rsidRPr="00800448" w:rsidRDefault="0071550A" w:rsidP="00DD1108">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roofErr w:type="gramStart"/>
            <w:r w:rsidRPr="00800448">
              <w:rPr>
                <w:rFonts w:ascii="Times New Roman" w:eastAsia="Andale Sans UI" w:hAnsi="Times New Roman" w:cs="Tahoma"/>
                <w:color w:val="FF0000"/>
                <w:kern w:val="3"/>
                <w:sz w:val="24"/>
                <w:szCs w:val="24"/>
                <w:lang w:eastAsia="ja-JP" w:bidi="fa-IR"/>
              </w:rPr>
              <w:t>Природно- познавательный</w:t>
            </w:r>
            <w:proofErr w:type="gramEnd"/>
            <w:r w:rsidRPr="00800448">
              <w:rPr>
                <w:rFonts w:ascii="Times New Roman" w:eastAsia="Andale Sans UI" w:hAnsi="Times New Roman" w:cs="Tahoma"/>
                <w:color w:val="FF0000"/>
                <w:kern w:val="3"/>
                <w:sz w:val="24"/>
                <w:szCs w:val="24"/>
                <w:lang w:eastAsia="ja-JP" w:bidi="fa-IR"/>
              </w:rPr>
              <w:t xml:space="preserve"> туризм</w:t>
            </w:r>
          </w:p>
        </w:tc>
        <w:tc>
          <w:tcPr>
            <w:tcW w:w="228" w:type="pct"/>
            <w:gridSpan w:val="2"/>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5.2</w:t>
            </w:r>
          </w:p>
        </w:tc>
      </w:tr>
      <w:tr w:rsidR="00800448" w:rsidRPr="00800448" w:rsidTr="00DD1108">
        <w:trPr>
          <w:gridAfter w:val="6"/>
          <w:wAfter w:w="1206" w:type="pct"/>
          <w:trHeight w:val="2115"/>
        </w:trPr>
        <w:tc>
          <w:tcPr>
            <w:tcW w:w="394" w:type="pct"/>
            <w:gridSpan w:val="3"/>
            <w:vMerge/>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685" w:type="pct"/>
            <w:gridSpan w:val="5"/>
            <w:vMerge/>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1219" w:type="pct"/>
            <w:gridSpan w:val="3"/>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создание и уход за защитными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45"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1023" w:type="pct"/>
            <w:gridSpan w:val="4"/>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28" w:type="pct"/>
            <w:gridSpan w:val="2"/>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r>
      <w:tr w:rsidR="00800448" w:rsidRPr="00800448" w:rsidTr="00DD7F3E">
        <w:trPr>
          <w:gridAfter w:val="6"/>
          <w:wAfter w:w="1206" w:type="pct"/>
          <w:trHeight w:val="131"/>
        </w:trPr>
        <w:tc>
          <w:tcPr>
            <w:tcW w:w="394" w:type="pct"/>
            <w:gridSpan w:val="3"/>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К</w:t>
            </w:r>
          </w:p>
        </w:tc>
        <w:tc>
          <w:tcPr>
            <w:tcW w:w="685" w:type="pct"/>
            <w:gridSpan w:val="5"/>
          </w:tcPr>
          <w:p w:rsidR="0071550A"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Зона размещения объектов коммерческо-коммунального и общественно-коммунального использования</w:t>
            </w:r>
          </w:p>
          <w:p w:rsidR="006A1B66" w:rsidRDefault="006A1B66"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6A1B66" w:rsidRDefault="006A1B66"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6A1B66" w:rsidRDefault="006A1B66"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6A1B66" w:rsidRDefault="006A1B66"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6A1B66" w:rsidRDefault="006A1B66"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6A1B66" w:rsidRDefault="006A1B66"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6A1B66" w:rsidRDefault="006A1B66"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6A1B66" w:rsidRDefault="006A1B66"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6A1B66" w:rsidRDefault="006A1B66"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6A1B66" w:rsidRDefault="006A1B66"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6A1B66" w:rsidRDefault="006A1B66"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6A1B66" w:rsidRPr="00800448" w:rsidRDefault="006A1B66"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1219" w:type="pct"/>
            <w:gridSpan w:val="3"/>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Обслуживание жилой застройки  с видами разрешенного использования с кодами 3.1,3.2,3.3,4.4,4.6,4.7,4.9</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Предпринимательство</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6A1B66" w:rsidRPr="00800448" w:rsidRDefault="006A1B66"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45"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2.7</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4.0</w:t>
            </w: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1023" w:type="pct"/>
            <w:gridSpan w:val="4"/>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28" w:type="pct"/>
            <w:gridSpan w:val="2"/>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r>
      <w:tr w:rsidR="00800448" w:rsidRPr="00800448" w:rsidTr="0071550A">
        <w:trPr>
          <w:gridAfter w:val="6"/>
          <w:wAfter w:w="1206" w:type="pct"/>
          <w:trHeight w:hRule="exact" w:val="284"/>
        </w:trPr>
        <w:tc>
          <w:tcPr>
            <w:tcW w:w="3794" w:type="pct"/>
            <w:gridSpan w:val="18"/>
            <w:shd w:val="clear" w:color="auto" w:fill="C6D9F1"/>
          </w:tcPr>
          <w:p w:rsidR="0071550A" w:rsidRPr="00800448" w:rsidRDefault="0071550A" w:rsidP="000B3CA5">
            <w:pPr>
              <w:widowControl w:val="0"/>
              <w:numPr>
                <w:ilvl w:val="0"/>
                <w:numId w:val="35"/>
              </w:numPr>
              <w:suppressAutoHyphens/>
              <w:autoSpaceDN w:val="0"/>
              <w:spacing w:after="0" w:line="240" w:lineRule="auto"/>
              <w:jc w:val="both"/>
              <w:textAlignment w:val="baseline"/>
              <w:rPr>
                <w:rFonts w:ascii="Times New Roman" w:eastAsia="Andale Sans UI" w:hAnsi="Times New Roman" w:cs="Tahoma"/>
                <w:b/>
                <w:color w:val="FF0000"/>
                <w:kern w:val="3"/>
                <w:sz w:val="24"/>
                <w:szCs w:val="24"/>
                <w:lang w:eastAsia="ja-JP" w:bidi="fa-IR"/>
              </w:rPr>
            </w:pPr>
            <w:r w:rsidRPr="00800448">
              <w:rPr>
                <w:rFonts w:ascii="Times New Roman" w:eastAsia="Andale Sans UI" w:hAnsi="Times New Roman" w:cs="Tahoma"/>
                <w:b/>
                <w:color w:val="FF0000"/>
                <w:kern w:val="3"/>
                <w:sz w:val="24"/>
                <w:szCs w:val="24"/>
                <w:lang w:eastAsia="ja-JP" w:bidi="fa-IR"/>
              </w:rPr>
              <w:t>Рекреационная территориальная зона</w:t>
            </w:r>
          </w:p>
        </w:tc>
      </w:tr>
      <w:tr w:rsidR="00800448" w:rsidRPr="00800448" w:rsidTr="00DD1108">
        <w:trPr>
          <w:gridAfter w:val="6"/>
          <w:wAfter w:w="1206" w:type="pct"/>
          <w:trHeight w:val="2258"/>
        </w:trPr>
        <w:tc>
          <w:tcPr>
            <w:tcW w:w="394" w:type="pct"/>
            <w:gridSpan w:val="3"/>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lastRenderedPageBreak/>
              <w:t>РО</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РО.1</w:t>
            </w:r>
          </w:p>
        </w:tc>
        <w:tc>
          <w:tcPr>
            <w:tcW w:w="656" w:type="pct"/>
            <w:gridSpan w:val="3"/>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Зона рекреационных объектов</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Зона зеленых насаждений общего пользования</w:t>
            </w:r>
          </w:p>
        </w:tc>
        <w:tc>
          <w:tcPr>
            <w:tcW w:w="1248" w:type="pct"/>
            <w:gridSpan w:val="5"/>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Передвижное жилье</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Культурное развитие</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Общественное питание</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Гостиничное обслуживание</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Спорт</w:t>
            </w: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Туристическое обслуживание</w:t>
            </w: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Охота и рыбалка</w:t>
            </w: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Причалы для маломерных судов</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Деятельность по особой охране и изучению природы</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Охрана природных территорий</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Курортная деятельность</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Водные объекты</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Общее пользование водными объектами</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Общее пользование территории</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Спорт</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Причалы для маломерных судов</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Поля для гольфа и конных прогулок</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Общественное питание</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Развлечения</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Культурное развитие</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45"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lastRenderedPageBreak/>
              <w:t>2.4</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3.6</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4.6</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4.7</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5.1</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5.2.1</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5.3</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5.4</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9.0</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9.1</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9.2</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11.0</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11.11</w:t>
            </w: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22.0</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5.0</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E154C8" w:rsidRDefault="00E154C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E154C8" w:rsidRDefault="00E154C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E154C8" w:rsidRDefault="00E154C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E154C8" w:rsidRDefault="00E154C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5.1</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5.4</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5.5</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4.6</w:t>
            </w: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4.8</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DD1108">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3.6</w:t>
            </w:r>
          </w:p>
        </w:tc>
        <w:tc>
          <w:tcPr>
            <w:tcW w:w="1002"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lastRenderedPageBreak/>
              <w:t>Коммунальное обслуживание</w:t>
            </w: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Религиозное использование</w:t>
            </w: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Магазины</w:t>
            </w: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Коммунальное обслуживание</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Религиозное использование</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Магазины</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Обслуживание автотранспорта</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Туристическое обслуживание</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Охота и рыбалка</w:t>
            </w:r>
          </w:p>
        </w:tc>
        <w:tc>
          <w:tcPr>
            <w:tcW w:w="249" w:type="pct"/>
            <w:gridSpan w:val="5"/>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3.1</w:t>
            </w: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33.7</w:t>
            </w: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44.4</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3.1</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3</w:t>
            </w: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33.7</w:t>
            </w: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w:t>
            </w: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44.4</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4.9</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5.2.1</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5.3</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r>
      <w:tr w:rsidR="00800448" w:rsidRPr="00800448" w:rsidTr="0071550A">
        <w:trPr>
          <w:gridAfter w:val="6"/>
          <w:wAfter w:w="1206" w:type="pct"/>
          <w:trHeight w:hRule="exact" w:val="284"/>
        </w:trPr>
        <w:tc>
          <w:tcPr>
            <w:tcW w:w="3794" w:type="pct"/>
            <w:gridSpan w:val="18"/>
            <w:shd w:val="clear" w:color="auto" w:fill="C6D9F1"/>
          </w:tcPr>
          <w:p w:rsidR="0071550A" w:rsidRPr="00800448" w:rsidRDefault="0071550A" w:rsidP="000B3CA5">
            <w:pPr>
              <w:widowControl w:val="0"/>
              <w:numPr>
                <w:ilvl w:val="0"/>
                <w:numId w:val="35"/>
              </w:numPr>
              <w:suppressAutoHyphens/>
              <w:autoSpaceDN w:val="0"/>
              <w:spacing w:after="0" w:line="240" w:lineRule="auto"/>
              <w:jc w:val="both"/>
              <w:textAlignment w:val="baseline"/>
              <w:rPr>
                <w:rFonts w:ascii="Times New Roman" w:eastAsia="Andale Sans UI" w:hAnsi="Times New Roman" w:cs="Tahoma"/>
                <w:b/>
                <w:color w:val="FF0000"/>
                <w:kern w:val="3"/>
                <w:sz w:val="24"/>
                <w:szCs w:val="24"/>
                <w:lang w:eastAsia="ja-JP" w:bidi="fa-IR"/>
              </w:rPr>
            </w:pPr>
            <w:r w:rsidRPr="00800448">
              <w:rPr>
                <w:rFonts w:ascii="Times New Roman" w:eastAsia="Andale Sans UI" w:hAnsi="Times New Roman" w:cs="Tahoma"/>
                <w:b/>
                <w:color w:val="FF0000"/>
                <w:kern w:val="3"/>
                <w:sz w:val="24"/>
                <w:szCs w:val="24"/>
                <w:lang w:eastAsia="ja-JP" w:bidi="fa-IR"/>
              </w:rPr>
              <w:lastRenderedPageBreak/>
              <w:t>Территориальная зона земельных участков общего пользования</w:t>
            </w:r>
          </w:p>
        </w:tc>
      </w:tr>
      <w:tr w:rsidR="00800448" w:rsidRPr="00800448" w:rsidTr="0071550A">
        <w:trPr>
          <w:gridAfter w:val="6"/>
          <w:wAfter w:w="1206" w:type="pct"/>
          <w:trHeight w:val="3873"/>
        </w:trPr>
        <w:tc>
          <w:tcPr>
            <w:tcW w:w="391" w:type="pct"/>
            <w:gridSpan w:val="2"/>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ТОП</w:t>
            </w:r>
          </w:p>
        </w:tc>
        <w:tc>
          <w:tcPr>
            <w:tcW w:w="659" w:type="pct"/>
            <w:gridSpan w:val="4"/>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Зона территории общего пользования</w:t>
            </w:r>
          </w:p>
        </w:tc>
        <w:tc>
          <w:tcPr>
            <w:tcW w:w="1244" w:type="pct"/>
            <w:gridSpan w:val="4"/>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Коммунальное обслуживание</w:t>
            </w:r>
          </w:p>
        </w:tc>
        <w:tc>
          <w:tcPr>
            <w:tcW w:w="249" w:type="pct"/>
            <w:gridSpan w:val="2"/>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12.0</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3.1</w:t>
            </w:r>
          </w:p>
        </w:tc>
        <w:tc>
          <w:tcPr>
            <w:tcW w:w="1002"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Магазины</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Общественное питание</w:t>
            </w: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Обслуживание транспорта</w:t>
            </w:r>
          </w:p>
        </w:tc>
        <w:tc>
          <w:tcPr>
            <w:tcW w:w="249" w:type="pct"/>
            <w:gridSpan w:val="5"/>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4.4</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4.6</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4.9</w:t>
            </w:r>
          </w:p>
        </w:tc>
      </w:tr>
      <w:tr w:rsidR="00800448" w:rsidRPr="00800448" w:rsidTr="0071550A">
        <w:trPr>
          <w:gridAfter w:val="6"/>
          <w:wAfter w:w="1206" w:type="pct"/>
          <w:trHeight w:hRule="exact" w:val="284"/>
        </w:trPr>
        <w:tc>
          <w:tcPr>
            <w:tcW w:w="3794" w:type="pct"/>
            <w:gridSpan w:val="18"/>
            <w:shd w:val="clear" w:color="auto" w:fill="C6D9F1"/>
          </w:tcPr>
          <w:p w:rsidR="0071550A" w:rsidRPr="00800448" w:rsidRDefault="0071550A" w:rsidP="000B3CA5">
            <w:pPr>
              <w:widowControl w:val="0"/>
              <w:numPr>
                <w:ilvl w:val="0"/>
                <w:numId w:val="35"/>
              </w:numPr>
              <w:suppressAutoHyphens/>
              <w:autoSpaceDN w:val="0"/>
              <w:spacing w:after="0" w:line="240" w:lineRule="auto"/>
              <w:jc w:val="both"/>
              <w:textAlignment w:val="baseline"/>
              <w:rPr>
                <w:rFonts w:ascii="Times New Roman" w:eastAsia="Andale Sans UI" w:hAnsi="Times New Roman" w:cs="Tahoma"/>
                <w:b/>
                <w:color w:val="FF0000"/>
                <w:kern w:val="3"/>
                <w:sz w:val="24"/>
                <w:szCs w:val="24"/>
                <w:lang w:eastAsia="ja-JP" w:bidi="fa-IR"/>
              </w:rPr>
            </w:pPr>
            <w:r w:rsidRPr="00800448">
              <w:rPr>
                <w:rFonts w:ascii="Times New Roman" w:eastAsia="Andale Sans UI" w:hAnsi="Times New Roman" w:cs="Tahoma"/>
                <w:b/>
                <w:color w:val="FF0000"/>
                <w:kern w:val="3"/>
                <w:sz w:val="24"/>
                <w:szCs w:val="24"/>
                <w:lang w:eastAsia="ja-JP" w:bidi="fa-IR"/>
              </w:rPr>
              <w:t>Территориальная зона ритуальной деятельности</w:t>
            </w:r>
          </w:p>
        </w:tc>
      </w:tr>
      <w:tr w:rsidR="00800448" w:rsidRPr="00800448" w:rsidTr="0071550A">
        <w:trPr>
          <w:gridAfter w:val="6"/>
          <w:wAfter w:w="1206" w:type="pct"/>
          <w:trHeight w:val="1458"/>
        </w:trPr>
        <w:tc>
          <w:tcPr>
            <w:tcW w:w="394" w:type="pct"/>
            <w:gridSpan w:val="3"/>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РД</w:t>
            </w:r>
          </w:p>
        </w:tc>
        <w:tc>
          <w:tcPr>
            <w:tcW w:w="656" w:type="pct"/>
            <w:gridSpan w:val="3"/>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Зона объектов  ритуальной деятельности</w:t>
            </w:r>
          </w:p>
        </w:tc>
        <w:tc>
          <w:tcPr>
            <w:tcW w:w="1244" w:type="pct"/>
            <w:gridSpan w:val="4"/>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Размещение кладбищ, крематориев и мест захоронения;</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размещение соответствующих культовых сооружений</w:t>
            </w:r>
          </w:p>
        </w:tc>
        <w:tc>
          <w:tcPr>
            <w:tcW w:w="249" w:type="pct"/>
            <w:gridSpan w:val="2"/>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12.1</w:t>
            </w:r>
          </w:p>
        </w:tc>
        <w:tc>
          <w:tcPr>
            <w:tcW w:w="1002"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49" w:type="pct"/>
            <w:gridSpan w:val="5"/>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r>
      <w:tr w:rsidR="00800448" w:rsidRPr="00800448" w:rsidTr="0071550A">
        <w:trPr>
          <w:gridAfter w:val="3"/>
          <w:wAfter w:w="598" w:type="pct"/>
          <w:trHeight w:hRule="exact" w:val="411"/>
        </w:trPr>
        <w:tc>
          <w:tcPr>
            <w:tcW w:w="3794" w:type="pct"/>
            <w:gridSpan w:val="18"/>
            <w:shd w:val="clear" w:color="auto" w:fill="C6D9F1"/>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b/>
                <w:color w:val="FF0000"/>
                <w:kern w:val="3"/>
                <w:sz w:val="24"/>
                <w:szCs w:val="24"/>
                <w:lang w:eastAsia="ja-JP" w:bidi="fa-IR"/>
              </w:rPr>
              <w:t>Территориальная зона транспортной инфраструктуры</w:t>
            </w:r>
          </w:p>
        </w:tc>
        <w:tc>
          <w:tcPr>
            <w:tcW w:w="608" w:type="pct"/>
            <w:gridSpan w:val="3"/>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r>
      <w:tr w:rsidR="00800448" w:rsidRPr="00800448" w:rsidTr="00E154C8">
        <w:trPr>
          <w:gridAfter w:val="6"/>
          <w:wAfter w:w="1206" w:type="pct"/>
          <w:trHeight w:val="1549"/>
        </w:trPr>
        <w:tc>
          <w:tcPr>
            <w:tcW w:w="311"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Т</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739" w:type="pct"/>
            <w:gridSpan w:val="5"/>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Зона объектов транспортной инфраструктуры, объектов и сооружений внешнего транспорта;</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1244" w:type="pct"/>
            <w:gridSpan w:val="4"/>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Обслуживание транспорта</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Объекты придорожного сервиса</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Коммунальное обслуживание</w:t>
            </w: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Бытовое обслуживание</w:t>
            </w: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Склады</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49" w:type="pct"/>
            <w:gridSpan w:val="2"/>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4.9</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4.9.1</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3.1</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3.3</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6.9</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1002"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Магазины</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Общественное питание</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Гостиничное обслуживание</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49" w:type="pct"/>
            <w:gridSpan w:val="5"/>
            <w:vMerge w:val="restar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4.4</w:t>
            </w: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44.6</w:t>
            </w: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44.7</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4.4</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4.6</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lastRenderedPageBreak/>
              <w:t>4.7</w:t>
            </w:r>
          </w:p>
        </w:tc>
      </w:tr>
      <w:tr w:rsidR="00800448" w:rsidRPr="00800448" w:rsidTr="0071550A">
        <w:trPr>
          <w:gridAfter w:val="6"/>
          <w:wAfter w:w="1206" w:type="pct"/>
          <w:trHeight w:val="1519"/>
        </w:trPr>
        <w:tc>
          <w:tcPr>
            <w:tcW w:w="311"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roofErr w:type="gramStart"/>
            <w:r w:rsidRPr="00800448">
              <w:rPr>
                <w:rFonts w:ascii="Times New Roman" w:eastAsia="Andale Sans UI" w:hAnsi="Times New Roman" w:cs="Tahoma"/>
                <w:color w:val="FF0000"/>
                <w:kern w:val="3"/>
                <w:sz w:val="24"/>
                <w:szCs w:val="24"/>
                <w:lang w:eastAsia="ja-JP" w:bidi="fa-IR"/>
              </w:rPr>
              <w:t>ТЖ</w:t>
            </w:r>
            <w:proofErr w:type="gramEnd"/>
          </w:p>
        </w:tc>
        <w:tc>
          <w:tcPr>
            <w:tcW w:w="739" w:type="pct"/>
            <w:gridSpan w:val="5"/>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Зона объектов железнодорожного транспорта</w:t>
            </w:r>
          </w:p>
        </w:tc>
        <w:tc>
          <w:tcPr>
            <w:tcW w:w="1244" w:type="pct"/>
            <w:gridSpan w:val="4"/>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Железнодорожный транспорт</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49" w:type="pct"/>
            <w:gridSpan w:val="2"/>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7.1</w:t>
            </w:r>
          </w:p>
        </w:tc>
        <w:tc>
          <w:tcPr>
            <w:tcW w:w="1002"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Магазины</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Общественное питание</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lastRenderedPageBreak/>
              <w:t>Гостиничное обслуживание</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49" w:type="pct"/>
            <w:gridSpan w:val="5"/>
            <w:vMerge/>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r>
      <w:tr w:rsidR="00800448" w:rsidRPr="00800448" w:rsidTr="0071550A">
        <w:trPr>
          <w:gridAfter w:val="6"/>
          <w:wAfter w:w="1206" w:type="pct"/>
          <w:trHeight w:val="880"/>
        </w:trPr>
        <w:tc>
          <w:tcPr>
            <w:tcW w:w="311"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lastRenderedPageBreak/>
              <w:t>ТА</w:t>
            </w:r>
          </w:p>
        </w:tc>
        <w:tc>
          <w:tcPr>
            <w:tcW w:w="739" w:type="pct"/>
            <w:gridSpan w:val="5"/>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Зона объектов автомобильного транспорта</w:t>
            </w:r>
          </w:p>
        </w:tc>
        <w:tc>
          <w:tcPr>
            <w:tcW w:w="1244" w:type="pct"/>
            <w:gridSpan w:val="4"/>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Автомобильный транспорт</w:t>
            </w:r>
          </w:p>
        </w:tc>
        <w:tc>
          <w:tcPr>
            <w:tcW w:w="249" w:type="pct"/>
            <w:gridSpan w:val="2"/>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7.2</w:t>
            </w:r>
          </w:p>
        </w:tc>
        <w:tc>
          <w:tcPr>
            <w:tcW w:w="1002"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Магазины</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Общественное питание</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Гостиничное обслуживание</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49" w:type="pct"/>
            <w:gridSpan w:val="5"/>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4.4</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4.6</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4.7</w:t>
            </w:r>
          </w:p>
        </w:tc>
      </w:tr>
      <w:tr w:rsidR="00800448" w:rsidRPr="00800448" w:rsidTr="0071550A">
        <w:trPr>
          <w:gridAfter w:val="6"/>
          <w:wAfter w:w="1206" w:type="pct"/>
          <w:trHeight w:val="901"/>
        </w:trPr>
        <w:tc>
          <w:tcPr>
            <w:tcW w:w="311"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ТВ</w:t>
            </w:r>
          </w:p>
        </w:tc>
        <w:tc>
          <w:tcPr>
            <w:tcW w:w="739" w:type="pct"/>
            <w:gridSpan w:val="5"/>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Зона объектов трубопроводного транспорта</w:t>
            </w:r>
          </w:p>
        </w:tc>
        <w:tc>
          <w:tcPr>
            <w:tcW w:w="1244" w:type="pct"/>
            <w:gridSpan w:val="4"/>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Трубопроводный транспорт</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49" w:type="pct"/>
            <w:gridSpan w:val="2"/>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7.5</w:t>
            </w:r>
          </w:p>
        </w:tc>
        <w:tc>
          <w:tcPr>
            <w:tcW w:w="1002"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49" w:type="pct"/>
            <w:gridSpan w:val="5"/>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r>
      <w:tr w:rsidR="00800448" w:rsidRPr="00800448" w:rsidTr="0071550A">
        <w:trPr>
          <w:gridAfter w:val="6"/>
          <w:wAfter w:w="1206" w:type="pct"/>
          <w:trHeight w:hRule="exact" w:val="284"/>
        </w:trPr>
        <w:tc>
          <w:tcPr>
            <w:tcW w:w="3794" w:type="pct"/>
            <w:gridSpan w:val="18"/>
            <w:shd w:val="clear" w:color="auto" w:fill="C6D9F1"/>
          </w:tcPr>
          <w:p w:rsidR="0071550A" w:rsidRPr="00800448" w:rsidRDefault="0071550A" w:rsidP="000B3CA5">
            <w:pPr>
              <w:widowControl w:val="0"/>
              <w:numPr>
                <w:ilvl w:val="0"/>
                <w:numId w:val="35"/>
              </w:numPr>
              <w:suppressAutoHyphens/>
              <w:autoSpaceDN w:val="0"/>
              <w:spacing w:after="0" w:line="240" w:lineRule="auto"/>
              <w:jc w:val="both"/>
              <w:textAlignment w:val="baseline"/>
              <w:rPr>
                <w:rFonts w:ascii="Times New Roman" w:eastAsia="Andale Sans UI" w:hAnsi="Times New Roman" w:cs="Tahoma"/>
                <w:b/>
                <w:color w:val="FF0000"/>
                <w:kern w:val="3"/>
                <w:sz w:val="24"/>
                <w:szCs w:val="24"/>
                <w:lang w:eastAsia="ja-JP" w:bidi="fa-IR"/>
              </w:rPr>
            </w:pPr>
            <w:r w:rsidRPr="00800448">
              <w:rPr>
                <w:rFonts w:ascii="Times New Roman" w:eastAsia="Andale Sans UI" w:hAnsi="Times New Roman" w:cs="Tahoma"/>
                <w:b/>
                <w:color w:val="FF0000"/>
                <w:kern w:val="3"/>
                <w:sz w:val="24"/>
                <w:szCs w:val="24"/>
                <w:lang w:eastAsia="ja-JP" w:bidi="fa-IR"/>
              </w:rPr>
              <w:t>Территориальная зона природно-исторического каркаса</w:t>
            </w:r>
          </w:p>
        </w:tc>
      </w:tr>
      <w:tr w:rsidR="00800448" w:rsidRPr="00800448" w:rsidTr="0071550A">
        <w:trPr>
          <w:gridAfter w:val="6"/>
          <w:wAfter w:w="1206" w:type="pct"/>
          <w:trHeight w:val="731"/>
        </w:trPr>
        <w:tc>
          <w:tcPr>
            <w:tcW w:w="311"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ОПТ</w:t>
            </w:r>
          </w:p>
        </w:tc>
        <w:tc>
          <w:tcPr>
            <w:tcW w:w="717" w:type="pct"/>
            <w:gridSpan w:val="4"/>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Зона особо охраняемых природных территорий и объектов</w:t>
            </w:r>
          </w:p>
        </w:tc>
        <w:tc>
          <w:tcPr>
            <w:tcW w:w="1266" w:type="pct"/>
            <w:gridSpan w:val="5"/>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Деятельность по особой охране и изучению природ</w:t>
            </w:r>
            <w:proofErr w:type="gramStart"/>
            <w:r w:rsidRPr="00800448">
              <w:rPr>
                <w:rFonts w:ascii="Times New Roman" w:eastAsia="Andale Sans UI" w:hAnsi="Times New Roman" w:cs="Tahoma"/>
                <w:color w:val="FF0000"/>
                <w:kern w:val="3"/>
                <w:sz w:val="24"/>
                <w:szCs w:val="24"/>
                <w:lang w:eastAsia="ja-JP" w:bidi="fa-IR"/>
              </w:rPr>
              <w:t>ы-</w:t>
            </w:r>
            <w:proofErr w:type="gramEnd"/>
            <w:r w:rsidRPr="00800448">
              <w:rPr>
                <w:rFonts w:ascii="Times New Roman" w:eastAsia="Andale Sans UI" w:hAnsi="Times New Roman" w:cs="Tahoma"/>
                <w:color w:val="FF0000"/>
                <w:kern w:val="3"/>
                <w:sz w:val="24"/>
                <w:szCs w:val="24"/>
                <w:lang w:eastAsia="ja-JP" w:bidi="fa-IR"/>
              </w:rPr>
              <w:t xml:space="preserve">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roofErr w:type="gramStart"/>
            <w:r w:rsidRPr="00800448">
              <w:rPr>
                <w:rFonts w:ascii="Times New Roman" w:eastAsia="Andale Sans UI" w:hAnsi="Times New Roman" w:cs="Tahoma"/>
                <w:color w:val="FF0000"/>
                <w:kern w:val="3"/>
                <w:sz w:val="24"/>
                <w:szCs w:val="24"/>
                <w:lang w:eastAsia="ja-JP" w:bidi="fa-IR"/>
              </w:rPr>
              <w:t xml:space="preserve">Охрана природных территорий-Сохранение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w:t>
            </w:r>
            <w:r w:rsidRPr="00800448">
              <w:rPr>
                <w:rFonts w:ascii="Times New Roman" w:eastAsia="Andale Sans UI" w:hAnsi="Times New Roman" w:cs="Tahoma"/>
                <w:color w:val="FF0000"/>
                <w:kern w:val="3"/>
                <w:sz w:val="24"/>
                <w:szCs w:val="24"/>
                <w:lang w:eastAsia="ja-JP" w:bidi="fa-IR"/>
              </w:rPr>
              <w:lastRenderedPageBreak/>
              <w:t>сохранение свойств земель, являющихся особо ценными;</w:t>
            </w:r>
            <w:proofErr w:type="gramEnd"/>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Водные объекты;</w:t>
            </w:r>
          </w:p>
        </w:tc>
        <w:tc>
          <w:tcPr>
            <w:tcW w:w="249" w:type="pct"/>
            <w:gridSpan w:val="2"/>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lastRenderedPageBreak/>
              <w:t>9.0</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DD1108" w:rsidRPr="00800448" w:rsidRDefault="00DD1108"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9.1</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175694" w:rsidRPr="00800448" w:rsidRDefault="00175694"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175694" w:rsidRPr="00800448" w:rsidRDefault="00175694"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175694" w:rsidRPr="00800448" w:rsidRDefault="00175694"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175694" w:rsidRPr="00800448" w:rsidRDefault="00175694"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175694" w:rsidRPr="00800448" w:rsidRDefault="00175694"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11.0</w:t>
            </w:r>
          </w:p>
        </w:tc>
        <w:tc>
          <w:tcPr>
            <w:tcW w:w="1002"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49" w:type="pct"/>
            <w:gridSpan w:val="5"/>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r>
      <w:tr w:rsidR="00800448" w:rsidRPr="00800448" w:rsidTr="0071550A">
        <w:trPr>
          <w:gridAfter w:val="6"/>
          <w:wAfter w:w="1206" w:type="pct"/>
          <w:trHeight w:val="1860"/>
        </w:trPr>
        <w:tc>
          <w:tcPr>
            <w:tcW w:w="311"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lastRenderedPageBreak/>
              <w:t>ИКД</w:t>
            </w:r>
          </w:p>
        </w:tc>
        <w:tc>
          <w:tcPr>
            <w:tcW w:w="717" w:type="pct"/>
            <w:gridSpan w:val="4"/>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Зона объектов историко-культурной деятельности</w:t>
            </w:r>
          </w:p>
        </w:tc>
        <w:tc>
          <w:tcPr>
            <w:tcW w:w="1266" w:type="pct"/>
            <w:gridSpan w:val="5"/>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9" w:type="pct"/>
            <w:gridSpan w:val="2"/>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9.3</w:t>
            </w:r>
          </w:p>
        </w:tc>
        <w:tc>
          <w:tcPr>
            <w:tcW w:w="1002"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49" w:type="pct"/>
            <w:gridSpan w:val="5"/>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r>
      <w:tr w:rsidR="00800448" w:rsidRPr="00800448" w:rsidTr="0071550A">
        <w:trPr>
          <w:gridAfter w:val="6"/>
          <w:wAfter w:w="1206" w:type="pct"/>
          <w:trHeight w:val="315"/>
        </w:trPr>
        <w:tc>
          <w:tcPr>
            <w:tcW w:w="3794" w:type="pct"/>
            <w:gridSpan w:val="18"/>
            <w:shd w:val="clear" w:color="auto" w:fill="C6D9F1"/>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b/>
                <w:color w:val="FF0000"/>
                <w:kern w:val="3"/>
                <w:sz w:val="24"/>
                <w:szCs w:val="24"/>
                <w:lang w:eastAsia="ja-JP" w:bidi="fa-IR"/>
              </w:rPr>
              <w:t>Территориальная зона лесов</w:t>
            </w:r>
          </w:p>
        </w:tc>
      </w:tr>
      <w:tr w:rsidR="00800448" w:rsidRPr="00800448" w:rsidTr="0071550A">
        <w:trPr>
          <w:gridAfter w:val="6"/>
          <w:wAfter w:w="1206" w:type="pct"/>
          <w:trHeight w:val="1150"/>
        </w:trPr>
        <w:tc>
          <w:tcPr>
            <w:tcW w:w="311"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ЛЭ</w:t>
            </w:r>
          </w:p>
        </w:tc>
        <w:tc>
          <w:tcPr>
            <w:tcW w:w="717" w:type="pct"/>
            <w:gridSpan w:val="4"/>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Зона эксплуатационных лесов</w:t>
            </w:r>
          </w:p>
        </w:tc>
        <w:tc>
          <w:tcPr>
            <w:tcW w:w="1266" w:type="pct"/>
            <w:gridSpan w:val="5"/>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Заготовка древесины</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Лесные плантации</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Заготовка лесных ресурсов</w:t>
            </w:r>
          </w:p>
        </w:tc>
        <w:tc>
          <w:tcPr>
            <w:tcW w:w="249" w:type="pct"/>
            <w:gridSpan w:val="2"/>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10.1</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110.2</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110.3</w:t>
            </w:r>
          </w:p>
        </w:tc>
        <w:tc>
          <w:tcPr>
            <w:tcW w:w="1002"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Охрана и восстановление лесов</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Охота и рыбалка</w:t>
            </w:r>
          </w:p>
        </w:tc>
        <w:tc>
          <w:tcPr>
            <w:tcW w:w="249" w:type="pct"/>
            <w:gridSpan w:val="5"/>
            <w:tcBorders>
              <w:right w:val="nil"/>
            </w:tcBorders>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.1.4</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5.3</w:t>
            </w:r>
          </w:p>
        </w:tc>
      </w:tr>
      <w:tr w:rsidR="00800448" w:rsidRPr="00800448" w:rsidTr="0071550A">
        <w:trPr>
          <w:gridAfter w:val="6"/>
          <w:wAfter w:w="1206" w:type="pct"/>
          <w:trHeight w:val="3789"/>
        </w:trPr>
        <w:tc>
          <w:tcPr>
            <w:tcW w:w="311"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ЛЗ</w:t>
            </w:r>
          </w:p>
        </w:tc>
        <w:tc>
          <w:tcPr>
            <w:tcW w:w="717" w:type="pct"/>
            <w:gridSpan w:val="4"/>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Зона защитных лесов</w:t>
            </w:r>
          </w:p>
        </w:tc>
        <w:tc>
          <w:tcPr>
            <w:tcW w:w="1266" w:type="pct"/>
            <w:gridSpan w:val="5"/>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Охрана природных территорий</w:t>
            </w:r>
          </w:p>
          <w:p w:rsidR="00175694" w:rsidRPr="00800448" w:rsidRDefault="00175694"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Водные объекты</w:t>
            </w:r>
          </w:p>
        </w:tc>
        <w:tc>
          <w:tcPr>
            <w:tcW w:w="249" w:type="pct"/>
            <w:gridSpan w:val="2"/>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9.1</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175694" w:rsidRPr="00800448" w:rsidRDefault="00175694"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11.0</w:t>
            </w:r>
          </w:p>
        </w:tc>
        <w:tc>
          <w:tcPr>
            <w:tcW w:w="1002"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Деятельность по особой охране и изучению природы</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Общее пользование территории</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Природно-познавательный туризм</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Общее пользование водными объектами</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Охота и рыбалка</w:t>
            </w:r>
          </w:p>
        </w:tc>
        <w:tc>
          <w:tcPr>
            <w:tcW w:w="249" w:type="pct"/>
            <w:gridSpan w:val="5"/>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9.0</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11</w:t>
            </w:r>
          </w:p>
          <w:p w:rsidR="00175694" w:rsidRPr="00800448" w:rsidRDefault="00175694"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175694" w:rsidRPr="00800448" w:rsidRDefault="00175694"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112.0</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5.2</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175694" w:rsidRPr="00800448" w:rsidRDefault="00175694"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11.1</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5.3</w:t>
            </w:r>
          </w:p>
        </w:tc>
      </w:tr>
      <w:tr w:rsidR="00800448" w:rsidRPr="00800448" w:rsidTr="0071550A">
        <w:trPr>
          <w:trHeight w:hRule="exact" w:val="284"/>
        </w:trPr>
        <w:tc>
          <w:tcPr>
            <w:tcW w:w="3794" w:type="pct"/>
            <w:gridSpan w:val="18"/>
            <w:shd w:val="clear" w:color="auto" w:fill="C6D9F1"/>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b/>
                <w:color w:val="FF0000"/>
                <w:kern w:val="3"/>
                <w:sz w:val="24"/>
                <w:szCs w:val="24"/>
                <w:lang w:eastAsia="ja-JP" w:bidi="fa-IR"/>
              </w:rPr>
              <w:t>Территориальная зона водных объектов</w:t>
            </w:r>
          </w:p>
        </w:tc>
        <w:tc>
          <w:tcPr>
            <w:tcW w:w="243"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43"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43" w:type="pct"/>
            <w:gridSpan w:val="2"/>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43"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34"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r>
      <w:tr w:rsidR="00800448" w:rsidRPr="00800448" w:rsidTr="0071550A">
        <w:trPr>
          <w:gridAfter w:val="6"/>
          <w:wAfter w:w="1206" w:type="pct"/>
          <w:trHeight w:val="928"/>
        </w:trPr>
        <w:tc>
          <w:tcPr>
            <w:tcW w:w="311"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ВО</w:t>
            </w:r>
          </w:p>
        </w:tc>
        <w:tc>
          <w:tcPr>
            <w:tcW w:w="717" w:type="pct"/>
            <w:gridSpan w:val="4"/>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Зона водных объектов общего пользования</w:t>
            </w:r>
          </w:p>
        </w:tc>
        <w:tc>
          <w:tcPr>
            <w:tcW w:w="1266" w:type="pct"/>
            <w:gridSpan w:val="5"/>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Общее пользование водными объектами;</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49" w:type="pct"/>
            <w:gridSpan w:val="2"/>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11.1</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1002"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Специальное пользование водными объектами</w:t>
            </w:r>
          </w:p>
        </w:tc>
        <w:tc>
          <w:tcPr>
            <w:tcW w:w="249" w:type="pct"/>
            <w:gridSpan w:val="5"/>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11.2</w:t>
            </w:r>
          </w:p>
        </w:tc>
      </w:tr>
      <w:tr w:rsidR="00800448" w:rsidRPr="00800448" w:rsidTr="00FB354E">
        <w:tblPrEx>
          <w:tblLook w:val="0000"/>
        </w:tblPrEx>
        <w:trPr>
          <w:gridAfter w:val="7"/>
          <w:wAfter w:w="1211" w:type="pct"/>
          <w:trHeight w:val="999"/>
        </w:trPr>
        <w:tc>
          <w:tcPr>
            <w:tcW w:w="311"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lastRenderedPageBreak/>
              <w:t>ВГ</w:t>
            </w:r>
          </w:p>
        </w:tc>
        <w:tc>
          <w:tcPr>
            <w:tcW w:w="717" w:type="pct"/>
            <w:gridSpan w:val="4"/>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Зона гидротехнических сооружений</w:t>
            </w:r>
          </w:p>
        </w:tc>
        <w:tc>
          <w:tcPr>
            <w:tcW w:w="1266" w:type="pct"/>
            <w:gridSpan w:val="5"/>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Водные объекты</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Гидротехнические сооружения</w:t>
            </w:r>
          </w:p>
        </w:tc>
        <w:tc>
          <w:tcPr>
            <w:tcW w:w="249" w:type="pct"/>
            <w:gridSpan w:val="2"/>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11.0</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11.3</w:t>
            </w:r>
          </w:p>
        </w:tc>
        <w:tc>
          <w:tcPr>
            <w:tcW w:w="1002"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44" w:type="pct"/>
            <w:gridSpan w:val="4"/>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r>
      <w:tr w:rsidR="00800448" w:rsidRPr="00800448" w:rsidTr="00FB354E">
        <w:tblPrEx>
          <w:tblLook w:val="0000"/>
        </w:tblPrEx>
        <w:trPr>
          <w:gridAfter w:val="7"/>
          <w:wAfter w:w="1211" w:type="pct"/>
          <w:trHeight w:val="285"/>
        </w:trPr>
        <w:tc>
          <w:tcPr>
            <w:tcW w:w="3789" w:type="pct"/>
            <w:gridSpan w:val="17"/>
            <w:shd w:val="clear" w:color="auto" w:fill="C6D9F1"/>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b/>
                <w:color w:val="FF0000"/>
                <w:kern w:val="3"/>
                <w:sz w:val="24"/>
                <w:szCs w:val="24"/>
                <w:lang w:eastAsia="ja-JP" w:bidi="fa-IR"/>
              </w:rPr>
            </w:pPr>
            <w:r w:rsidRPr="00800448">
              <w:rPr>
                <w:rFonts w:ascii="Times New Roman" w:eastAsia="Andale Sans UI" w:hAnsi="Times New Roman" w:cs="Tahoma"/>
                <w:b/>
                <w:color w:val="FF0000"/>
                <w:kern w:val="3"/>
                <w:sz w:val="24"/>
                <w:szCs w:val="24"/>
                <w:lang w:eastAsia="ja-JP" w:bidi="fa-IR"/>
              </w:rPr>
              <w:t>Территориальная зона объектов специальной деятельности</w:t>
            </w:r>
          </w:p>
        </w:tc>
      </w:tr>
      <w:tr w:rsidR="00800448" w:rsidRPr="00800448" w:rsidTr="00E154C8">
        <w:tblPrEx>
          <w:tblLook w:val="0000"/>
        </w:tblPrEx>
        <w:trPr>
          <w:gridAfter w:val="7"/>
          <w:wAfter w:w="1211" w:type="pct"/>
          <w:trHeight w:val="7341"/>
        </w:trPr>
        <w:tc>
          <w:tcPr>
            <w:tcW w:w="311"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СД</w:t>
            </w:r>
          </w:p>
        </w:tc>
        <w:tc>
          <w:tcPr>
            <w:tcW w:w="717" w:type="pct"/>
            <w:gridSpan w:val="4"/>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Зона объектов специальной деятельности</w:t>
            </w:r>
          </w:p>
        </w:tc>
        <w:tc>
          <w:tcPr>
            <w:tcW w:w="1266" w:type="pct"/>
            <w:gridSpan w:val="5"/>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roofErr w:type="gramStart"/>
            <w:r w:rsidRPr="00800448">
              <w:rPr>
                <w:rFonts w:ascii="Times New Roman" w:eastAsia="Andale Sans UI" w:hAnsi="Times New Roman" w:cs="Tahoma"/>
                <w:color w:val="FF0000"/>
                <w:kern w:val="3"/>
                <w:sz w:val="24"/>
                <w:szCs w:val="24"/>
                <w:lang w:eastAsia="ja-JP" w:bidi="fa-IR"/>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49" w:type="pct"/>
            <w:gridSpan w:val="2"/>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12.2</w:t>
            </w:r>
          </w:p>
        </w:tc>
        <w:tc>
          <w:tcPr>
            <w:tcW w:w="1002"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44" w:type="pct"/>
            <w:gridSpan w:val="4"/>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r>
      <w:tr w:rsidR="00800448" w:rsidRPr="00800448" w:rsidTr="00FB354E">
        <w:tblPrEx>
          <w:tblLook w:val="0000"/>
        </w:tblPrEx>
        <w:trPr>
          <w:gridAfter w:val="7"/>
          <w:wAfter w:w="1211" w:type="pct"/>
          <w:trHeight w:val="589"/>
        </w:trPr>
        <w:tc>
          <w:tcPr>
            <w:tcW w:w="3789" w:type="pct"/>
            <w:gridSpan w:val="17"/>
            <w:shd w:val="clear" w:color="auto" w:fill="C6D9F1"/>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b/>
                <w:color w:val="FF0000"/>
                <w:kern w:val="3"/>
                <w:sz w:val="24"/>
                <w:szCs w:val="24"/>
                <w:lang w:eastAsia="ja-JP" w:bidi="fa-IR"/>
              </w:rPr>
              <w:t>Территориальная зона для ведения дачного хозяйства, садоводства, огородничества</w:t>
            </w:r>
          </w:p>
        </w:tc>
      </w:tr>
      <w:tr w:rsidR="00800448" w:rsidRPr="00800448" w:rsidTr="00FB354E">
        <w:tblPrEx>
          <w:tblLook w:val="0000"/>
        </w:tblPrEx>
        <w:trPr>
          <w:gridAfter w:val="7"/>
          <w:wAfter w:w="1211" w:type="pct"/>
          <w:trHeight w:val="1972"/>
        </w:trPr>
        <w:tc>
          <w:tcPr>
            <w:tcW w:w="311"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ОСД</w:t>
            </w:r>
          </w:p>
        </w:tc>
        <w:tc>
          <w:tcPr>
            <w:tcW w:w="717" w:type="pct"/>
            <w:gridSpan w:val="4"/>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Зона дачного хозяйства, садоводства, огородничества</w:t>
            </w:r>
          </w:p>
        </w:tc>
        <w:tc>
          <w:tcPr>
            <w:tcW w:w="1266" w:type="pct"/>
            <w:gridSpan w:val="5"/>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Ведение огородничества;</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175694"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Ведение садоводства;</w:t>
            </w:r>
          </w:p>
          <w:p w:rsidR="00175694" w:rsidRPr="00800448" w:rsidRDefault="00175694"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Ведение дачного хозяйства;</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49" w:type="pct"/>
            <w:gridSpan w:val="2"/>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13.1</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13.2</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13.3</w:t>
            </w:r>
          </w:p>
        </w:tc>
        <w:tc>
          <w:tcPr>
            <w:tcW w:w="1002" w:type="pct"/>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Магазины</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Бытовое обслуживание</w:t>
            </w:r>
          </w:p>
          <w:p w:rsidR="00175694" w:rsidRPr="00800448" w:rsidRDefault="00175694"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Общественное питание</w:t>
            </w:r>
          </w:p>
        </w:tc>
        <w:tc>
          <w:tcPr>
            <w:tcW w:w="244" w:type="pct"/>
            <w:gridSpan w:val="4"/>
          </w:tcPr>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4.4</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3.3</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175694" w:rsidRPr="00800448" w:rsidRDefault="00175694"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4.6</w:t>
            </w:r>
          </w:p>
        </w:tc>
      </w:tr>
    </w:tbl>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u w:val="single"/>
          <w:lang w:eastAsia="ja-JP" w:bidi="fa-IR"/>
        </w:rPr>
      </w:pP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u w:val="single"/>
          <w:lang w:eastAsia="ja-JP" w:bidi="fa-IR"/>
        </w:rPr>
      </w:pPr>
      <w:r w:rsidRPr="00800448">
        <w:rPr>
          <w:rFonts w:ascii="Times New Roman" w:eastAsia="Andale Sans UI" w:hAnsi="Times New Roman" w:cs="Tahoma"/>
          <w:color w:val="FF0000"/>
          <w:kern w:val="3"/>
          <w:sz w:val="24"/>
          <w:szCs w:val="24"/>
          <w:u w:val="single"/>
          <w:lang w:eastAsia="ja-JP" w:bidi="fa-IR"/>
        </w:rPr>
        <w:t>Примечания:</w:t>
      </w:r>
    </w:p>
    <w:p w:rsidR="0071550A" w:rsidRPr="00800448" w:rsidRDefault="0071550A" w:rsidP="0071550A">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p w:rsidR="0071550A" w:rsidRPr="00800448" w:rsidRDefault="00A56271" w:rsidP="0071550A">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color w:val="FF0000"/>
          <w:kern w:val="3"/>
          <w:sz w:val="24"/>
          <w:szCs w:val="24"/>
          <w:lang w:eastAsia="ja-JP" w:bidi="fa-IR"/>
        </w:rPr>
        <w:t xml:space="preserve">     </w:t>
      </w:r>
      <w:r w:rsidR="0071550A" w:rsidRPr="00800448">
        <w:rPr>
          <w:rFonts w:ascii="Times New Roman" w:eastAsia="Andale Sans UI" w:hAnsi="Times New Roman" w:cs="Tahoma"/>
          <w:color w:val="FF0000"/>
          <w:kern w:val="3"/>
          <w:sz w:val="24"/>
          <w:szCs w:val="24"/>
          <w:lang w:eastAsia="ja-JP" w:bidi="fa-IR"/>
        </w:rPr>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0071550A" w:rsidRPr="00800448">
        <w:rPr>
          <w:rFonts w:ascii="Times New Roman" w:eastAsia="Andale Sans UI" w:hAnsi="Times New Roman" w:cs="Tahoma"/>
          <w:bCs/>
          <w:color w:val="FF0000"/>
          <w:kern w:val="3"/>
          <w:sz w:val="24"/>
          <w:szCs w:val="24"/>
          <w:lang w:eastAsia="ja-JP" w:bidi="fa-IR"/>
        </w:rPr>
        <w:t>КЛАССИФИКАТОРОМ ВИДОВ РАЗРЕШЕННОГО ИСПОЛЬЗОВАНИЯ ЗЕМЕЛЬНЫХ УЧАСТКОВ»</w:t>
      </w:r>
      <w:r w:rsidR="0071550A" w:rsidRPr="00800448">
        <w:rPr>
          <w:rFonts w:ascii="Times New Roman" w:eastAsia="Andale Sans UI" w:hAnsi="Times New Roman" w:cs="Tahoma"/>
          <w:b/>
          <w:bCs/>
          <w:color w:val="FF0000"/>
          <w:kern w:val="3"/>
          <w:sz w:val="24"/>
          <w:szCs w:val="24"/>
          <w:lang w:eastAsia="ja-JP" w:bidi="fa-IR"/>
        </w:rPr>
        <w:t xml:space="preserve"> </w:t>
      </w:r>
      <w:r w:rsidR="0071550A" w:rsidRPr="00800448">
        <w:rPr>
          <w:rFonts w:ascii="Times New Roman" w:eastAsia="Andale Sans UI" w:hAnsi="Times New Roman" w:cs="Tahoma"/>
          <w:bCs/>
          <w:color w:val="FF0000"/>
          <w:kern w:val="3"/>
          <w:sz w:val="24"/>
          <w:szCs w:val="24"/>
          <w:lang w:eastAsia="ja-JP" w:bidi="fa-IR"/>
        </w:rPr>
        <w:t>ПРИКАЗ МИНИСТЕРСТВА ЭКОНОМИЧЕСКОГО РАЗВИТИЯ РОССИЙСКОЙ ФЕДЕРАЦИИ от 1 сентября 2014 г. N 540.</w:t>
      </w:r>
    </w:p>
    <w:p w:rsidR="00A56271" w:rsidRDefault="00A56271" w:rsidP="0071550A">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6A1B66" w:rsidRDefault="006A1B66" w:rsidP="0071550A">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6A1B66" w:rsidRDefault="006A1B66" w:rsidP="0071550A">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6A1B66" w:rsidRPr="00800448" w:rsidRDefault="006A1B66" w:rsidP="0071550A">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center"/>
        <w:textAlignment w:val="baseline"/>
        <w:rPr>
          <w:rFonts w:ascii="Times New Roman" w:eastAsia="Andale Sans UI" w:hAnsi="Times New Roman" w:cs="Tahoma"/>
          <w:b/>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lastRenderedPageBreak/>
        <w:t xml:space="preserve">Таблица №2 </w:t>
      </w:r>
      <w:r w:rsidRPr="00800448">
        <w:rPr>
          <w:rFonts w:ascii="Times New Roman" w:eastAsia="Andale Sans UI" w:hAnsi="Times New Roman" w:cs="Tahoma"/>
          <w:b/>
          <w:bCs/>
          <w:color w:val="FF0000"/>
          <w:kern w:val="3"/>
          <w:sz w:val="24"/>
          <w:szCs w:val="24"/>
          <w:lang w:eastAsia="ja-JP" w:bidi="fa-IR"/>
        </w:rPr>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3"/>
        <w:gridCol w:w="1740"/>
        <w:gridCol w:w="3077"/>
        <w:gridCol w:w="668"/>
        <w:gridCol w:w="2679"/>
        <w:gridCol w:w="714"/>
      </w:tblGrid>
      <w:tr w:rsidR="00800448" w:rsidRPr="00800448" w:rsidTr="003A4712">
        <w:tc>
          <w:tcPr>
            <w:tcW w:w="1251" w:type="pct"/>
            <w:gridSpan w:val="2"/>
            <w:vMerge w:val="restart"/>
            <w:shd w:val="clear" w:color="auto" w:fill="EAF1DD"/>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
                <w:bCs/>
                <w:color w:val="FF0000"/>
                <w:kern w:val="3"/>
                <w:sz w:val="24"/>
                <w:szCs w:val="24"/>
                <w:lang w:eastAsia="ja-JP" w:bidi="fa-IR"/>
              </w:rPr>
            </w:pPr>
            <w:r w:rsidRPr="00800448">
              <w:rPr>
                <w:rFonts w:ascii="Times New Roman" w:eastAsia="Andale Sans UI" w:hAnsi="Times New Roman" w:cs="Tahoma"/>
                <w:b/>
                <w:bCs/>
                <w:color w:val="FF0000"/>
                <w:kern w:val="3"/>
                <w:sz w:val="24"/>
                <w:szCs w:val="24"/>
                <w:lang w:eastAsia="ja-JP" w:bidi="fa-IR"/>
              </w:rPr>
              <w:t>вид</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
                <w:bCs/>
                <w:color w:val="FF0000"/>
                <w:kern w:val="3"/>
                <w:sz w:val="24"/>
                <w:szCs w:val="24"/>
                <w:lang w:eastAsia="ja-JP" w:bidi="fa-IR"/>
              </w:rPr>
            </w:pPr>
            <w:r w:rsidRPr="00800448">
              <w:rPr>
                <w:rFonts w:ascii="Times New Roman" w:eastAsia="Andale Sans UI" w:hAnsi="Times New Roman" w:cs="Tahoma"/>
                <w:b/>
                <w:bCs/>
                <w:color w:val="FF0000"/>
                <w:kern w:val="3"/>
                <w:sz w:val="24"/>
                <w:szCs w:val="24"/>
                <w:lang w:eastAsia="ja-JP" w:bidi="fa-IR"/>
              </w:rPr>
              <w:t>территориальной зоны</w:t>
            </w:r>
          </w:p>
        </w:tc>
        <w:tc>
          <w:tcPr>
            <w:tcW w:w="1967" w:type="pct"/>
            <w:gridSpan w:val="2"/>
            <w:shd w:val="clear" w:color="auto" w:fill="EAF1DD"/>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
                <w:bCs/>
                <w:color w:val="FF0000"/>
                <w:kern w:val="3"/>
                <w:sz w:val="24"/>
                <w:szCs w:val="24"/>
                <w:lang w:eastAsia="ja-JP" w:bidi="fa-IR"/>
              </w:rPr>
            </w:pPr>
            <w:r w:rsidRPr="00800448">
              <w:rPr>
                <w:rFonts w:ascii="Times New Roman" w:eastAsia="Andale Sans UI" w:hAnsi="Times New Roman" w:cs="Tahoma"/>
                <w:b/>
                <w:bCs/>
                <w:color w:val="FF0000"/>
                <w:kern w:val="3"/>
                <w:sz w:val="24"/>
                <w:szCs w:val="24"/>
                <w:lang w:eastAsia="ja-JP" w:bidi="fa-IR"/>
              </w:rPr>
              <w:t>основные виды разрешенного использования земельных участков и объектов капитального строительства</w:t>
            </w:r>
          </w:p>
        </w:tc>
        <w:tc>
          <w:tcPr>
            <w:tcW w:w="1782" w:type="pct"/>
            <w:gridSpan w:val="2"/>
            <w:shd w:val="clear" w:color="auto" w:fill="EAF1DD"/>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
                <w:bCs/>
                <w:color w:val="FF0000"/>
                <w:kern w:val="3"/>
                <w:sz w:val="24"/>
                <w:szCs w:val="24"/>
                <w:lang w:eastAsia="ja-JP" w:bidi="fa-IR"/>
              </w:rPr>
            </w:pPr>
            <w:r w:rsidRPr="00800448">
              <w:rPr>
                <w:rFonts w:ascii="Times New Roman" w:eastAsia="Andale Sans UI" w:hAnsi="Times New Roman" w:cs="Tahoma"/>
                <w:b/>
                <w:bCs/>
                <w:color w:val="FF0000"/>
                <w:kern w:val="3"/>
                <w:sz w:val="24"/>
                <w:szCs w:val="24"/>
                <w:lang w:eastAsia="ja-JP" w:bidi="fa-IR"/>
              </w:rPr>
              <w:t>условно разрешенные виды использования земельных участков и объектов капитального строительства</w:t>
            </w:r>
          </w:p>
        </w:tc>
      </w:tr>
      <w:tr w:rsidR="00800448" w:rsidRPr="00800448" w:rsidTr="003A4712">
        <w:tc>
          <w:tcPr>
            <w:tcW w:w="1251" w:type="pct"/>
            <w:gridSpan w:val="2"/>
            <w:vMerge/>
            <w:shd w:val="clear" w:color="auto" w:fill="EAF1DD"/>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
                <w:bCs/>
                <w:color w:val="FF0000"/>
                <w:kern w:val="3"/>
                <w:sz w:val="24"/>
                <w:szCs w:val="24"/>
                <w:lang w:eastAsia="ja-JP" w:bidi="fa-IR"/>
              </w:rPr>
            </w:pPr>
          </w:p>
        </w:tc>
        <w:tc>
          <w:tcPr>
            <w:tcW w:w="1616" w:type="pct"/>
            <w:shd w:val="clear" w:color="auto" w:fill="EAF1DD"/>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
                <w:bCs/>
                <w:color w:val="FF0000"/>
                <w:kern w:val="3"/>
                <w:sz w:val="24"/>
                <w:szCs w:val="24"/>
                <w:lang w:eastAsia="ja-JP" w:bidi="fa-IR"/>
              </w:rPr>
            </w:pPr>
            <w:r w:rsidRPr="00800448">
              <w:rPr>
                <w:rFonts w:ascii="Times New Roman" w:eastAsia="Andale Sans UI" w:hAnsi="Times New Roman" w:cs="Tahoma"/>
                <w:b/>
                <w:bCs/>
                <w:color w:val="FF0000"/>
                <w:kern w:val="3"/>
                <w:sz w:val="24"/>
                <w:szCs w:val="24"/>
                <w:lang w:eastAsia="ja-JP" w:bidi="fa-IR"/>
              </w:rPr>
              <w:t xml:space="preserve">наименование </w:t>
            </w:r>
          </w:p>
        </w:tc>
        <w:tc>
          <w:tcPr>
            <w:tcW w:w="351" w:type="pct"/>
            <w:shd w:val="clear" w:color="auto" w:fill="EAF1DD"/>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
                <w:bCs/>
                <w:color w:val="FF0000"/>
                <w:kern w:val="3"/>
                <w:sz w:val="24"/>
                <w:szCs w:val="24"/>
                <w:lang w:eastAsia="ja-JP" w:bidi="fa-IR"/>
              </w:rPr>
            </w:pPr>
            <w:r w:rsidRPr="00800448">
              <w:rPr>
                <w:rFonts w:ascii="Times New Roman" w:eastAsia="Andale Sans UI" w:hAnsi="Times New Roman" w:cs="Tahoma"/>
                <w:b/>
                <w:bCs/>
                <w:color w:val="FF0000"/>
                <w:kern w:val="3"/>
                <w:sz w:val="24"/>
                <w:szCs w:val="24"/>
                <w:lang w:eastAsia="ja-JP" w:bidi="fa-IR"/>
              </w:rPr>
              <w:t xml:space="preserve">код </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
                <w:bCs/>
                <w:color w:val="FF0000"/>
                <w:kern w:val="3"/>
                <w:sz w:val="24"/>
                <w:szCs w:val="24"/>
                <w:lang w:eastAsia="ja-JP" w:bidi="fa-IR"/>
              </w:rPr>
            </w:pPr>
            <w:r w:rsidRPr="00800448">
              <w:rPr>
                <w:rFonts w:ascii="Times New Roman" w:eastAsia="Andale Sans UI" w:hAnsi="Times New Roman" w:cs="Tahoma"/>
                <w:b/>
                <w:bCs/>
                <w:color w:val="FF0000"/>
                <w:kern w:val="3"/>
                <w:sz w:val="24"/>
                <w:szCs w:val="24"/>
                <w:lang w:eastAsia="ja-JP" w:bidi="fa-IR"/>
              </w:rPr>
              <w:t>вида*</w:t>
            </w:r>
          </w:p>
        </w:tc>
        <w:tc>
          <w:tcPr>
            <w:tcW w:w="1407" w:type="pct"/>
            <w:shd w:val="clear" w:color="auto" w:fill="EAF1DD"/>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
                <w:bCs/>
                <w:color w:val="FF0000"/>
                <w:kern w:val="3"/>
                <w:sz w:val="24"/>
                <w:szCs w:val="24"/>
                <w:lang w:eastAsia="ja-JP" w:bidi="fa-IR"/>
              </w:rPr>
            </w:pPr>
            <w:r w:rsidRPr="00800448">
              <w:rPr>
                <w:rFonts w:ascii="Times New Roman" w:eastAsia="Andale Sans UI" w:hAnsi="Times New Roman" w:cs="Tahoma"/>
                <w:b/>
                <w:bCs/>
                <w:color w:val="FF0000"/>
                <w:kern w:val="3"/>
                <w:sz w:val="24"/>
                <w:szCs w:val="24"/>
                <w:lang w:eastAsia="ja-JP" w:bidi="fa-IR"/>
              </w:rPr>
              <w:t xml:space="preserve">наименование </w:t>
            </w:r>
          </w:p>
        </w:tc>
        <w:tc>
          <w:tcPr>
            <w:tcW w:w="375" w:type="pct"/>
            <w:shd w:val="clear" w:color="auto" w:fill="EAF1DD"/>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
                <w:bCs/>
                <w:color w:val="FF0000"/>
                <w:kern w:val="3"/>
                <w:sz w:val="24"/>
                <w:szCs w:val="24"/>
                <w:lang w:eastAsia="ja-JP" w:bidi="fa-IR"/>
              </w:rPr>
            </w:pPr>
            <w:r w:rsidRPr="00800448">
              <w:rPr>
                <w:rFonts w:ascii="Times New Roman" w:eastAsia="Andale Sans UI" w:hAnsi="Times New Roman" w:cs="Tahoma"/>
                <w:b/>
                <w:bCs/>
                <w:color w:val="FF0000"/>
                <w:kern w:val="3"/>
                <w:sz w:val="24"/>
                <w:szCs w:val="24"/>
                <w:lang w:eastAsia="ja-JP" w:bidi="fa-IR"/>
              </w:rPr>
              <w:t>код</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
                <w:bCs/>
                <w:color w:val="FF0000"/>
                <w:kern w:val="3"/>
                <w:sz w:val="24"/>
                <w:szCs w:val="24"/>
                <w:lang w:eastAsia="ja-JP" w:bidi="fa-IR"/>
              </w:rPr>
            </w:pPr>
            <w:r w:rsidRPr="00800448">
              <w:rPr>
                <w:rFonts w:ascii="Times New Roman" w:eastAsia="Andale Sans UI" w:hAnsi="Times New Roman" w:cs="Tahoma"/>
                <w:b/>
                <w:bCs/>
                <w:color w:val="FF0000"/>
                <w:kern w:val="3"/>
                <w:sz w:val="24"/>
                <w:szCs w:val="24"/>
                <w:lang w:eastAsia="ja-JP" w:bidi="fa-IR"/>
              </w:rPr>
              <w:t>вида*</w:t>
            </w:r>
          </w:p>
        </w:tc>
      </w:tr>
      <w:tr w:rsidR="00800448" w:rsidRPr="00800448" w:rsidTr="003A4712">
        <w:tc>
          <w:tcPr>
            <w:tcW w:w="337" w:type="pct"/>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
                <w:bCs/>
                <w:color w:val="FF0000"/>
                <w:kern w:val="3"/>
                <w:sz w:val="24"/>
                <w:szCs w:val="24"/>
                <w:lang w:eastAsia="ja-JP" w:bidi="fa-IR"/>
              </w:rPr>
            </w:pPr>
            <w:r w:rsidRPr="00800448">
              <w:rPr>
                <w:rFonts w:ascii="Times New Roman" w:eastAsia="Andale Sans UI" w:hAnsi="Times New Roman" w:cs="Tahoma"/>
                <w:b/>
                <w:bCs/>
                <w:color w:val="FF0000"/>
                <w:kern w:val="3"/>
                <w:sz w:val="24"/>
                <w:szCs w:val="24"/>
                <w:lang w:eastAsia="ja-JP" w:bidi="fa-IR"/>
              </w:rPr>
              <w:t>1</w:t>
            </w:r>
          </w:p>
        </w:tc>
        <w:tc>
          <w:tcPr>
            <w:tcW w:w="914" w:type="pct"/>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
                <w:bCs/>
                <w:color w:val="FF0000"/>
                <w:kern w:val="3"/>
                <w:sz w:val="24"/>
                <w:szCs w:val="24"/>
                <w:lang w:eastAsia="ja-JP" w:bidi="fa-IR"/>
              </w:rPr>
            </w:pPr>
            <w:r w:rsidRPr="00800448">
              <w:rPr>
                <w:rFonts w:ascii="Times New Roman" w:eastAsia="Andale Sans UI" w:hAnsi="Times New Roman" w:cs="Tahoma"/>
                <w:b/>
                <w:bCs/>
                <w:color w:val="FF0000"/>
                <w:kern w:val="3"/>
                <w:sz w:val="24"/>
                <w:szCs w:val="24"/>
                <w:lang w:eastAsia="ja-JP" w:bidi="fa-IR"/>
              </w:rPr>
              <w:t>2</w:t>
            </w:r>
          </w:p>
        </w:tc>
        <w:tc>
          <w:tcPr>
            <w:tcW w:w="1616" w:type="pct"/>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
                <w:bCs/>
                <w:color w:val="FF0000"/>
                <w:kern w:val="3"/>
                <w:sz w:val="24"/>
                <w:szCs w:val="24"/>
                <w:lang w:eastAsia="ja-JP" w:bidi="fa-IR"/>
              </w:rPr>
            </w:pPr>
            <w:r w:rsidRPr="00800448">
              <w:rPr>
                <w:rFonts w:ascii="Times New Roman" w:eastAsia="Andale Sans UI" w:hAnsi="Times New Roman" w:cs="Tahoma"/>
                <w:b/>
                <w:bCs/>
                <w:color w:val="FF0000"/>
                <w:kern w:val="3"/>
                <w:sz w:val="24"/>
                <w:szCs w:val="24"/>
                <w:lang w:eastAsia="ja-JP" w:bidi="fa-IR"/>
              </w:rPr>
              <w:t>3</w:t>
            </w:r>
          </w:p>
        </w:tc>
        <w:tc>
          <w:tcPr>
            <w:tcW w:w="351" w:type="pct"/>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
                <w:bCs/>
                <w:color w:val="FF0000"/>
                <w:kern w:val="3"/>
                <w:sz w:val="24"/>
                <w:szCs w:val="24"/>
                <w:lang w:eastAsia="ja-JP" w:bidi="fa-IR"/>
              </w:rPr>
            </w:pPr>
            <w:r w:rsidRPr="00800448">
              <w:rPr>
                <w:rFonts w:ascii="Times New Roman" w:eastAsia="Andale Sans UI" w:hAnsi="Times New Roman" w:cs="Tahoma"/>
                <w:b/>
                <w:bCs/>
                <w:color w:val="FF0000"/>
                <w:kern w:val="3"/>
                <w:sz w:val="24"/>
                <w:szCs w:val="24"/>
                <w:lang w:eastAsia="ja-JP" w:bidi="fa-IR"/>
              </w:rPr>
              <w:t>4</w:t>
            </w:r>
          </w:p>
        </w:tc>
        <w:tc>
          <w:tcPr>
            <w:tcW w:w="1407" w:type="pct"/>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
                <w:bCs/>
                <w:color w:val="FF0000"/>
                <w:kern w:val="3"/>
                <w:sz w:val="24"/>
                <w:szCs w:val="24"/>
                <w:lang w:eastAsia="ja-JP" w:bidi="fa-IR"/>
              </w:rPr>
            </w:pPr>
            <w:r w:rsidRPr="00800448">
              <w:rPr>
                <w:rFonts w:ascii="Times New Roman" w:eastAsia="Andale Sans UI" w:hAnsi="Times New Roman" w:cs="Tahoma"/>
                <w:b/>
                <w:bCs/>
                <w:color w:val="FF0000"/>
                <w:kern w:val="3"/>
                <w:sz w:val="24"/>
                <w:szCs w:val="24"/>
                <w:lang w:eastAsia="ja-JP" w:bidi="fa-IR"/>
              </w:rPr>
              <w:t>5</w:t>
            </w:r>
          </w:p>
        </w:tc>
        <w:tc>
          <w:tcPr>
            <w:tcW w:w="375" w:type="pct"/>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
                <w:bCs/>
                <w:color w:val="FF0000"/>
                <w:kern w:val="3"/>
                <w:sz w:val="24"/>
                <w:szCs w:val="24"/>
                <w:lang w:eastAsia="ja-JP" w:bidi="fa-IR"/>
              </w:rPr>
            </w:pPr>
            <w:r w:rsidRPr="00800448">
              <w:rPr>
                <w:rFonts w:ascii="Times New Roman" w:eastAsia="Andale Sans UI" w:hAnsi="Times New Roman" w:cs="Tahoma"/>
                <w:b/>
                <w:bCs/>
                <w:color w:val="FF0000"/>
                <w:kern w:val="3"/>
                <w:sz w:val="24"/>
                <w:szCs w:val="24"/>
                <w:lang w:eastAsia="ja-JP" w:bidi="fa-IR"/>
              </w:rPr>
              <w:t>6</w:t>
            </w:r>
          </w:p>
        </w:tc>
      </w:tr>
      <w:tr w:rsidR="00800448" w:rsidRPr="00800448" w:rsidTr="003A4712">
        <w:trPr>
          <w:trHeight w:hRule="exact" w:val="284"/>
        </w:trPr>
        <w:tc>
          <w:tcPr>
            <w:tcW w:w="5000" w:type="pct"/>
            <w:gridSpan w:val="6"/>
            <w:shd w:val="clear" w:color="auto" w:fill="C6D9F1"/>
          </w:tcPr>
          <w:p w:rsidR="003C2B28" w:rsidRPr="00800448" w:rsidRDefault="003C2B28" w:rsidP="000B3CA5">
            <w:pPr>
              <w:widowControl w:val="0"/>
              <w:numPr>
                <w:ilvl w:val="0"/>
                <w:numId w:val="36"/>
              </w:numPr>
              <w:suppressAutoHyphens/>
              <w:autoSpaceDN w:val="0"/>
              <w:spacing w:after="0" w:line="240" w:lineRule="auto"/>
              <w:jc w:val="both"/>
              <w:textAlignment w:val="baseline"/>
              <w:rPr>
                <w:rFonts w:ascii="Times New Roman" w:eastAsia="Andale Sans UI" w:hAnsi="Times New Roman" w:cs="Tahoma"/>
                <w:b/>
                <w:bCs/>
                <w:color w:val="FF0000"/>
                <w:kern w:val="3"/>
                <w:sz w:val="24"/>
                <w:szCs w:val="24"/>
                <w:lang w:eastAsia="ja-JP" w:bidi="fa-IR"/>
              </w:rPr>
            </w:pPr>
            <w:r w:rsidRPr="00800448">
              <w:rPr>
                <w:rFonts w:ascii="Times New Roman" w:eastAsia="Andale Sans UI" w:hAnsi="Times New Roman" w:cs="Tahoma"/>
                <w:b/>
                <w:bCs/>
                <w:color w:val="FF0000"/>
                <w:kern w:val="3"/>
                <w:sz w:val="24"/>
                <w:szCs w:val="24"/>
                <w:lang w:eastAsia="ja-JP" w:bidi="fa-IR"/>
              </w:rPr>
              <w:t>Территориальная зона сельскохозяйственной деятельности</w:t>
            </w:r>
          </w:p>
        </w:tc>
      </w:tr>
      <w:tr w:rsidR="00800448" w:rsidRPr="00800448" w:rsidTr="003A4712">
        <w:trPr>
          <w:trHeight w:val="758"/>
        </w:trPr>
        <w:tc>
          <w:tcPr>
            <w:tcW w:w="337" w:type="pct"/>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СхУ</w:t>
            </w:r>
            <w:proofErr w:type="gramStart"/>
            <w:r w:rsidRPr="00800448">
              <w:rPr>
                <w:rFonts w:ascii="Times New Roman" w:eastAsia="Andale Sans UI" w:hAnsi="Times New Roman" w:cs="Tahoma"/>
                <w:bCs/>
                <w:color w:val="FF0000"/>
                <w:kern w:val="3"/>
                <w:sz w:val="24"/>
                <w:szCs w:val="24"/>
                <w:lang w:eastAsia="ja-JP" w:bidi="fa-IR"/>
              </w:rPr>
              <w:t>1</w:t>
            </w:r>
            <w:proofErr w:type="gramEnd"/>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tc>
        <w:tc>
          <w:tcPr>
            <w:tcW w:w="914" w:type="pct"/>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Зона сельскохозяйственных угодий</w:t>
            </w:r>
          </w:p>
        </w:tc>
        <w:tc>
          <w:tcPr>
            <w:tcW w:w="1616" w:type="pct"/>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Растениеводство</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Выращивание зерновых и иных сельскохозяйственных культур</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Ведение личного подсобного хозяйства на полевых участках</w:t>
            </w:r>
          </w:p>
        </w:tc>
        <w:tc>
          <w:tcPr>
            <w:tcW w:w="351" w:type="pct"/>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1.2</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1.16</w:t>
            </w:r>
          </w:p>
        </w:tc>
        <w:tc>
          <w:tcPr>
            <w:tcW w:w="1407" w:type="pct"/>
            <w:vMerge w:val="restart"/>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Автомобильный транспорт</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Железнодорожный  транспорт</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Трубопроводный транспорт</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Ритуальная деятельность</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Специальная деятельность</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Запас</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Водные объекты</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Коммунальное обслуживание</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Склады</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Ветеринарное обслуживание</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Охрана природных территорий</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Обслуживание автотранспорта</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Объекты придорожного сервиса</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Связь</w:t>
            </w:r>
          </w:p>
        </w:tc>
        <w:tc>
          <w:tcPr>
            <w:tcW w:w="375" w:type="pct"/>
            <w:vMerge w:val="restart"/>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7.2</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7.1</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7.5</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12.1</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12.2</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12.3</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11.0</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3.1</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6.9</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3.10</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9.1</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4.9</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4.9.1</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6.8</w:t>
            </w:r>
          </w:p>
        </w:tc>
      </w:tr>
      <w:tr w:rsidR="00800448" w:rsidRPr="00800448" w:rsidTr="003A4712">
        <w:trPr>
          <w:trHeight w:val="510"/>
        </w:trPr>
        <w:tc>
          <w:tcPr>
            <w:tcW w:w="337" w:type="pct"/>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СхУ</w:t>
            </w:r>
            <w:proofErr w:type="gramStart"/>
            <w:r w:rsidRPr="00800448">
              <w:rPr>
                <w:rFonts w:ascii="Times New Roman" w:eastAsia="Andale Sans UI" w:hAnsi="Times New Roman" w:cs="Tahoma"/>
                <w:bCs/>
                <w:color w:val="FF0000"/>
                <w:kern w:val="3"/>
                <w:sz w:val="24"/>
                <w:szCs w:val="24"/>
                <w:lang w:eastAsia="ja-JP" w:bidi="fa-IR"/>
              </w:rPr>
              <w:t>2</w:t>
            </w:r>
            <w:proofErr w:type="gramEnd"/>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tc>
        <w:tc>
          <w:tcPr>
            <w:tcW w:w="914" w:type="pct"/>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Зона сельскохозяйственных угодий</w:t>
            </w:r>
          </w:p>
        </w:tc>
        <w:tc>
          <w:tcPr>
            <w:tcW w:w="1616" w:type="pct"/>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Овощеводство</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Ведение личного подсобного хозяйства на полевых участках</w:t>
            </w:r>
          </w:p>
        </w:tc>
        <w:tc>
          <w:tcPr>
            <w:tcW w:w="351" w:type="pct"/>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1.3</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1.16</w:t>
            </w:r>
          </w:p>
        </w:tc>
        <w:tc>
          <w:tcPr>
            <w:tcW w:w="1407" w:type="pct"/>
            <w:vMerge/>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tc>
        <w:tc>
          <w:tcPr>
            <w:tcW w:w="375" w:type="pct"/>
            <w:vMerge/>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tc>
      </w:tr>
      <w:tr w:rsidR="00800448" w:rsidRPr="00800448" w:rsidTr="003A4712">
        <w:trPr>
          <w:trHeight w:val="1275"/>
        </w:trPr>
        <w:tc>
          <w:tcPr>
            <w:tcW w:w="337" w:type="pct"/>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СхУ3</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tc>
        <w:tc>
          <w:tcPr>
            <w:tcW w:w="914" w:type="pct"/>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Зона сельскохозяйственных угодий</w:t>
            </w:r>
          </w:p>
        </w:tc>
        <w:tc>
          <w:tcPr>
            <w:tcW w:w="1616" w:type="pct"/>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Выращивание тонизирующих, лекарственных, цветочных культур</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Ведение личного подсобного хозяйства на полевых участках</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tc>
        <w:tc>
          <w:tcPr>
            <w:tcW w:w="351" w:type="pct"/>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1.4</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1.16</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tc>
        <w:tc>
          <w:tcPr>
            <w:tcW w:w="1407" w:type="pct"/>
            <w:vMerge/>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tc>
        <w:tc>
          <w:tcPr>
            <w:tcW w:w="375" w:type="pct"/>
            <w:vMerge/>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tc>
      </w:tr>
      <w:tr w:rsidR="00800448" w:rsidRPr="00800448" w:rsidTr="003A4712">
        <w:trPr>
          <w:trHeight w:val="897"/>
        </w:trPr>
        <w:tc>
          <w:tcPr>
            <w:tcW w:w="337" w:type="pct"/>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СхП</w:t>
            </w:r>
            <w:proofErr w:type="gramStart"/>
            <w:r w:rsidRPr="00800448">
              <w:rPr>
                <w:rFonts w:ascii="Times New Roman" w:eastAsia="Andale Sans UI" w:hAnsi="Times New Roman" w:cs="Tahoma"/>
                <w:bCs/>
                <w:color w:val="FF0000"/>
                <w:kern w:val="3"/>
                <w:sz w:val="24"/>
                <w:szCs w:val="24"/>
                <w:lang w:eastAsia="ja-JP" w:bidi="fa-IR"/>
              </w:rPr>
              <w:t>1</w:t>
            </w:r>
            <w:proofErr w:type="gramEnd"/>
          </w:p>
        </w:tc>
        <w:tc>
          <w:tcPr>
            <w:tcW w:w="914" w:type="pct"/>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Территория сельскохозяйственных предприятий</w:t>
            </w:r>
          </w:p>
        </w:tc>
        <w:tc>
          <w:tcPr>
            <w:tcW w:w="1616" w:type="pct"/>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Животноводство-скотоводство</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tc>
        <w:tc>
          <w:tcPr>
            <w:tcW w:w="351" w:type="pct"/>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1.8</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tc>
        <w:tc>
          <w:tcPr>
            <w:tcW w:w="1407" w:type="pct"/>
            <w:vMerge/>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tc>
        <w:tc>
          <w:tcPr>
            <w:tcW w:w="375" w:type="pct"/>
            <w:vMerge/>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tc>
      </w:tr>
      <w:tr w:rsidR="00800448" w:rsidRPr="00800448" w:rsidTr="003A4712">
        <w:trPr>
          <w:trHeight w:val="585"/>
        </w:trPr>
        <w:tc>
          <w:tcPr>
            <w:tcW w:w="337" w:type="pct"/>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СхП</w:t>
            </w:r>
            <w:proofErr w:type="gramStart"/>
            <w:r w:rsidRPr="00800448">
              <w:rPr>
                <w:rFonts w:ascii="Times New Roman" w:eastAsia="Andale Sans UI" w:hAnsi="Times New Roman" w:cs="Tahoma"/>
                <w:bCs/>
                <w:color w:val="FF0000"/>
                <w:kern w:val="3"/>
                <w:sz w:val="24"/>
                <w:szCs w:val="24"/>
                <w:lang w:eastAsia="ja-JP" w:bidi="fa-IR"/>
              </w:rPr>
              <w:t>2</w:t>
            </w:r>
            <w:proofErr w:type="gramEnd"/>
          </w:p>
        </w:tc>
        <w:tc>
          <w:tcPr>
            <w:tcW w:w="914" w:type="pct"/>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Территория сельскохозяйственных предприятий</w:t>
            </w:r>
          </w:p>
        </w:tc>
        <w:tc>
          <w:tcPr>
            <w:tcW w:w="1616" w:type="pct"/>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Животноводство-свиноводство</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tc>
        <w:tc>
          <w:tcPr>
            <w:tcW w:w="351" w:type="pct"/>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1.11</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tc>
        <w:tc>
          <w:tcPr>
            <w:tcW w:w="1407" w:type="pct"/>
            <w:vMerge/>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tc>
        <w:tc>
          <w:tcPr>
            <w:tcW w:w="375" w:type="pct"/>
            <w:vMerge/>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tc>
      </w:tr>
      <w:tr w:rsidR="00800448" w:rsidRPr="00800448" w:rsidTr="003A4712">
        <w:trPr>
          <w:trHeight w:val="615"/>
        </w:trPr>
        <w:tc>
          <w:tcPr>
            <w:tcW w:w="337" w:type="pct"/>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СхП3</w:t>
            </w:r>
          </w:p>
        </w:tc>
        <w:tc>
          <w:tcPr>
            <w:tcW w:w="914" w:type="pct"/>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Территория сельскохозяйственных предприятий</w:t>
            </w:r>
          </w:p>
        </w:tc>
        <w:tc>
          <w:tcPr>
            <w:tcW w:w="1616" w:type="pct"/>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Пчеловодство</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tc>
        <w:tc>
          <w:tcPr>
            <w:tcW w:w="351" w:type="pct"/>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1.12</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tc>
        <w:tc>
          <w:tcPr>
            <w:tcW w:w="1407" w:type="pct"/>
            <w:vMerge/>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tc>
        <w:tc>
          <w:tcPr>
            <w:tcW w:w="375" w:type="pct"/>
            <w:vMerge/>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tc>
      </w:tr>
      <w:tr w:rsidR="00800448" w:rsidRPr="00800448" w:rsidTr="003A4712">
        <w:trPr>
          <w:trHeight w:val="555"/>
        </w:trPr>
        <w:tc>
          <w:tcPr>
            <w:tcW w:w="337" w:type="pct"/>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СхП</w:t>
            </w:r>
            <w:proofErr w:type="gramStart"/>
            <w:r w:rsidRPr="00800448">
              <w:rPr>
                <w:rFonts w:ascii="Times New Roman" w:eastAsia="Andale Sans UI" w:hAnsi="Times New Roman" w:cs="Tahoma"/>
                <w:bCs/>
                <w:color w:val="FF0000"/>
                <w:kern w:val="3"/>
                <w:sz w:val="24"/>
                <w:szCs w:val="24"/>
                <w:lang w:eastAsia="ja-JP" w:bidi="fa-IR"/>
              </w:rPr>
              <w:t>4</w:t>
            </w:r>
            <w:proofErr w:type="gramEnd"/>
          </w:p>
        </w:tc>
        <w:tc>
          <w:tcPr>
            <w:tcW w:w="914" w:type="pct"/>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Территория сельскохозяйственных предприятий</w:t>
            </w:r>
          </w:p>
        </w:tc>
        <w:tc>
          <w:tcPr>
            <w:tcW w:w="1616" w:type="pct"/>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Рыбоводство</w:t>
            </w:r>
          </w:p>
        </w:tc>
        <w:tc>
          <w:tcPr>
            <w:tcW w:w="351" w:type="pct"/>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1.13</w:t>
            </w:r>
          </w:p>
        </w:tc>
        <w:tc>
          <w:tcPr>
            <w:tcW w:w="1407" w:type="pct"/>
            <w:vMerge/>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tc>
        <w:tc>
          <w:tcPr>
            <w:tcW w:w="375" w:type="pct"/>
            <w:vMerge/>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tc>
      </w:tr>
      <w:tr w:rsidR="00800448" w:rsidRPr="00800448" w:rsidTr="003A4712">
        <w:trPr>
          <w:trHeight w:val="1140"/>
        </w:trPr>
        <w:tc>
          <w:tcPr>
            <w:tcW w:w="337" w:type="pct"/>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СхПх</w:t>
            </w:r>
          </w:p>
        </w:tc>
        <w:tc>
          <w:tcPr>
            <w:tcW w:w="914" w:type="pct"/>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Территория сельскохозяйственных предприятий</w:t>
            </w:r>
          </w:p>
        </w:tc>
        <w:tc>
          <w:tcPr>
            <w:tcW w:w="1616" w:type="pct"/>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Научное обеспечение сельского хозяйства</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 xml:space="preserve">Хранение и переработка </w:t>
            </w:r>
            <w:r w:rsidRPr="00800448">
              <w:rPr>
                <w:rFonts w:ascii="Times New Roman" w:eastAsia="Andale Sans UI" w:hAnsi="Times New Roman" w:cs="Tahoma"/>
                <w:bCs/>
                <w:color w:val="FF0000"/>
                <w:kern w:val="3"/>
                <w:sz w:val="24"/>
                <w:szCs w:val="24"/>
                <w:lang w:eastAsia="ja-JP" w:bidi="fa-IR"/>
              </w:rPr>
              <w:lastRenderedPageBreak/>
              <w:t>сельскохозяйственной продукции</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Питомники</w:t>
            </w:r>
          </w:p>
        </w:tc>
        <w:tc>
          <w:tcPr>
            <w:tcW w:w="351" w:type="pct"/>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lastRenderedPageBreak/>
              <w:t>1.14</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1.15</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1.17</w:t>
            </w:r>
          </w:p>
        </w:tc>
        <w:tc>
          <w:tcPr>
            <w:tcW w:w="1407" w:type="pct"/>
            <w:vMerge/>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tc>
        <w:tc>
          <w:tcPr>
            <w:tcW w:w="375" w:type="pct"/>
            <w:vMerge/>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tc>
      </w:tr>
      <w:tr w:rsidR="00800448" w:rsidRPr="00800448" w:rsidTr="003A4712">
        <w:trPr>
          <w:trHeight w:val="990"/>
        </w:trPr>
        <w:tc>
          <w:tcPr>
            <w:tcW w:w="337" w:type="pct"/>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lastRenderedPageBreak/>
              <w:t>СхПП</w:t>
            </w:r>
          </w:p>
        </w:tc>
        <w:tc>
          <w:tcPr>
            <w:tcW w:w="914" w:type="pct"/>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Территория сельскохозяйственных предприятий</w:t>
            </w:r>
          </w:p>
        </w:tc>
        <w:tc>
          <w:tcPr>
            <w:tcW w:w="1616" w:type="pct"/>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Обеспечение сельскохозяйственного производства</w:t>
            </w:r>
          </w:p>
        </w:tc>
        <w:tc>
          <w:tcPr>
            <w:tcW w:w="351" w:type="pct"/>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1.18</w:t>
            </w:r>
          </w:p>
        </w:tc>
        <w:tc>
          <w:tcPr>
            <w:tcW w:w="1407" w:type="pct"/>
            <w:vMerge/>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tc>
        <w:tc>
          <w:tcPr>
            <w:tcW w:w="375" w:type="pct"/>
            <w:vMerge/>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tc>
      </w:tr>
    </w:tbl>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u w:val="single"/>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u w:val="single"/>
          <w:lang w:eastAsia="ja-JP" w:bidi="fa-IR"/>
        </w:rPr>
      </w:pPr>
      <w:r w:rsidRPr="00800448">
        <w:rPr>
          <w:rFonts w:ascii="Times New Roman" w:eastAsia="Andale Sans UI" w:hAnsi="Times New Roman" w:cs="Tahoma"/>
          <w:bCs/>
          <w:color w:val="FF0000"/>
          <w:kern w:val="3"/>
          <w:sz w:val="24"/>
          <w:szCs w:val="24"/>
          <w:u w:val="single"/>
          <w:lang w:eastAsia="ja-JP" w:bidi="fa-IR"/>
        </w:rPr>
        <w:t>Примечания:</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ab/>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«КЛАССИФИКАТОРОМ ВИДОВ РАЗРЕШЕННОГО ИСПОЛЬЗОВАНИЯ ЗЕМЕЛЬНЫХ УЧАСТКОВ»</w:t>
      </w:r>
      <w:r w:rsidRPr="00800448">
        <w:rPr>
          <w:rFonts w:ascii="Times New Roman" w:eastAsia="Andale Sans UI" w:hAnsi="Times New Roman" w:cs="Tahoma"/>
          <w:b/>
          <w:bCs/>
          <w:color w:val="FF0000"/>
          <w:kern w:val="3"/>
          <w:sz w:val="24"/>
          <w:szCs w:val="24"/>
          <w:lang w:eastAsia="ja-JP" w:bidi="fa-IR"/>
        </w:rPr>
        <w:t xml:space="preserve"> </w:t>
      </w:r>
      <w:r w:rsidRPr="00800448">
        <w:rPr>
          <w:rFonts w:ascii="Times New Roman" w:eastAsia="Andale Sans UI" w:hAnsi="Times New Roman" w:cs="Tahoma"/>
          <w:bCs/>
          <w:color w:val="FF0000"/>
          <w:kern w:val="3"/>
          <w:sz w:val="24"/>
          <w:szCs w:val="24"/>
          <w:lang w:eastAsia="ja-JP" w:bidi="fa-IR"/>
        </w:rPr>
        <w:t>ПРИКАЗ МИНИСТЕРСТВА ЭКОНОМИЧЕСКОГО РАЗВИТИЯ РОССИЙСКОЙ ФЕДЕРАЦИИ от 1 сентября 2014 г. N 540.</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center"/>
        <w:textAlignment w:val="baseline"/>
        <w:rPr>
          <w:rFonts w:ascii="Times New Roman" w:eastAsia="Andale Sans UI" w:hAnsi="Times New Roman" w:cs="Tahoma"/>
          <w:b/>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 xml:space="preserve">Таблица №3 </w:t>
      </w:r>
      <w:r w:rsidR="00E154C8">
        <w:rPr>
          <w:rFonts w:ascii="Times New Roman" w:eastAsia="Andale Sans UI" w:hAnsi="Times New Roman" w:cs="Tahoma"/>
          <w:bCs/>
          <w:color w:val="FF0000"/>
          <w:kern w:val="3"/>
          <w:sz w:val="24"/>
          <w:szCs w:val="24"/>
          <w:lang w:eastAsia="ja-JP" w:bidi="fa-IR"/>
        </w:rPr>
        <w:t xml:space="preserve"> </w:t>
      </w:r>
      <w:r w:rsidRPr="00800448">
        <w:rPr>
          <w:rFonts w:ascii="Times New Roman" w:eastAsia="Andale Sans UI" w:hAnsi="Times New Roman" w:cs="Tahoma"/>
          <w:b/>
          <w:bCs/>
          <w:color w:val="FF0000"/>
          <w:kern w:val="3"/>
          <w:sz w:val="24"/>
          <w:szCs w:val="24"/>
          <w:lang w:eastAsia="ja-JP" w:bidi="fa-IR"/>
        </w:rPr>
        <w:t>КЛАССИФИКАТОР ВИДОВ РАЗРЕШЕННОГО ИСПОЛЬЗОВАНИЯ ЗЕМЕЛЬНЫХ УЧАСТКОВ</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
          <w:bCs/>
          <w:color w:val="FF0000"/>
          <w:kern w:val="3"/>
          <w:sz w:val="24"/>
          <w:szCs w:val="24"/>
          <w:lang w:eastAsia="ja-JP" w:bidi="fa-IR"/>
        </w:rPr>
        <w:t xml:space="preserve">С изменениями и дополнениями от: </w:t>
      </w:r>
      <w:r w:rsidRPr="00800448">
        <w:rPr>
          <w:rFonts w:ascii="Times New Roman" w:eastAsia="Andale Sans UI" w:hAnsi="Times New Roman" w:cs="Tahoma"/>
          <w:bCs/>
          <w:color w:val="FF0000"/>
          <w:kern w:val="3"/>
          <w:sz w:val="24"/>
          <w:szCs w:val="24"/>
          <w:lang w:eastAsia="ja-JP" w:bidi="fa-IR"/>
        </w:rPr>
        <w:t>30 сентября 2015 г.</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tbl>
      <w:tblPr>
        <w:tblW w:w="10065" w:type="dxa"/>
        <w:tblCellSpacing w:w="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269"/>
        <w:gridCol w:w="5386"/>
        <w:gridCol w:w="2410"/>
      </w:tblGrid>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Наименование вида разрешенного использования земельного участка</w:t>
            </w:r>
            <w:hyperlink r:id="rId7" w:anchor="sub_1111" w:history="1">
              <w:r w:rsidRPr="00800448">
                <w:rPr>
                  <w:rStyle w:val="a9"/>
                  <w:rFonts w:ascii="Times New Roman" w:eastAsia="Andale Sans UI" w:hAnsi="Times New Roman" w:cs="Tahoma"/>
                  <w:bCs/>
                  <w:color w:val="FF0000"/>
                  <w:kern w:val="3"/>
                  <w:sz w:val="24"/>
                  <w:szCs w:val="24"/>
                  <w:lang w:eastAsia="ja-JP" w:bidi="fa-IR"/>
                </w:rPr>
                <w:t>*</w:t>
              </w:r>
            </w:hyperlink>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Описание вида разрешенного использования земельного участка</w:t>
            </w:r>
            <w:hyperlink r:id="rId8" w:anchor="sub_2222" w:history="1">
              <w:r w:rsidRPr="00800448">
                <w:rPr>
                  <w:rStyle w:val="a9"/>
                  <w:rFonts w:ascii="Times New Roman" w:eastAsia="Andale Sans UI" w:hAnsi="Times New Roman" w:cs="Tahoma"/>
                  <w:bCs/>
                  <w:color w:val="FF0000"/>
                  <w:kern w:val="3"/>
                  <w:sz w:val="24"/>
                  <w:szCs w:val="24"/>
                  <w:lang w:eastAsia="ja-JP" w:bidi="fa-IR"/>
                </w:rPr>
                <w:t>**</w:t>
              </w:r>
            </w:hyperlink>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Код (числовое обозначение) вида разрешенного использования земельного участка</w:t>
            </w:r>
            <w:hyperlink r:id="rId9" w:anchor="sub_3333" w:history="1">
              <w:r w:rsidRPr="00800448">
                <w:rPr>
                  <w:rStyle w:val="a9"/>
                  <w:rFonts w:ascii="Times New Roman" w:eastAsia="Andale Sans UI" w:hAnsi="Times New Roman" w:cs="Tahoma"/>
                  <w:bCs/>
                  <w:color w:val="FF0000"/>
                  <w:kern w:val="3"/>
                  <w:sz w:val="24"/>
                  <w:szCs w:val="24"/>
                  <w:lang w:eastAsia="ja-JP" w:bidi="fa-IR"/>
                </w:rPr>
                <w:t>***</w:t>
              </w:r>
            </w:hyperlink>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1</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2</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3</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1" w:name="sub_1010"/>
            <w:bookmarkEnd w:id="1"/>
            <w:r w:rsidRPr="00800448">
              <w:rPr>
                <w:rFonts w:ascii="Times New Roman" w:eastAsia="Andale Sans UI" w:hAnsi="Times New Roman" w:cs="Tahoma"/>
                <w:bCs/>
                <w:color w:val="FF0000"/>
                <w:kern w:val="3"/>
                <w:sz w:val="24"/>
                <w:szCs w:val="24"/>
                <w:lang w:eastAsia="ja-JP" w:bidi="fa-IR"/>
              </w:rPr>
              <w:t>Сельскохозяйственное использование</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Ведение сельского хозяйства.</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 xml:space="preserve">Содержание данного вида разрешенного использования включает в себя содержание видов разрешенного использования с </w:t>
            </w:r>
            <w:hyperlink r:id="rId10" w:anchor="sub_1011" w:history="1">
              <w:r w:rsidRPr="00800448">
                <w:rPr>
                  <w:rStyle w:val="a9"/>
                  <w:rFonts w:ascii="Times New Roman" w:eastAsia="Andale Sans UI" w:hAnsi="Times New Roman" w:cs="Tahoma"/>
                  <w:bCs/>
                  <w:color w:val="FF0000"/>
                  <w:kern w:val="3"/>
                  <w:sz w:val="24"/>
                  <w:szCs w:val="24"/>
                  <w:lang w:eastAsia="ja-JP" w:bidi="fa-IR"/>
                </w:rPr>
                <w:t>кодами 1.1-1.18</w:t>
              </w:r>
            </w:hyperlink>
            <w:r w:rsidRPr="00800448">
              <w:rPr>
                <w:rFonts w:ascii="Times New Roman" w:eastAsia="Andale Sans UI" w:hAnsi="Times New Roman" w:cs="Tahoma"/>
                <w:bCs/>
                <w:color w:val="FF0000"/>
                <w:kern w:val="3"/>
                <w:sz w:val="24"/>
                <w:szCs w:val="24"/>
                <w:lang w:eastAsia="ja-JP" w:bidi="fa-IR"/>
              </w:rPr>
              <w:t>, в том числе размещение зданий и сооружений, используемых для хранения и переработки сельскохозяйственной продукции</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1.0</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2" w:name="sub_1011"/>
            <w:bookmarkEnd w:id="2"/>
            <w:r w:rsidRPr="00800448">
              <w:rPr>
                <w:rFonts w:ascii="Times New Roman" w:eastAsia="Andale Sans UI" w:hAnsi="Times New Roman" w:cs="Tahoma"/>
                <w:bCs/>
                <w:color w:val="FF0000"/>
                <w:kern w:val="3"/>
                <w:sz w:val="24"/>
                <w:szCs w:val="24"/>
                <w:lang w:eastAsia="ja-JP" w:bidi="fa-IR"/>
              </w:rPr>
              <w:t>Растениеводство</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Осуществление хозяйственной деятельности, связанной с выращиванием сельскохозяйственных культур.</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 xml:space="preserve">Содержание данного вида разрешенного использования включает в себя содержание видов разрешенного использования с </w:t>
            </w:r>
            <w:hyperlink r:id="rId11" w:anchor="sub_1012" w:history="1">
              <w:r w:rsidRPr="00800448">
                <w:rPr>
                  <w:rStyle w:val="a9"/>
                  <w:rFonts w:ascii="Times New Roman" w:eastAsia="Andale Sans UI" w:hAnsi="Times New Roman" w:cs="Tahoma"/>
                  <w:bCs/>
                  <w:color w:val="FF0000"/>
                  <w:kern w:val="3"/>
                  <w:sz w:val="24"/>
                  <w:szCs w:val="24"/>
                  <w:lang w:eastAsia="ja-JP" w:bidi="fa-IR"/>
                </w:rPr>
                <w:t>кодами 1.2-1.6</w:t>
              </w:r>
            </w:hyperlink>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1.1</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3" w:name="sub_1012"/>
            <w:bookmarkEnd w:id="3"/>
            <w:r w:rsidRPr="00800448">
              <w:rPr>
                <w:rFonts w:ascii="Times New Roman" w:eastAsia="Andale Sans UI" w:hAnsi="Times New Roman" w:cs="Tahoma"/>
                <w:bCs/>
                <w:color w:val="FF0000"/>
                <w:kern w:val="3"/>
                <w:sz w:val="24"/>
                <w:szCs w:val="24"/>
                <w:lang w:eastAsia="ja-JP" w:bidi="fa-IR"/>
              </w:rPr>
              <w:t>Выращивание зерновых и иных сельскохозяйственных культур</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1.2</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4" w:name="sub_1013"/>
            <w:bookmarkEnd w:id="4"/>
            <w:r w:rsidRPr="00800448">
              <w:rPr>
                <w:rFonts w:ascii="Times New Roman" w:eastAsia="Andale Sans UI" w:hAnsi="Times New Roman" w:cs="Tahoma"/>
                <w:bCs/>
                <w:color w:val="FF0000"/>
                <w:kern w:val="3"/>
                <w:sz w:val="24"/>
                <w:szCs w:val="24"/>
                <w:lang w:eastAsia="ja-JP" w:bidi="fa-IR"/>
              </w:rPr>
              <w:t>Овощеводство</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1.3</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5" w:name="sub_1014"/>
            <w:bookmarkEnd w:id="5"/>
            <w:r w:rsidRPr="00800448">
              <w:rPr>
                <w:rFonts w:ascii="Times New Roman" w:eastAsia="Andale Sans UI" w:hAnsi="Times New Roman" w:cs="Tahoma"/>
                <w:bCs/>
                <w:color w:val="FF0000"/>
                <w:kern w:val="3"/>
                <w:sz w:val="24"/>
                <w:szCs w:val="24"/>
                <w:lang w:eastAsia="ja-JP" w:bidi="fa-IR"/>
              </w:rPr>
              <w:t xml:space="preserve">Выращивание тонизирующих, лекарственных, </w:t>
            </w:r>
            <w:r w:rsidRPr="00800448">
              <w:rPr>
                <w:rFonts w:ascii="Times New Roman" w:eastAsia="Andale Sans UI" w:hAnsi="Times New Roman" w:cs="Tahoma"/>
                <w:bCs/>
                <w:color w:val="FF0000"/>
                <w:kern w:val="3"/>
                <w:sz w:val="24"/>
                <w:szCs w:val="24"/>
                <w:lang w:eastAsia="ja-JP" w:bidi="fa-IR"/>
              </w:rPr>
              <w:lastRenderedPageBreak/>
              <w:t>цветочных культур</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lastRenderedPageBreak/>
              <w:t xml:space="preserve">Осуществление хозяйственной деятельности, в том числе на сельскохозяйственных угодьях, связанной с производством чая, лекарственных и цветочных </w:t>
            </w:r>
            <w:r w:rsidRPr="00800448">
              <w:rPr>
                <w:rFonts w:ascii="Times New Roman" w:eastAsia="Andale Sans UI" w:hAnsi="Times New Roman" w:cs="Tahoma"/>
                <w:bCs/>
                <w:color w:val="FF0000"/>
                <w:kern w:val="3"/>
                <w:sz w:val="24"/>
                <w:szCs w:val="24"/>
                <w:lang w:eastAsia="ja-JP" w:bidi="fa-IR"/>
              </w:rPr>
              <w:lastRenderedPageBreak/>
              <w:t>культур</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lastRenderedPageBreak/>
              <w:t>1.4</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6" w:name="sub_1015"/>
            <w:bookmarkEnd w:id="6"/>
            <w:r w:rsidRPr="00800448">
              <w:rPr>
                <w:rFonts w:ascii="Times New Roman" w:eastAsia="Andale Sans UI" w:hAnsi="Times New Roman" w:cs="Tahoma"/>
                <w:bCs/>
                <w:color w:val="FF0000"/>
                <w:kern w:val="3"/>
                <w:sz w:val="24"/>
                <w:szCs w:val="24"/>
                <w:lang w:eastAsia="ja-JP" w:bidi="fa-IR"/>
              </w:rPr>
              <w:lastRenderedPageBreak/>
              <w:t>Садоводство</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1.5</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7" w:name="sub_1016"/>
            <w:bookmarkEnd w:id="7"/>
            <w:r w:rsidRPr="00800448">
              <w:rPr>
                <w:rFonts w:ascii="Times New Roman" w:eastAsia="Andale Sans UI" w:hAnsi="Times New Roman" w:cs="Tahoma"/>
                <w:bCs/>
                <w:color w:val="FF0000"/>
                <w:kern w:val="3"/>
                <w:sz w:val="24"/>
                <w:szCs w:val="24"/>
                <w:lang w:eastAsia="ja-JP" w:bidi="fa-IR"/>
              </w:rPr>
              <w:t>Выращивание льна и конопли</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Осуществление хозяйственной деятельности, в том числе на сельскохозяйственных угодьях, связанной с выращиванием льна, конопли</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1.6</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8" w:name="sub_1017"/>
            <w:bookmarkEnd w:id="8"/>
            <w:r w:rsidRPr="00800448">
              <w:rPr>
                <w:rFonts w:ascii="Times New Roman" w:eastAsia="Andale Sans UI" w:hAnsi="Times New Roman" w:cs="Tahoma"/>
                <w:bCs/>
                <w:color w:val="FF0000"/>
                <w:kern w:val="3"/>
                <w:sz w:val="24"/>
                <w:szCs w:val="24"/>
                <w:lang w:eastAsia="ja-JP" w:bidi="fa-IR"/>
              </w:rPr>
              <w:t>Животноводство</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 xml:space="preserve">Содержание данного вида разрешенного использования включает в себя содержание видов разрешенного использования с </w:t>
            </w:r>
            <w:hyperlink r:id="rId12" w:anchor="sub_1018" w:history="1">
              <w:r w:rsidRPr="00800448">
                <w:rPr>
                  <w:rStyle w:val="a9"/>
                  <w:rFonts w:ascii="Times New Roman" w:eastAsia="Andale Sans UI" w:hAnsi="Times New Roman" w:cs="Tahoma"/>
                  <w:bCs/>
                  <w:color w:val="FF0000"/>
                  <w:kern w:val="3"/>
                  <w:sz w:val="24"/>
                  <w:szCs w:val="24"/>
                  <w:lang w:eastAsia="ja-JP" w:bidi="fa-IR"/>
                </w:rPr>
                <w:t>кодами 1.8-1.11</w:t>
              </w:r>
            </w:hyperlink>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1.7</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9" w:name="sub_1018"/>
            <w:bookmarkEnd w:id="9"/>
            <w:r w:rsidRPr="00800448">
              <w:rPr>
                <w:rFonts w:ascii="Times New Roman" w:eastAsia="Andale Sans UI" w:hAnsi="Times New Roman" w:cs="Tahoma"/>
                <w:bCs/>
                <w:color w:val="FF0000"/>
                <w:kern w:val="3"/>
                <w:sz w:val="24"/>
                <w:szCs w:val="24"/>
                <w:lang w:eastAsia="ja-JP" w:bidi="fa-IR"/>
              </w:rPr>
              <w:t>Скотоводство</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1.8</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10" w:name="sub_1019"/>
            <w:bookmarkEnd w:id="10"/>
            <w:r w:rsidRPr="00800448">
              <w:rPr>
                <w:rFonts w:ascii="Times New Roman" w:eastAsia="Andale Sans UI" w:hAnsi="Times New Roman" w:cs="Tahoma"/>
                <w:bCs/>
                <w:color w:val="FF0000"/>
                <w:kern w:val="3"/>
                <w:sz w:val="24"/>
                <w:szCs w:val="24"/>
                <w:lang w:eastAsia="ja-JP" w:bidi="fa-IR"/>
              </w:rPr>
              <w:t>Звероводство</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Осуществление хозяйственной деятельности, связанной с разведением в неволе ценных пушных зверей;</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разведение племенных животных, производство и использование племенной продукции (материала)</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1.9</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11" w:name="sub_110"/>
            <w:bookmarkEnd w:id="11"/>
            <w:r w:rsidRPr="00800448">
              <w:rPr>
                <w:rFonts w:ascii="Times New Roman" w:eastAsia="Andale Sans UI" w:hAnsi="Times New Roman" w:cs="Tahoma"/>
                <w:bCs/>
                <w:color w:val="FF0000"/>
                <w:kern w:val="3"/>
                <w:sz w:val="24"/>
                <w:szCs w:val="24"/>
                <w:lang w:eastAsia="ja-JP" w:bidi="fa-IR"/>
              </w:rPr>
              <w:t>Птицеводство</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Осуществление хозяйственной деятельности, связанной с разведением домашних пород птиц, в том числе водоплавающих;</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разведение племенных животных, производство и использование племенной продукции (материала)</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1.10</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12" w:name="sub_111"/>
            <w:bookmarkEnd w:id="12"/>
            <w:r w:rsidRPr="00800448">
              <w:rPr>
                <w:rFonts w:ascii="Times New Roman" w:eastAsia="Andale Sans UI" w:hAnsi="Times New Roman" w:cs="Tahoma"/>
                <w:bCs/>
                <w:color w:val="FF0000"/>
                <w:kern w:val="3"/>
                <w:sz w:val="24"/>
                <w:szCs w:val="24"/>
                <w:lang w:eastAsia="ja-JP" w:bidi="fa-IR"/>
              </w:rPr>
              <w:t>Свиноводство</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Осуществление хозяйственной деятельности, связанной с разведением свиней;</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 xml:space="preserve">разведение племенных животных, производство и </w:t>
            </w:r>
            <w:r w:rsidRPr="00800448">
              <w:rPr>
                <w:rFonts w:ascii="Times New Roman" w:eastAsia="Andale Sans UI" w:hAnsi="Times New Roman" w:cs="Tahoma"/>
                <w:bCs/>
                <w:color w:val="FF0000"/>
                <w:kern w:val="3"/>
                <w:sz w:val="24"/>
                <w:szCs w:val="24"/>
                <w:lang w:eastAsia="ja-JP" w:bidi="fa-IR"/>
              </w:rPr>
              <w:lastRenderedPageBreak/>
              <w:t>использование племенной продукции (материала)</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lastRenderedPageBreak/>
              <w:t>1.11</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13" w:name="sub_112"/>
            <w:bookmarkEnd w:id="13"/>
            <w:r w:rsidRPr="00800448">
              <w:rPr>
                <w:rFonts w:ascii="Times New Roman" w:eastAsia="Andale Sans UI" w:hAnsi="Times New Roman" w:cs="Tahoma"/>
                <w:bCs/>
                <w:color w:val="FF0000"/>
                <w:kern w:val="3"/>
                <w:sz w:val="24"/>
                <w:szCs w:val="24"/>
                <w:lang w:eastAsia="ja-JP" w:bidi="fa-IR"/>
              </w:rPr>
              <w:lastRenderedPageBreak/>
              <w:t>Пчеловодство</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ульев, иных объектов и оборудования, необходимого для пчеловодства и разведениях иных полезных насекомых;</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сооружений используемых для хранения и первичной переработки продукции пчеловодства</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1.12</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14" w:name="sub_113"/>
            <w:bookmarkEnd w:id="14"/>
            <w:r w:rsidRPr="00800448">
              <w:rPr>
                <w:rFonts w:ascii="Times New Roman" w:eastAsia="Andale Sans UI" w:hAnsi="Times New Roman" w:cs="Tahoma"/>
                <w:bCs/>
                <w:color w:val="FF0000"/>
                <w:kern w:val="3"/>
                <w:sz w:val="24"/>
                <w:szCs w:val="24"/>
                <w:lang w:eastAsia="ja-JP" w:bidi="fa-IR"/>
              </w:rPr>
              <w:t>Рыбоводство</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1.13</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15" w:name="sub_10114"/>
            <w:bookmarkEnd w:id="15"/>
            <w:r w:rsidRPr="00800448">
              <w:rPr>
                <w:rFonts w:ascii="Times New Roman" w:eastAsia="Andale Sans UI" w:hAnsi="Times New Roman" w:cs="Tahoma"/>
                <w:bCs/>
                <w:color w:val="FF0000"/>
                <w:kern w:val="3"/>
                <w:sz w:val="24"/>
                <w:szCs w:val="24"/>
                <w:lang w:eastAsia="ja-JP" w:bidi="fa-IR"/>
              </w:rPr>
              <w:t>Научное обеспечение сельского хозяйства</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1.14</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16" w:name="sub_10115"/>
            <w:bookmarkEnd w:id="16"/>
            <w:r w:rsidRPr="00800448">
              <w:rPr>
                <w:rFonts w:ascii="Times New Roman" w:eastAsia="Andale Sans UI" w:hAnsi="Times New Roman" w:cs="Tahoma"/>
                <w:bCs/>
                <w:color w:val="FF0000"/>
                <w:kern w:val="3"/>
                <w:sz w:val="24"/>
                <w:szCs w:val="24"/>
                <w:lang w:eastAsia="ja-JP" w:bidi="fa-IR"/>
              </w:rPr>
              <w:t>Хранение и переработка</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сельскохозяйственной</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продукции</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1.15</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17" w:name="sub_10116"/>
            <w:bookmarkEnd w:id="17"/>
            <w:r w:rsidRPr="00800448">
              <w:rPr>
                <w:rFonts w:ascii="Times New Roman" w:eastAsia="Andale Sans UI" w:hAnsi="Times New Roman" w:cs="Tahoma"/>
                <w:bCs/>
                <w:color w:val="FF0000"/>
                <w:kern w:val="3"/>
                <w:sz w:val="24"/>
                <w:szCs w:val="24"/>
                <w:lang w:eastAsia="ja-JP" w:bidi="fa-IR"/>
              </w:rPr>
              <w:t>Ведение личного подсобного хозяйства на полевых участках</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Производство сельскохозяйственной продукции без права возведения объектов капитального строительства</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1.16</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18" w:name="sub_10117"/>
            <w:bookmarkEnd w:id="18"/>
            <w:r w:rsidRPr="00800448">
              <w:rPr>
                <w:rFonts w:ascii="Times New Roman" w:eastAsia="Andale Sans UI" w:hAnsi="Times New Roman" w:cs="Tahoma"/>
                <w:bCs/>
                <w:color w:val="FF0000"/>
                <w:kern w:val="3"/>
                <w:sz w:val="24"/>
                <w:szCs w:val="24"/>
                <w:lang w:eastAsia="ja-JP" w:bidi="fa-IR"/>
              </w:rPr>
              <w:t>Питомники</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сооружений, необходимых для указанных видов сельскохозяйственного производства</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1.17</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19" w:name="sub_10118"/>
            <w:bookmarkEnd w:id="19"/>
            <w:r w:rsidRPr="00800448">
              <w:rPr>
                <w:rFonts w:ascii="Times New Roman" w:eastAsia="Andale Sans UI" w:hAnsi="Times New Roman" w:cs="Tahoma"/>
                <w:bCs/>
                <w:color w:val="FF0000"/>
                <w:kern w:val="3"/>
                <w:sz w:val="24"/>
                <w:szCs w:val="24"/>
                <w:lang w:eastAsia="ja-JP" w:bidi="fa-IR"/>
              </w:rPr>
              <w:t>Обеспечение</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сельскохозяйственного</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производства</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1.18</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20" w:name="sub_1020"/>
            <w:bookmarkEnd w:id="20"/>
            <w:r w:rsidRPr="00800448">
              <w:rPr>
                <w:rFonts w:ascii="Times New Roman" w:eastAsia="Andale Sans UI" w:hAnsi="Times New Roman" w:cs="Tahoma"/>
                <w:bCs/>
                <w:color w:val="FF0000"/>
                <w:kern w:val="3"/>
                <w:sz w:val="24"/>
                <w:szCs w:val="24"/>
                <w:lang w:eastAsia="ja-JP" w:bidi="fa-IR"/>
              </w:rPr>
              <w:t>Жилая застройка</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 xml:space="preserve">- для проживания с одновременным осуществлением лечения или социального обслуживания населения (санатории, дома ребенка, </w:t>
            </w:r>
            <w:r w:rsidRPr="00800448">
              <w:rPr>
                <w:rFonts w:ascii="Times New Roman" w:eastAsia="Andale Sans UI" w:hAnsi="Times New Roman" w:cs="Tahoma"/>
                <w:bCs/>
                <w:color w:val="FF0000"/>
                <w:kern w:val="3"/>
                <w:sz w:val="24"/>
                <w:szCs w:val="24"/>
                <w:lang w:eastAsia="ja-JP" w:bidi="fa-IR"/>
              </w:rPr>
              <w:lastRenderedPageBreak/>
              <w:t xml:space="preserve">дома </w:t>
            </w:r>
            <w:proofErr w:type="gramStart"/>
            <w:r w:rsidRPr="00800448">
              <w:rPr>
                <w:rFonts w:ascii="Times New Roman" w:eastAsia="Andale Sans UI" w:hAnsi="Times New Roman" w:cs="Tahoma"/>
                <w:bCs/>
                <w:color w:val="FF0000"/>
                <w:kern w:val="3"/>
                <w:sz w:val="24"/>
                <w:szCs w:val="24"/>
                <w:lang w:eastAsia="ja-JP" w:bidi="fa-IR"/>
              </w:rPr>
              <w:t>престарелых</w:t>
            </w:r>
            <w:proofErr w:type="gramEnd"/>
            <w:r w:rsidRPr="00800448">
              <w:rPr>
                <w:rFonts w:ascii="Times New Roman" w:eastAsia="Andale Sans UI" w:hAnsi="Times New Roman" w:cs="Tahoma"/>
                <w:bCs/>
                <w:color w:val="FF0000"/>
                <w:kern w:val="3"/>
                <w:sz w:val="24"/>
                <w:szCs w:val="24"/>
                <w:lang w:eastAsia="ja-JP" w:bidi="fa-IR"/>
              </w:rPr>
              <w:t>, больницы);</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 как способ обеспечения непрерывности производства (вахтовые помещения, служебные жилые помещения на производственных объектах);</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 как способ обеспечения деятельности режимного учреждения (казармы, караульные помещения, места лишения свободы, содержания под стражей).</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 xml:space="preserve">Содержание данного вида разрешенного использования включает в себя содержание видов разрешенного использования с </w:t>
            </w:r>
            <w:hyperlink r:id="rId13" w:anchor="sub_1021" w:history="1">
              <w:r w:rsidRPr="00800448">
                <w:rPr>
                  <w:rStyle w:val="a9"/>
                  <w:rFonts w:ascii="Times New Roman" w:eastAsia="Andale Sans UI" w:hAnsi="Times New Roman" w:cs="Tahoma"/>
                  <w:bCs/>
                  <w:color w:val="FF0000"/>
                  <w:kern w:val="3"/>
                  <w:sz w:val="24"/>
                  <w:szCs w:val="24"/>
                  <w:lang w:eastAsia="ja-JP" w:bidi="fa-IR"/>
                </w:rPr>
                <w:t>кодами 2.1-2.7.1</w:t>
              </w:r>
            </w:hyperlink>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lastRenderedPageBreak/>
              <w:t>2.0</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21" w:name="sub_1021"/>
            <w:bookmarkEnd w:id="21"/>
            <w:r w:rsidRPr="00800448">
              <w:rPr>
                <w:rFonts w:ascii="Times New Roman" w:eastAsia="Andale Sans UI" w:hAnsi="Times New Roman" w:cs="Tahoma"/>
                <w:bCs/>
                <w:color w:val="FF0000"/>
                <w:kern w:val="3"/>
                <w:sz w:val="24"/>
                <w:szCs w:val="24"/>
                <w:lang w:eastAsia="ja-JP" w:bidi="fa-IR"/>
              </w:rPr>
              <w:lastRenderedPageBreak/>
              <w:t>Для индивидуального жилищного строительства</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индивидуального жилого дома (дом, пригодный для постоянного проживания, высотой не выше трех надземных этажей);</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выращивание плодовых, ягодных, овощных, бахчевых или иных декоративных или сельскохозяйственных культур;</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индивидуальных гаражей и подсобных сооружений</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2.1</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22" w:name="sub_10211"/>
            <w:bookmarkEnd w:id="22"/>
            <w:r w:rsidRPr="00800448">
              <w:rPr>
                <w:rFonts w:ascii="Times New Roman" w:eastAsia="Andale Sans UI" w:hAnsi="Times New Roman" w:cs="Tahoma"/>
                <w:bCs/>
                <w:color w:val="FF0000"/>
                <w:kern w:val="3"/>
                <w:sz w:val="24"/>
                <w:szCs w:val="24"/>
                <w:lang w:eastAsia="ja-JP" w:bidi="fa-IR"/>
              </w:rPr>
              <w:t>Малоэтажная многоквартирная жилая застройка</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малоэтажного многоквартирного жилого дома, (дом, пригодный для постоянного проживания, высотой до 4 этажей, включая мансардный);</w:t>
            </w:r>
          </w:p>
          <w:p w:rsidR="00E154C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 xml:space="preserve">разведение декоративных и плодовых деревьев, овощных и ягодных культур; </w:t>
            </w:r>
          </w:p>
          <w:p w:rsidR="00E154C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 xml:space="preserve">размещение индивидуальных гаражей и иных вспомогательных сооружений; </w:t>
            </w:r>
          </w:p>
          <w:p w:rsidR="00E154C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 xml:space="preserve">обустройство спортивных и детских площадок, площадок отдыха; </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2.1.1</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23" w:name="sub_1022"/>
            <w:bookmarkEnd w:id="23"/>
            <w:r w:rsidRPr="00800448">
              <w:rPr>
                <w:rFonts w:ascii="Times New Roman" w:eastAsia="Andale Sans UI" w:hAnsi="Times New Roman" w:cs="Tahoma"/>
                <w:bCs/>
                <w:color w:val="FF0000"/>
                <w:kern w:val="3"/>
                <w:sz w:val="24"/>
                <w:szCs w:val="24"/>
                <w:lang w:eastAsia="ja-JP" w:bidi="fa-IR"/>
              </w:rPr>
              <w:t>Для ведения личного подсобного хозяйства</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производство сельскохозяйственной продукции;</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гаража и иных вспомогательных сооружений;</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содержание сельскохозяйственных животных</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2.2</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24" w:name="sub_1023"/>
            <w:bookmarkEnd w:id="24"/>
            <w:r w:rsidRPr="00800448">
              <w:rPr>
                <w:rFonts w:ascii="Times New Roman" w:eastAsia="Andale Sans UI" w:hAnsi="Times New Roman" w:cs="Tahoma"/>
                <w:bCs/>
                <w:color w:val="FF0000"/>
                <w:kern w:val="3"/>
                <w:sz w:val="24"/>
                <w:szCs w:val="24"/>
                <w:lang w:eastAsia="ja-JP" w:bidi="fa-IR"/>
              </w:rPr>
              <w:t>Блокированная жилая застройка</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roofErr w:type="gramStart"/>
            <w:r w:rsidRPr="00800448">
              <w:rPr>
                <w:rFonts w:ascii="Times New Roman" w:eastAsia="Andale Sans UI" w:hAnsi="Times New Roman" w:cs="Tahoma"/>
                <w:bCs/>
                <w:color w:val="FF0000"/>
                <w:kern w:val="3"/>
                <w:sz w:val="24"/>
                <w:szCs w:val="24"/>
                <w:lang w:eastAsia="ja-JP" w:bidi="fa-IR"/>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800448">
              <w:rPr>
                <w:rFonts w:ascii="Times New Roman" w:eastAsia="Andale Sans UI" w:hAnsi="Times New Roman" w:cs="Tahoma"/>
                <w:bCs/>
                <w:color w:val="FF0000"/>
                <w:kern w:val="3"/>
                <w:sz w:val="24"/>
                <w:szCs w:val="24"/>
                <w:lang w:eastAsia="ja-JP" w:bidi="fa-IR"/>
              </w:rPr>
              <w:t xml:space="preserve"> и имеет выход на территорию общего пользования (жилые дома блокированной застройки);</w:t>
            </w:r>
          </w:p>
          <w:p w:rsidR="00E154C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lastRenderedPageBreak/>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обустройство спортивных и детских площадок, площадок отдыха</w:t>
            </w:r>
            <w:r w:rsidR="00E154C8">
              <w:rPr>
                <w:rFonts w:ascii="Times New Roman" w:eastAsia="Andale Sans UI" w:hAnsi="Times New Roman" w:cs="Tahoma"/>
                <w:bCs/>
                <w:color w:val="FF0000"/>
                <w:kern w:val="3"/>
                <w:sz w:val="24"/>
                <w:szCs w:val="24"/>
                <w:lang w:eastAsia="ja-JP" w:bidi="fa-IR"/>
              </w:rPr>
              <w:t>.</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lastRenderedPageBreak/>
              <w:t>2.3</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25" w:name="sub_1024"/>
            <w:bookmarkEnd w:id="25"/>
            <w:r w:rsidRPr="00800448">
              <w:rPr>
                <w:rFonts w:ascii="Times New Roman" w:eastAsia="Andale Sans UI" w:hAnsi="Times New Roman" w:cs="Tahoma"/>
                <w:bCs/>
                <w:color w:val="FF0000"/>
                <w:kern w:val="3"/>
                <w:sz w:val="24"/>
                <w:szCs w:val="24"/>
                <w:lang w:eastAsia="ja-JP" w:bidi="fa-IR"/>
              </w:rPr>
              <w:lastRenderedPageBreak/>
              <w:t>Передвижное жилье</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2.4</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26" w:name="sub_1025"/>
            <w:bookmarkEnd w:id="26"/>
            <w:r w:rsidRPr="00800448">
              <w:rPr>
                <w:rFonts w:ascii="Times New Roman" w:eastAsia="Andale Sans UI" w:hAnsi="Times New Roman" w:cs="Tahoma"/>
                <w:bCs/>
                <w:color w:val="FF0000"/>
                <w:kern w:val="3"/>
                <w:sz w:val="24"/>
                <w:szCs w:val="24"/>
                <w:lang w:eastAsia="ja-JP" w:bidi="fa-IR"/>
              </w:rPr>
              <w:t>Среднеэтажная жилая застройка</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благоустройство и озеленение;</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подземных гаражей и автостоянок;</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обустройство спортивных и детских площадок, площадок отдыха;</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2.5</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27" w:name="sub_1026"/>
            <w:bookmarkEnd w:id="27"/>
            <w:r w:rsidRPr="00800448">
              <w:rPr>
                <w:rFonts w:ascii="Times New Roman" w:eastAsia="Andale Sans UI" w:hAnsi="Times New Roman" w:cs="Tahoma"/>
                <w:bCs/>
                <w:color w:val="FF0000"/>
                <w:kern w:val="3"/>
                <w:sz w:val="24"/>
                <w:szCs w:val="24"/>
                <w:lang w:eastAsia="ja-JP" w:bidi="fa-IR"/>
              </w:rPr>
              <w:t>Многоэтажная жилая застройка</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(высотная застройка)</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благоустройство и озеленение придомовых территорий;</w:t>
            </w:r>
          </w:p>
          <w:p w:rsidR="00E154C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 xml:space="preserve">обустройство спортивных и детских площадок, хозяйственных площадок; </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2.6</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28" w:name="sub_1027"/>
            <w:bookmarkEnd w:id="28"/>
            <w:r w:rsidRPr="00800448">
              <w:rPr>
                <w:rFonts w:ascii="Times New Roman" w:eastAsia="Andale Sans UI" w:hAnsi="Times New Roman" w:cs="Tahoma"/>
                <w:bCs/>
                <w:color w:val="FF0000"/>
                <w:kern w:val="3"/>
                <w:sz w:val="24"/>
                <w:szCs w:val="24"/>
                <w:lang w:eastAsia="ja-JP" w:bidi="fa-IR"/>
              </w:rPr>
              <w:t>Обслуживание застройки жилой</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roofErr w:type="gramStart"/>
            <w:r w:rsidRPr="00800448">
              <w:rPr>
                <w:rFonts w:ascii="Times New Roman" w:eastAsia="Andale Sans UI" w:hAnsi="Times New Roman" w:cs="Tahoma"/>
                <w:bCs/>
                <w:color w:val="FF0000"/>
                <w:kern w:val="3"/>
                <w:sz w:val="24"/>
                <w:szCs w:val="24"/>
                <w:lang w:eastAsia="ja-JP" w:bidi="fa-IR"/>
              </w:rPr>
              <w:t xml:space="preserve">Размещение объектов капитального строительства, размещение которых предусмотрено видами разрешенного использования с </w:t>
            </w:r>
            <w:hyperlink r:id="rId14" w:anchor="sub_1031" w:history="1">
              <w:r w:rsidRPr="00800448">
                <w:rPr>
                  <w:rStyle w:val="a9"/>
                  <w:rFonts w:ascii="Times New Roman" w:eastAsia="Andale Sans UI" w:hAnsi="Times New Roman" w:cs="Tahoma"/>
                  <w:bCs/>
                  <w:color w:val="FF0000"/>
                  <w:kern w:val="3"/>
                  <w:sz w:val="24"/>
                  <w:szCs w:val="24"/>
                  <w:lang w:eastAsia="ja-JP" w:bidi="fa-IR"/>
                </w:rPr>
                <w:t>кодами 3.1</w:t>
              </w:r>
            </w:hyperlink>
            <w:r w:rsidRPr="00800448">
              <w:rPr>
                <w:rFonts w:ascii="Times New Roman" w:eastAsia="Andale Sans UI" w:hAnsi="Times New Roman" w:cs="Tahoma"/>
                <w:bCs/>
                <w:color w:val="FF0000"/>
                <w:kern w:val="3"/>
                <w:sz w:val="24"/>
                <w:szCs w:val="24"/>
                <w:lang w:eastAsia="ja-JP" w:bidi="fa-IR"/>
              </w:rPr>
              <w:t xml:space="preserve">, </w:t>
            </w:r>
            <w:hyperlink r:id="rId15" w:anchor="sub_1032" w:history="1">
              <w:r w:rsidRPr="00800448">
                <w:rPr>
                  <w:rStyle w:val="a9"/>
                  <w:rFonts w:ascii="Times New Roman" w:eastAsia="Andale Sans UI" w:hAnsi="Times New Roman" w:cs="Tahoma"/>
                  <w:bCs/>
                  <w:color w:val="FF0000"/>
                  <w:kern w:val="3"/>
                  <w:sz w:val="24"/>
                  <w:szCs w:val="24"/>
                  <w:lang w:eastAsia="ja-JP" w:bidi="fa-IR"/>
                </w:rPr>
                <w:t>3.2</w:t>
              </w:r>
            </w:hyperlink>
            <w:r w:rsidRPr="00800448">
              <w:rPr>
                <w:rFonts w:ascii="Times New Roman" w:eastAsia="Andale Sans UI" w:hAnsi="Times New Roman" w:cs="Tahoma"/>
                <w:bCs/>
                <w:color w:val="FF0000"/>
                <w:kern w:val="3"/>
                <w:sz w:val="24"/>
                <w:szCs w:val="24"/>
                <w:lang w:eastAsia="ja-JP" w:bidi="fa-IR"/>
              </w:rPr>
              <w:t xml:space="preserve">, </w:t>
            </w:r>
            <w:hyperlink r:id="rId16" w:anchor="sub_1033" w:history="1">
              <w:r w:rsidRPr="00800448">
                <w:rPr>
                  <w:rStyle w:val="a9"/>
                  <w:rFonts w:ascii="Times New Roman" w:eastAsia="Andale Sans UI" w:hAnsi="Times New Roman" w:cs="Tahoma"/>
                  <w:bCs/>
                  <w:color w:val="FF0000"/>
                  <w:kern w:val="3"/>
                  <w:sz w:val="24"/>
                  <w:szCs w:val="24"/>
                  <w:lang w:eastAsia="ja-JP" w:bidi="fa-IR"/>
                </w:rPr>
                <w:t>3.3</w:t>
              </w:r>
            </w:hyperlink>
            <w:r w:rsidRPr="00800448">
              <w:rPr>
                <w:rFonts w:ascii="Times New Roman" w:eastAsia="Andale Sans UI" w:hAnsi="Times New Roman" w:cs="Tahoma"/>
                <w:bCs/>
                <w:color w:val="FF0000"/>
                <w:kern w:val="3"/>
                <w:sz w:val="24"/>
                <w:szCs w:val="24"/>
                <w:lang w:eastAsia="ja-JP" w:bidi="fa-IR"/>
              </w:rPr>
              <w:t xml:space="preserve">, </w:t>
            </w:r>
            <w:hyperlink r:id="rId17" w:anchor="sub_1034" w:history="1">
              <w:r w:rsidRPr="00800448">
                <w:rPr>
                  <w:rStyle w:val="a9"/>
                  <w:rFonts w:ascii="Times New Roman" w:eastAsia="Andale Sans UI" w:hAnsi="Times New Roman" w:cs="Tahoma"/>
                  <w:bCs/>
                  <w:color w:val="FF0000"/>
                  <w:kern w:val="3"/>
                  <w:sz w:val="24"/>
                  <w:szCs w:val="24"/>
                  <w:lang w:eastAsia="ja-JP" w:bidi="fa-IR"/>
                </w:rPr>
                <w:t>3.4</w:t>
              </w:r>
            </w:hyperlink>
            <w:r w:rsidRPr="00800448">
              <w:rPr>
                <w:rFonts w:ascii="Times New Roman" w:eastAsia="Andale Sans UI" w:hAnsi="Times New Roman" w:cs="Tahoma"/>
                <w:bCs/>
                <w:color w:val="FF0000"/>
                <w:kern w:val="3"/>
                <w:sz w:val="24"/>
                <w:szCs w:val="24"/>
                <w:lang w:eastAsia="ja-JP" w:bidi="fa-IR"/>
              </w:rPr>
              <w:t xml:space="preserve">, </w:t>
            </w:r>
            <w:hyperlink r:id="rId18" w:anchor="sub_10341" w:history="1">
              <w:r w:rsidRPr="00800448">
                <w:rPr>
                  <w:rStyle w:val="a9"/>
                  <w:rFonts w:ascii="Times New Roman" w:eastAsia="Andale Sans UI" w:hAnsi="Times New Roman" w:cs="Tahoma"/>
                  <w:bCs/>
                  <w:color w:val="FF0000"/>
                  <w:kern w:val="3"/>
                  <w:sz w:val="24"/>
                  <w:szCs w:val="24"/>
                  <w:lang w:eastAsia="ja-JP" w:bidi="fa-IR"/>
                </w:rPr>
                <w:t>3.4.1</w:t>
              </w:r>
            </w:hyperlink>
            <w:r w:rsidRPr="00800448">
              <w:rPr>
                <w:rFonts w:ascii="Times New Roman" w:eastAsia="Andale Sans UI" w:hAnsi="Times New Roman" w:cs="Tahoma"/>
                <w:bCs/>
                <w:color w:val="FF0000"/>
                <w:kern w:val="3"/>
                <w:sz w:val="24"/>
                <w:szCs w:val="24"/>
                <w:lang w:eastAsia="ja-JP" w:bidi="fa-IR"/>
              </w:rPr>
              <w:t xml:space="preserve">, </w:t>
            </w:r>
            <w:hyperlink r:id="rId19" w:anchor="sub_10351" w:history="1">
              <w:r w:rsidRPr="00800448">
                <w:rPr>
                  <w:rStyle w:val="a9"/>
                  <w:rFonts w:ascii="Times New Roman" w:eastAsia="Andale Sans UI" w:hAnsi="Times New Roman" w:cs="Tahoma"/>
                  <w:bCs/>
                  <w:color w:val="FF0000"/>
                  <w:kern w:val="3"/>
                  <w:sz w:val="24"/>
                  <w:szCs w:val="24"/>
                  <w:lang w:eastAsia="ja-JP" w:bidi="fa-IR"/>
                </w:rPr>
                <w:t>3.5.1</w:t>
              </w:r>
            </w:hyperlink>
            <w:r w:rsidRPr="00800448">
              <w:rPr>
                <w:rFonts w:ascii="Times New Roman" w:eastAsia="Andale Sans UI" w:hAnsi="Times New Roman" w:cs="Tahoma"/>
                <w:bCs/>
                <w:color w:val="FF0000"/>
                <w:kern w:val="3"/>
                <w:sz w:val="24"/>
                <w:szCs w:val="24"/>
                <w:lang w:eastAsia="ja-JP" w:bidi="fa-IR"/>
              </w:rPr>
              <w:t xml:space="preserve">, </w:t>
            </w:r>
            <w:hyperlink r:id="rId20" w:anchor="sub_1036" w:history="1">
              <w:r w:rsidRPr="00800448">
                <w:rPr>
                  <w:rStyle w:val="a9"/>
                  <w:rFonts w:ascii="Times New Roman" w:eastAsia="Andale Sans UI" w:hAnsi="Times New Roman" w:cs="Tahoma"/>
                  <w:bCs/>
                  <w:color w:val="FF0000"/>
                  <w:kern w:val="3"/>
                  <w:sz w:val="24"/>
                  <w:szCs w:val="24"/>
                  <w:lang w:eastAsia="ja-JP" w:bidi="fa-IR"/>
                </w:rPr>
                <w:t>3.6</w:t>
              </w:r>
            </w:hyperlink>
            <w:r w:rsidRPr="00800448">
              <w:rPr>
                <w:rFonts w:ascii="Times New Roman" w:eastAsia="Andale Sans UI" w:hAnsi="Times New Roman" w:cs="Tahoma"/>
                <w:bCs/>
                <w:color w:val="FF0000"/>
                <w:kern w:val="3"/>
                <w:sz w:val="24"/>
                <w:szCs w:val="24"/>
                <w:lang w:eastAsia="ja-JP" w:bidi="fa-IR"/>
              </w:rPr>
              <w:t xml:space="preserve">, </w:t>
            </w:r>
            <w:hyperlink r:id="rId21" w:anchor="sub_1037" w:history="1">
              <w:r w:rsidRPr="00800448">
                <w:rPr>
                  <w:rStyle w:val="a9"/>
                  <w:rFonts w:ascii="Times New Roman" w:eastAsia="Andale Sans UI" w:hAnsi="Times New Roman" w:cs="Tahoma"/>
                  <w:bCs/>
                  <w:color w:val="FF0000"/>
                  <w:kern w:val="3"/>
                  <w:sz w:val="24"/>
                  <w:szCs w:val="24"/>
                  <w:lang w:eastAsia="ja-JP" w:bidi="fa-IR"/>
                </w:rPr>
                <w:t>3.7</w:t>
              </w:r>
            </w:hyperlink>
            <w:r w:rsidRPr="00800448">
              <w:rPr>
                <w:rFonts w:ascii="Times New Roman" w:eastAsia="Andale Sans UI" w:hAnsi="Times New Roman" w:cs="Tahoma"/>
                <w:bCs/>
                <w:color w:val="FF0000"/>
                <w:kern w:val="3"/>
                <w:sz w:val="24"/>
                <w:szCs w:val="24"/>
                <w:lang w:eastAsia="ja-JP" w:bidi="fa-IR"/>
              </w:rPr>
              <w:t xml:space="preserve">, </w:t>
            </w:r>
            <w:hyperlink r:id="rId22" w:anchor="sub_103101" w:history="1">
              <w:r w:rsidRPr="00800448">
                <w:rPr>
                  <w:rStyle w:val="a9"/>
                  <w:rFonts w:ascii="Times New Roman" w:eastAsia="Andale Sans UI" w:hAnsi="Times New Roman" w:cs="Tahoma"/>
                  <w:bCs/>
                  <w:color w:val="FF0000"/>
                  <w:kern w:val="3"/>
                  <w:sz w:val="24"/>
                  <w:szCs w:val="24"/>
                  <w:lang w:eastAsia="ja-JP" w:bidi="fa-IR"/>
                </w:rPr>
                <w:t>3.10.1</w:t>
              </w:r>
            </w:hyperlink>
            <w:r w:rsidRPr="00800448">
              <w:rPr>
                <w:rFonts w:ascii="Times New Roman" w:eastAsia="Andale Sans UI" w:hAnsi="Times New Roman" w:cs="Tahoma"/>
                <w:bCs/>
                <w:color w:val="FF0000"/>
                <w:kern w:val="3"/>
                <w:sz w:val="24"/>
                <w:szCs w:val="24"/>
                <w:lang w:eastAsia="ja-JP" w:bidi="fa-IR"/>
              </w:rPr>
              <w:t xml:space="preserve">, </w:t>
            </w:r>
            <w:hyperlink r:id="rId23" w:anchor="sub_1041" w:history="1">
              <w:r w:rsidRPr="00800448">
                <w:rPr>
                  <w:rStyle w:val="a9"/>
                  <w:rFonts w:ascii="Times New Roman" w:eastAsia="Andale Sans UI" w:hAnsi="Times New Roman" w:cs="Tahoma"/>
                  <w:bCs/>
                  <w:color w:val="FF0000"/>
                  <w:kern w:val="3"/>
                  <w:sz w:val="24"/>
                  <w:szCs w:val="24"/>
                  <w:lang w:eastAsia="ja-JP" w:bidi="fa-IR"/>
                </w:rPr>
                <w:t>4.1</w:t>
              </w:r>
            </w:hyperlink>
            <w:r w:rsidRPr="00800448">
              <w:rPr>
                <w:rFonts w:ascii="Times New Roman" w:eastAsia="Andale Sans UI" w:hAnsi="Times New Roman" w:cs="Tahoma"/>
                <w:bCs/>
                <w:color w:val="FF0000"/>
                <w:kern w:val="3"/>
                <w:sz w:val="24"/>
                <w:szCs w:val="24"/>
                <w:lang w:eastAsia="ja-JP" w:bidi="fa-IR"/>
              </w:rPr>
              <w:t xml:space="preserve">, </w:t>
            </w:r>
            <w:hyperlink r:id="rId24" w:anchor="sub_1043" w:history="1">
              <w:r w:rsidRPr="00800448">
                <w:rPr>
                  <w:rStyle w:val="a9"/>
                  <w:rFonts w:ascii="Times New Roman" w:eastAsia="Andale Sans UI" w:hAnsi="Times New Roman" w:cs="Tahoma"/>
                  <w:bCs/>
                  <w:color w:val="FF0000"/>
                  <w:kern w:val="3"/>
                  <w:sz w:val="24"/>
                  <w:szCs w:val="24"/>
                  <w:lang w:eastAsia="ja-JP" w:bidi="fa-IR"/>
                </w:rPr>
                <w:t>4.3</w:t>
              </w:r>
            </w:hyperlink>
            <w:r w:rsidRPr="00800448">
              <w:rPr>
                <w:rFonts w:ascii="Times New Roman" w:eastAsia="Andale Sans UI" w:hAnsi="Times New Roman" w:cs="Tahoma"/>
                <w:bCs/>
                <w:color w:val="FF0000"/>
                <w:kern w:val="3"/>
                <w:sz w:val="24"/>
                <w:szCs w:val="24"/>
                <w:lang w:eastAsia="ja-JP" w:bidi="fa-IR"/>
              </w:rPr>
              <w:t xml:space="preserve">, </w:t>
            </w:r>
            <w:hyperlink r:id="rId25" w:anchor="sub_1044" w:history="1">
              <w:r w:rsidRPr="00800448">
                <w:rPr>
                  <w:rStyle w:val="a9"/>
                  <w:rFonts w:ascii="Times New Roman" w:eastAsia="Andale Sans UI" w:hAnsi="Times New Roman" w:cs="Tahoma"/>
                  <w:bCs/>
                  <w:color w:val="FF0000"/>
                  <w:kern w:val="3"/>
                  <w:sz w:val="24"/>
                  <w:szCs w:val="24"/>
                  <w:lang w:eastAsia="ja-JP" w:bidi="fa-IR"/>
                </w:rPr>
                <w:t>4.4</w:t>
              </w:r>
            </w:hyperlink>
            <w:r w:rsidRPr="00800448">
              <w:rPr>
                <w:rFonts w:ascii="Times New Roman" w:eastAsia="Andale Sans UI" w:hAnsi="Times New Roman" w:cs="Tahoma"/>
                <w:bCs/>
                <w:color w:val="FF0000"/>
                <w:kern w:val="3"/>
                <w:sz w:val="24"/>
                <w:szCs w:val="24"/>
                <w:lang w:eastAsia="ja-JP" w:bidi="fa-IR"/>
              </w:rPr>
              <w:t xml:space="preserve">, </w:t>
            </w:r>
            <w:hyperlink r:id="rId26" w:anchor="sub_1046" w:history="1">
              <w:r w:rsidRPr="00800448">
                <w:rPr>
                  <w:rStyle w:val="a9"/>
                  <w:rFonts w:ascii="Times New Roman" w:eastAsia="Andale Sans UI" w:hAnsi="Times New Roman" w:cs="Tahoma"/>
                  <w:bCs/>
                  <w:color w:val="FF0000"/>
                  <w:kern w:val="3"/>
                  <w:sz w:val="24"/>
                  <w:szCs w:val="24"/>
                  <w:lang w:eastAsia="ja-JP" w:bidi="fa-IR"/>
                </w:rPr>
                <w:t>4.6</w:t>
              </w:r>
            </w:hyperlink>
            <w:r w:rsidRPr="00800448">
              <w:rPr>
                <w:rFonts w:ascii="Times New Roman" w:eastAsia="Andale Sans UI" w:hAnsi="Times New Roman" w:cs="Tahoma"/>
                <w:bCs/>
                <w:color w:val="FF0000"/>
                <w:kern w:val="3"/>
                <w:sz w:val="24"/>
                <w:szCs w:val="24"/>
                <w:lang w:eastAsia="ja-JP" w:bidi="fa-IR"/>
              </w:rPr>
              <w:t xml:space="preserve">, </w:t>
            </w:r>
            <w:hyperlink r:id="rId27" w:anchor="sub_1047" w:history="1">
              <w:r w:rsidRPr="00800448">
                <w:rPr>
                  <w:rStyle w:val="a9"/>
                  <w:rFonts w:ascii="Times New Roman" w:eastAsia="Andale Sans UI" w:hAnsi="Times New Roman" w:cs="Tahoma"/>
                  <w:bCs/>
                  <w:color w:val="FF0000"/>
                  <w:kern w:val="3"/>
                  <w:sz w:val="24"/>
                  <w:szCs w:val="24"/>
                  <w:lang w:eastAsia="ja-JP" w:bidi="fa-IR"/>
                </w:rPr>
                <w:t>4.7</w:t>
              </w:r>
            </w:hyperlink>
            <w:r w:rsidRPr="00800448">
              <w:rPr>
                <w:rFonts w:ascii="Times New Roman" w:eastAsia="Andale Sans UI" w:hAnsi="Times New Roman" w:cs="Tahoma"/>
                <w:bCs/>
                <w:color w:val="FF0000"/>
                <w:kern w:val="3"/>
                <w:sz w:val="24"/>
                <w:szCs w:val="24"/>
                <w:lang w:eastAsia="ja-JP" w:bidi="fa-IR"/>
              </w:rPr>
              <w:t xml:space="preserve">, </w:t>
            </w:r>
            <w:hyperlink r:id="rId28" w:anchor="sub_1049" w:history="1">
              <w:r w:rsidRPr="00800448">
                <w:rPr>
                  <w:rStyle w:val="a9"/>
                  <w:rFonts w:ascii="Times New Roman" w:eastAsia="Andale Sans UI" w:hAnsi="Times New Roman" w:cs="Tahoma"/>
                  <w:bCs/>
                  <w:color w:val="FF0000"/>
                  <w:kern w:val="3"/>
                  <w:sz w:val="24"/>
                  <w:szCs w:val="24"/>
                  <w:lang w:eastAsia="ja-JP" w:bidi="fa-IR"/>
                </w:rPr>
                <w:t>4.9</w:t>
              </w:r>
            </w:hyperlink>
            <w:r w:rsidRPr="00800448">
              <w:rPr>
                <w:rFonts w:ascii="Times New Roman" w:eastAsia="Andale Sans UI" w:hAnsi="Times New Roman" w:cs="Tahoma"/>
                <w:bCs/>
                <w:color w:val="FF0000"/>
                <w:kern w:val="3"/>
                <w:sz w:val="24"/>
                <w:szCs w:val="24"/>
                <w:lang w:eastAsia="ja-JP" w:bidi="fa-IR"/>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w:t>
            </w:r>
            <w:r w:rsidRPr="00800448">
              <w:rPr>
                <w:rFonts w:ascii="Times New Roman" w:eastAsia="Andale Sans UI" w:hAnsi="Times New Roman" w:cs="Tahoma"/>
                <w:bCs/>
                <w:color w:val="FF0000"/>
                <w:kern w:val="3"/>
                <w:sz w:val="24"/>
                <w:szCs w:val="24"/>
                <w:lang w:eastAsia="ja-JP" w:bidi="fa-IR"/>
              </w:rPr>
              <w:lastRenderedPageBreak/>
              <w:t>неудобства жителям, не требует установления санитарной зоны</w:t>
            </w:r>
            <w:proofErr w:type="gramEnd"/>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lastRenderedPageBreak/>
              <w:t>2.7</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29" w:name="sub_10271"/>
            <w:bookmarkEnd w:id="29"/>
            <w:r w:rsidRPr="00800448">
              <w:rPr>
                <w:rFonts w:ascii="Times New Roman" w:eastAsia="Andale Sans UI" w:hAnsi="Times New Roman" w:cs="Tahoma"/>
                <w:bCs/>
                <w:color w:val="FF0000"/>
                <w:kern w:val="3"/>
                <w:sz w:val="24"/>
                <w:szCs w:val="24"/>
                <w:lang w:eastAsia="ja-JP" w:bidi="fa-IR"/>
              </w:rPr>
              <w:lastRenderedPageBreak/>
              <w:t>Объекты гаражного назначения</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2.7.1</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30" w:name="sub_1030"/>
            <w:bookmarkEnd w:id="30"/>
            <w:r w:rsidRPr="00800448">
              <w:rPr>
                <w:rFonts w:ascii="Times New Roman" w:eastAsia="Andale Sans UI" w:hAnsi="Times New Roman" w:cs="Tahoma"/>
                <w:bCs/>
                <w:color w:val="FF0000"/>
                <w:kern w:val="3"/>
                <w:sz w:val="24"/>
                <w:szCs w:val="24"/>
                <w:lang w:eastAsia="ja-JP" w:bidi="fa-IR"/>
              </w:rPr>
              <w:t>Общественное использование объектов капитального строительства</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 xml:space="preserve">Содержание данного вида разрешенного использования включает в себя содержание видов разрешенного использования с </w:t>
            </w:r>
            <w:hyperlink r:id="rId29" w:anchor="sub_1031" w:history="1">
              <w:r w:rsidRPr="00800448">
                <w:rPr>
                  <w:rStyle w:val="a9"/>
                  <w:rFonts w:ascii="Times New Roman" w:eastAsia="Andale Sans UI" w:hAnsi="Times New Roman" w:cs="Tahoma"/>
                  <w:bCs/>
                  <w:color w:val="FF0000"/>
                  <w:kern w:val="3"/>
                  <w:sz w:val="24"/>
                  <w:szCs w:val="24"/>
                  <w:lang w:eastAsia="ja-JP" w:bidi="fa-IR"/>
                </w:rPr>
                <w:t>кодами 3.1-3.10.2</w:t>
              </w:r>
            </w:hyperlink>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3.0</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31" w:name="sub_1031"/>
            <w:bookmarkEnd w:id="31"/>
            <w:r w:rsidRPr="00800448">
              <w:rPr>
                <w:rFonts w:ascii="Times New Roman" w:eastAsia="Andale Sans UI" w:hAnsi="Times New Roman" w:cs="Tahoma"/>
                <w:bCs/>
                <w:color w:val="FF0000"/>
                <w:kern w:val="3"/>
                <w:sz w:val="24"/>
                <w:szCs w:val="24"/>
                <w:lang w:eastAsia="ja-JP" w:bidi="fa-IR"/>
              </w:rPr>
              <w:t>Коммунальное обслуживание</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roofErr w:type="gramStart"/>
            <w:r w:rsidRPr="00800448">
              <w:rPr>
                <w:rFonts w:ascii="Times New Roman" w:eastAsia="Andale Sans UI" w:hAnsi="Times New Roman" w:cs="Tahoma"/>
                <w:bCs/>
                <w:color w:val="FF0000"/>
                <w:kern w:val="3"/>
                <w:sz w:val="24"/>
                <w:szCs w:val="24"/>
                <w:lang w:eastAsia="ja-JP" w:bidi="fa-IR"/>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00448">
              <w:rPr>
                <w:rFonts w:ascii="Times New Roman" w:eastAsia="Andale Sans UI" w:hAnsi="Times New Roman" w:cs="Tahoma"/>
                <w:bCs/>
                <w:color w:val="FF0000"/>
                <w:kern w:val="3"/>
                <w:sz w:val="24"/>
                <w:szCs w:val="24"/>
                <w:lang w:eastAsia="ja-JP" w:bidi="fa-IR"/>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3.1</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32" w:name="sub_1032"/>
            <w:bookmarkEnd w:id="32"/>
            <w:r w:rsidRPr="00800448">
              <w:rPr>
                <w:rFonts w:ascii="Times New Roman" w:eastAsia="Andale Sans UI" w:hAnsi="Times New Roman" w:cs="Tahoma"/>
                <w:bCs/>
                <w:color w:val="FF0000"/>
                <w:kern w:val="3"/>
                <w:sz w:val="24"/>
                <w:szCs w:val="24"/>
                <w:lang w:eastAsia="ja-JP" w:bidi="fa-IR"/>
              </w:rPr>
              <w:t>Социальное обслуживание</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roofErr w:type="gramStart"/>
            <w:r w:rsidRPr="00800448">
              <w:rPr>
                <w:rFonts w:ascii="Times New Roman" w:eastAsia="Andale Sans UI" w:hAnsi="Times New Roman" w:cs="Tahoma"/>
                <w:bCs/>
                <w:color w:val="FF0000"/>
                <w:kern w:val="3"/>
                <w:sz w:val="24"/>
                <w:szCs w:val="24"/>
                <w:lang w:eastAsia="ja-JP" w:bidi="fa-IR"/>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объектов капитального строительства для размещения отделений почты и телеграфа;</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3.2</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33" w:name="sub_1033"/>
            <w:bookmarkEnd w:id="33"/>
            <w:r w:rsidRPr="00800448">
              <w:rPr>
                <w:rFonts w:ascii="Times New Roman" w:eastAsia="Andale Sans UI" w:hAnsi="Times New Roman" w:cs="Tahoma"/>
                <w:bCs/>
                <w:color w:val="FF0000"/>
                <w:kern w:val="3"/>
                <w:sz w:val="24"/>
                <w:szCs w:val="24"/>
                <w:lang w:eastAsia="ja-JP" w:bidi="fa-IR"/>
              </w:rPr>
              <w:t>Бытовое обслуживание</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3.3</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34" w:name="sub_1034"/>
            <w:bookmarkEnd w:id="34"/>
            <w:r w:rsidRPr="00800448">
              <w:rPr>
                <w:rFonts w:ascii="Times New Roman" w:eastAsia="Andale Sans UI" w:hAnsi="Times New Roman" w:cs="Tahoma"/>
                <w:bCs/>
                <w:color w:val="FF0000"/>
                <w:kern w:val="3"/>
                <w:sz w:val="24"/>
                <w:szCs w:val="24"/>
                <w:lang w:eastAsia="ja-JP" w:bidi="fa-IR"/>
              </w:rPr>
              <w:t>Здравоохранение</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0" w:anchor="sub_10341" w:history="1">
              <w:r w:rsidRPr="00800448">
                <w:rPr>
                  <w:rStyle w:val="a9"/>
                  <w:rFonts w:ascii="Times New Roman" w:eastAsia="Andale Sans UI" w:hAnsi="Times New Roman" w:cs="Tahoma"/>
                  <w:bCs/>
                  <w:color w:val="FF0000"/>
                  <w:kern w:val="3"/>
                  <w:sz w:val="24"/>
                  <w:szCs w:val="24"/>
                  <w:lang w:eastAsia="ja-JP" w:bidi="fa-IR"/>
                </w:rPr>
                <w:t>кодами 3.4.1 - 3.4.2</w:t>
              </w:r>
            </w:hyperlink>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3.4</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35" w:name="sub_10341"/>
            <w:bookmarkEnd w:id="35"/>
            <w:r w:rsidRPr="00800448">
              <w:rPr>
                <w:rFonts w:ascii="Times New Roman" w:eastAsia="Andale Sans UI" w:hAnsi="Times New Roman" w:cs="Tahoma"/>
                <w:bCs/>
                <w:color w:val="FF0000"/>
                <w:kern w:val="3"/>
                <w:sz w:val="24"/>
                <w:szCs w:val="24"/>
                <w:lang w:eastAsia="ja-JP" w:bidi="fa-IR"/>
              </w:rPr>
              <w:lastRenderedPageBreak/>
              <w:t>Амбулаторно-поликлиническое обслуживание</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3.4.1</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36" w:name="sub_10342"/>
            <w:bookmarkEnd w:id="36"/>
            <w:r w:rsidRPr="00800448">
              <w:rPr>
                <w:rFonts w:ascii="Times New Roman" w:eastAsia="Andale Sans UI" w:hAnsi="Times New Roman" w:cs="Tahoma"/>
                <w:bCs/>
                <w:color w:val="FF0000"/>
                <w:kern w:val="3"/>
                <w:sz w:val="24"/>
                <w:szCs w:val="24"/>
                <w:lang w:eastAsia="ja-JP" w:bidi="fa-IR"/>
              </w:rPr>
              <w:t>Стационарное медицинское обслуживание</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3.4.2</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37" w:name="sub_1035"/>
            <w:bookmarkEnd w:id="37"/>
            <w:r w:rsidRPr="00800448">
              <w:rPr>
                <w:rFonts w:ascii="Times New Roman" w:eastAsia="Andale Sans UI" w:hAnsi="Times New Roman" w:cs="Tahoma"/>
                <w:bCs/>
                <w:color w:val="FF0000"/>
                <w:kern w:val="3"/>
                <w:sz w:val="24"/>
                <w:szCs w:val="24"/>
                <w:lang w:eastAsia="ja-JP" w:bidi="fa-IR"/>
              </w:rPr>
              <w:t>Образование и просвещение</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roofErr w:type="gramStart"/>
            <w:r w:rsidRPr="00800448">
              <w:rPr>
                <w:rFonts w:ascii="Times New Roman" w:eastAsia="Andale Sans UI" w:hAnsi="Times New Roman" w:cs="Tahoma"/>
                <w:bCs/>
                <w:color w:val="FF0000"/>
                <w:kern w:val="3"/>
                <w:sz w:val="24"/>
                <w:szCs w:val="24"/>
                <w:lang w:eastAsia="ja-JP" w:bidi="fa-IR"/>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800448">
              <w:rPr>
                <w:rFonts w:ascii="Times New Roman" w:eastAsia="Andale Sans UI" w:hAnsi="Times New Roman" w:cs="Tahoma"/>
                <w:bCs/>
                <w:color w:val="FF0000"/>
                <w:kern w:val="3"/>
                <w:sz w:val="24"/>
                <w:szCs w:val="24"/>
                <w:lang w:eastAsia="ja-JP" w:bidi="fa-IR"/>
              </w:rPr>
              <w:t xml:space="preserve"> Содержание данного вида разрешенного использования включает в себя содержание видов разрешенного использования с </w:t>
            </w:r>
            <w:hyperlink r:id="rId31" w:anchor="sub_10351" w:history="1">
              <w:r w:rsidRPr="00800448">
                <w:rPr>
                  <w:rStyle w:val="a9"/>
                  <w:rFonts w:ascii="Times New Roman" w:eastAsia="Andale Sans UI" w:hAnsi="Times New Roman" w:cs="Tahoma"/>
                  <w:bCs/>
                  <w:color w:val="FF0000"/>
                  <w:kern w:val="3"/>
                  <w:sz w:val="24"/>
                  <w:szCs w:val="24"/>
                  <w:lang w:eastAsia="ja-JP" w:bidi="fa-IR"/>
                </w:rPr>
                <w:t>кодами 3.5.1 - 3.5.2</w:t>
              </w:r>
            </w:hyperlink>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3.5</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38" w:name="sub_10351"/>
            <w:bookmarkEnd w:id="38"/>
            <w:r w:rsidRPr="00800448">
              <w:rPr>
                <w:rFonts w:ascii="Times New Roman" w:eastAsia="Andale Sans UI" w:hAnsi="Times New Roman" w:cs="Tahoma"/>
                <w:bCs/>
                <w:color w:val="FF0000"/>
                <w:kern w:val="3"/>
                <w:sz w:val="24"/>
                <w:szCs w:val="24"/>
                <w:lang w:eastAsia="ja-JP" w:bidi="fa-IR"/>
              </w:rPr>
              <w:t>Дошкольное, начальное и среднее общее образование</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roofErr w:type="gramStart"/>
            <w:r w:rsidRPr="00800448">
              <w:rPr>
                <w:rFonts w:ascii="Times New Roman" w:eastAsia="Andale Sans UI" w:hAnsi="Times New Roman" w:cs="Tahoma"/>
                <w:bCs/>
                <w:color w:val="FF0000"/>
                <w:kern w:val="3"/>
                <w:sz w:val="24"/>
                <w:szCs w:val="24"/>
                <w:lang w:eastAsia="ja-JP" w:bidi="fa-IR"/>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3.5.1</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39" w:name="sub_10352"/>
            <w:bookmarkEnd w:id="39"/>
            <w:r w:rsidRPr="00800448">
              <w:rPr>
                <w:rFonts w:ascii="Times New Roman" w:eastAsia="Andale Sans UI" w:hAnsi="Times New Roman" w:cs="Tahoma"/>
                <w:bCs/>
                <w:color w:val="FF0000"/>
                <w:kern w:val="3"/>
                <w:sz w:val="24"/>
                <w:szCs w:val="24"/>
                <w:lang w:eastAsia="ja-JP" w:bidi="fa-IR"/>
              </w:rPr>
              <w:t>Среднее и высшее профессиональное образование</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3.5.2</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40" w:name="sub_1036"/>
            <w:bookmarkEnd w:id="40"/>
            <w:r w:rsidRPr="00800448">
              <w:rPr>
                <w:rFonts w:ascii="Times New Roman" w:eastAsia="Andale Sans UI" w:hAnsi="Times New Roman" w:cs="Tahoma"/>
                <w:bCs/>
                <w:color w:val="FF0000"/>
                <w:kern w:val="3"/>
                <w:sz w:val="24"/>
                <w:szCs w:val="24"/>
                <w:lang w:eastAsia="ja-JP" w:bidi="fa-IR"/>
              </w:rPr>
              <w:t>Культурное развитие</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roofErr w:type="gramStart"/>
            <w:r w:rsidRPr="00800448">
              <w:rPr>
                <w:rFonts w:ascii="Times New Roman" w:eastAsia="Andale Sans UI" w:hAnsi="Times New Roman" w:cs="Tahoma"/>
                <w:bCs/>
                <w:color w:val="FF0000"/>
                <w:kern w:val="3"/>
                <w:sz w:val="24"/>
                <w:szCs w:val="24"/>
                <w:lang w:eastAsia="ja-JP" w:bidi="fa-IR"/>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устройство площадок для празднеств и гуляний;</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зданий и сооружений для размещения цирков, зверинцев, зоопарков, океанариумов</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3.6</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41" w:name="sub_1037"/>
            <w:bookmarkEnd w:id="41"/>
            <w:r w:rsidRPr="00800448">
              <w:rPr>
                <w:rFonts w:ascii="Times New Roman" w:eastAsia="Andale Sans UI" w:hAnsi="Times New Roman" w:cs="Tahoma"/>
                <w:bCs/>
                <w:color w:val="FF0000"/>
                <w:kern w:val="3"/>
                <w:sz w:val="24"/>
                <w:szCs w:val="24"/>
                <w:lang w:eastAsia="ja-JP" w:bidi="fa-IR"/>
              </w:rPr>
              <w:t xml:space="preserve">Религиозное </w:t>
            </w:r>
            <w:r w:rsidRPr="00800448">
              <w:rPr>
                <w:rFonts w:ascii="Times New Roman" w:eastAsia="Andale Sans UI" w:hAnsi="Times New Roman" w:cs="Tahoma"/>
                <w:bCs/>
                <w:color w:val="FF0000"/>
                <w:kern w:val="3"/>
                <w:sz w:val="24"/>
                <w:szCs w:val="24"/>
                <w:lang w:eastAsia="ja-JP" w:bidi="fa-IR"/>
              </w:rPr>
              <w:lastRenderedPageBreak/>
              <w:t>использование</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roofErr w:type="gramStart"/>
            <w:r w:rsidRPr="00800448">
              <w:rPr>
                <w:rFonts w:ascii="Times New Roman" w:eastAsia="Andale Sans UI" w:hAnsi="Times New Roman" w:cs="Tahoma"/>
                <w:bCs/>
                <w:color w:val="FF0000"/>
                <w:kern w:val="3"/>
                <w:sz w:val="24"/>
                <w:szCs w:val="24"/>
                <w:lang w:eastAsia="ja-JP" w:bidi="fa-IR"/>
              </w:rPr>
              <w:lastRenderedPageBreak/>
              <w:t xml:space="preserve">Размещение объектов капитального строительства, </w:t>
            </w:r>
            <w:r w:rsidRPr="00800448">
              <w:rPr>
                <w:rFonts w:ascii="Times New Roman" w:eastAsia="Andale Sans UI" w:hAnsi="Times New Roman" w:cs="Tahoma"/>
                <w:bCs/>
                <w:color w:val="FF0000"/>
                <w:kern w:val="3"/>
                <w:sz w:val="24"/>
                <w:szCs w:val="24"/>
                <w:lang w:eastAsia="ja-JP" w:bidi="fa-IR"/>
              </w:rPr>
              <w:lastRenderedPageBreak/>
              <w:t>предназначенных для отправления религиозных обрядов (церкви, соборы, храмы, часовни, монастыри, мечети, молельные дома);</w:t>
            </w:r>
            <w:proofErr w:type="gramEnd"/>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lastRenderedPageBreak/>
              <w:t>3.7</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42" w:name="sub_1038"/>
            <w:bookmarkEnd w:id="42"/>
            <w:r w:rsidRPr="00800448">
              <w:rPr>
                <w:rFonts w:ascii="Times New Roman" w:eastAsia="Andale Sans UI" w:hAnsi="Times New Roman" w:cs="Tahoma"/>
                <w:bCs/>
                <w:color w:val="FF0000"/>
                <w:kern w:val="3"/>
                <w:sz w:val="24"/>
                <w:szCs w:val="24"/>
                <w:lang w:eastAsia="ja-JP" w:bidi="fa-IR"/>
              </w:rPr>
              <w:lastRenderedPageBreak/>
              <w:t>Общественное управление</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800448">
              <w:rPr>
                <w:rFonts w:ascii="Times New Roman" w:eastAsia="Andale Sans UI" w:hAnsi="Times New Roman" w:cs="Tahoma"/>
                <w:bCs/>
                <w:color w:val="FF0000"/>
                <w:kern w:val="3"/>
                <w:sz w:val="24"/>
                <w:szCs w:val="24"/>
                <w:lang w:eastAsia="ja-JP" w:bidi="fa-IR"/>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3.8</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43" w:name="sub_1039"/>
            <w:bookmarkEnd w:id="43"/>
            <w:r w:rsidRPr="00800448">
              <w:rPr>
                <w:rFonts w:ascii="Times New Roman" w:eastAsia="Andale Sans UI" w:hAnsi="Times New Roman" w:cs="Tahoma"/>
                <w:bCs/>
                <w:color w:val="FF0000"/>
                <w:kern w:val="3"/>
                <w:sz w:val="24"/>
                <w:szCs w:val="24"/>
                <w:lang w:eastAsia="ja-JP" w:bidi="fa-IR"/>
              </w:rPr>
              <w:t>Обеспечение научной деятельности</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roofErr w:type="gramStart"/>
            <w:r w:rsidRPr="00800448">
              <w:rPr>
                <w:rFonts w:ascii="Times New Roman" w:eastAsia="Andale Sans UI" w:hAnsi="Times New Roman" w:cs="Tahoma"/>
                <w:bCs/>
                <w:color w:val="FF0000"/>
                <w:kern w:val="3"/>
                <w:sz w:val="24"/>
                <w:szCs w:val="24"/>
                <w:lang w:eastAsia="ja-JP" w:bidi="fa-IR"/>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3.9</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44" w:name="sub_10391"/>
            <w:bookmarkEnd w:id="44"/>
            <w:r w:rsidRPr="00800448">
              <w:rPr>
                <w:rFonts w:ascii="Times New Roman" w:eastAsia="Andale Sans UI" w:hAnsi="Times New Roman" w:cs="Tahoma"/>
                <w:bCs/>
                <w:color w:val="FF0000"/>
                <w:kern w:val="3"/>
                <w:sz w:val="24"/>
                <w:szCs w:val="24"/>
                <w:lang w:eastAsia="ja-JP" w:bidi="fa-IR"/>
              </w:rPr>
              <w:t>Обеспечение деятельности в области гидрометеорологии и смежных с ней областях</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roofErr w:type="gramStart"/>
            <w:r w:rsidRPr="00800448">
              <w:rPr>
                <w:rFonts w:ascii="Times New Roman" w:eastAsia="Andale Sans UI" w:hAnsi="Times New Roman" w:cs="Tahoma"/>
                <w:bCs/>
                <w:color w:val="FF0000"/>
                <w:kern w:val="3"/>
                <w:sz w:val="24"/>
                <w:szCs w:val="24"/>
                <w:lang w:eastAsia="ja-JP" w:bidi="fa-IR"/>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3.9.1</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45" w:name="sub_10310"/>
            <w:bookmarkEnd w:id="45"/>
            <w:r w:rsidRPr="00800448">
              <w:rPr>
                <w:rFonts w:ascii="Times New Roman" w:eastAsia="Andale Sans UI" w:hAnsi="Times New Roman" w:cs="Tahoma"/>
                <w:bCs/>
                <w:color w:val="FF0000"/>
                <w:kern w:val="3"/>
                <w:sz w:val="24"/>
                <w:szCs w:val="24"/>
                <w:lang w:eastAsia="ja-JP" w:bidi="fa-IR"/>
              </w:rPr>
              <w:t>Ветеринарное обслуживание</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 xml:space="preserve">Размещение объектов капитального строительства, предназначенных для оказания ветеринарных услуг, </w:t>
            </w:r>
            <w:r w:rsidRPr="00800448">
              <w:rPr>
                <w:rFonts w:ascii="Times New Roman" w:eastAsia="Andale Sans UI" w:hAnsi="Times New Roman" w:cs="Tahoma"/>
                <w:bCs/>
                <w:color w:val="FF0000"/>
                <w:kern w:val="3"/>
                <w:sz w:val="24"/>
                <w:szCs w:val="24"/>
                <w:lang w:eastAsia="ja-JP" w:bidi="fa-IR"/>
              </w:rPr>
              <w:lastRenderedPageBreak/>
              <w:t xml:space="preserve">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32" w:anchor="sub_103101" w:history="1">
              <w:r w:rsidRPr="00800448">
                <w:rPr>
                  <w:rStyle w:val="a9"/>
                  <w:rFonts w:ascii="Times New Roman" w:eastAsia="Andale Sans UI" w:hAnsi="Times New Roman" w:cs="Tahoma"/>
                  <w:bCs/>
                  <w:color w:val="FF0000"/>
                  <w:kern w:val="3"/>
                  <w:sz w:val="24"/>
                  <w:szCs w:val="24"/>
                  <w:lang w:eastAsia="ja-JP" w:bidi="fa-IR"/>
                </w:rPr>
                <w:t>кодами 3.10.1 - 3.10.2</w:t>
              </w:r>
            </w:hyperlink>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lastRenderedPageBreak/>
              <w:t>3.10</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46" w:name="sub_103101"/>
            <w:bookmarkEnd w:id="46"/>
            <w:r w:rsidRPr="00800448">
              <w:rPr>
                <w:rFonts w:ascii="Times New Roman" w:eastAsia="Andale Sans UI" w:hAnsi="Times New Roman" w:cs="Tahoma"/>
                <w:bCs/>
                <w:color w:val="FF0000"/>
                <w:kern w:val="3"/>
                <w:sz w:val="24"/>
                <w:szCs w:val="24"/>
                <w:lang w:eastAsia="ja-JP" w:bidi="fa-IR"/>
              </w:rPr>
              <w:lastRenderedPageBreak/>
              <w:t>Амбулаторное ветеринарное обслуживание</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объектов капитального строительства, предназначенных для оказания ветеринарных услуг без содержания животных</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3.10.1</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47" w:name="sub_103102"/>
            <w:bookmarkEnd w:id="47"/>
            <w:r w:rsidRPr="00800448">
              <w:rPr>
                <w:rFonts w:ascii="Times New Roman" w:eastAsia="Andale Sans UI" w:hAnsi="Times New Roman" w:cs="Tahoma"/>
                <w:bCs/>
                <w:color w:val="FF0000"/>
                <w:kern w:val="3"/>
                <w:sz w:val="24"/>
                <w:szCs w:val="24"/>
                <w:lang w:eastAsia="ja-JP" w:bidi="fa-IR"/>
              </w:rPr>
              <w:t>Приюты для животных</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объектов капитального строительства, предназначенных для оказания ветеринарных услуг в стационаре;</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объектов капитального строительства, предназначенных для организации гостиниц для животных</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3.10.2</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48" w:name="sub_1040"/>
            <w:bookmarkEnd w:id="48"/>
            <w:r w:rsidRPr="00800448">
              <w:rPr>
                <w:rFonts w:ascii="Times New Roman" w:eastAsia="Andale Sans UI" w:hAnsi="Times New Roman" w:cs="Tahoma"/>
                <w:bCs/>
                <w:color w:val="FF0000"/>
                <w:kern w:val="3"/>
                <w:sz w:val="24"/>
                <w:szCs w:val="24"/>
                <w:lang w:eastAsia="ja-JP" w:bidi="fa-IR"/>
              </w:rPr>
              <w:t>Предпринимательство</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33" w:anchor="sub_1041" w:history="1">
              <w:r w:rsidRPr="00800448">
                <w:rPr>
                  <w:rStyle w:val="a9"/>
                  <w:rFonts w:ascii="Times New Roman" w:eastAsia="Andale Sans UI" w:hAnsi="Times New Roman" w:cs="Tahoma"/>
                  <w:bCs/>
                  <w:color w:val="FF0000"/>
                  <w:kern w:val="3"/>
                  <w:sz w:val="24"/>
                  <w:szCs w:val="24"/>
                  <w:lang w:eastAsia="ja-JP" w:bidi="fa-IR"/>
                </w:rPr>
                <w:t>кодами 4.1-4.10</w:t>
              </w:r>
            </w:hyperlink>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4.0</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49" w:name="sub_1041"/>
            <w:bookmarkEnd w:id="49"/>
            <w:r w:rsidRPr="00800448">
              <w:rPr>
                <w:rFonts w:ascii="Times New Roman" w:eastAsia="Andale Sans UI" w:hAnsi="Times New Roman" w:cs="Tahoma"/>
                <w:bCs/>
                <w:color w:val="FF0000"/>
                <w:kern w:val="3"/>
                <w:sz w:val="24"/>
                <w:szCs w:val="24"/>
                <w:lang w:eastAsia="ja-JP" w:bidi="fa-IR"/>
              </w:rPr>
              <w:t>Деловое управление</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4.1</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50" w:name="sub_1042"/>
            <w:bookmarkEnd w:id="50"/>
            <w:proofErr w:type="gramStart"/>
            <w:r w:rsidRPr="00800448">
              <w:rPr>
                <w:rFonts w:ascii="Times New Roman" w:eastAsia="Andale Sans UI" w:hAnsi="Times New Roman" w:cs="Tahoma"/>
                <w:bCs/>
                <w:color w:val="FF0000"/>
                <w:kern w:val="3"/>
                <w:sz w:val="24"/>
                <w:szCs w:val="24"/>
                <w:lang w:eastAsia="ja-JP" w:bidi="fa-IR"/>
              </w:rPr>
              <w:t>Объекты торговли (торговые центры, торгово-развлекательные центры (комплексы)</w:t>
            </w:r>
            <w:proofErr w:type="gramEnd"/>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4" w:anchor="sub_1045" w:history="1">
              <w:r w:rsidRPr="00800448">
                <w:rPr>
                  <w:rStyle w:val="a9"/>
                  <w:rFonts w:ascii="Times New Roman" w:eastAsia="Andale Sans UI" w:hAnsi="Times New Roman" w:cs="Tahoma"/>
                  <w:bCs/>
                  <w:color w:val="FF0000"/>
                  <w:kern w:val="3"/>
                  <w:sz w:val="24"/>
                  <w:szCs w:val="24"/>
                  <w:lang w:eastAsia="ja-JP" w:bidi="fa-IR"/>
                </w:rPr>
                <w:t>кодами 4.5-4.9</w:t>
              </w:r>
            </w:hyperlink>
            <w:r w:rsidRPr="00800448">
              <w:rPr>
                <w:rFonts w:ascii="Times New Roman" w:eastAsia="Andale Sans UI" w:hAnsi="Times New Roman" w:cs="Tahoma"/>
                <w:bCs/>
                <w:color w:val="FF0000"/>
                <w:kern w:val="3"/>
                <w:sz w:val="24"/>
                <w:szCs w:val="24"/>
                <w:lang w:eastAsia="ja-JP" w:bidi="fa-IR"/>
              </w:rPr>
              <w:t>;</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гаражей и (или) стоянок для автомобилей сотрудников и посетителей торгового центра</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4.2</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51" w:name="sub_1043"/>
            <w:bookmarkEnd w:id="51"/>
            <w:r w:rsidRPr="00800448">
              <w:rPr>
                <w:rFonts w:ascii="Times New Roman" w:eastAsia="Andale Sans UI" w:hAnsi="Times New Roman" w:cs="Tahoma"/>
                <w:bCs/>
                <w:color w:val="FF0000"/>
                <w:kern w:val="3"/>
                <w:sz w:val="24"/>
                <w:szCs w:val="24"/>
                <w:lang w:eastAsia="ja-JP" w:bidi="fa-IR"/>
              </w:rPr>
              <w:t>Рынки</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гаражей и (или) стоянок для автомобилей сотрудников и посетителей рынка</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4.3</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52" w:name="sub_1044"/>
            <w:bookmarkEnd w:id="52"/>
            <w:r w:rsidRPr="00800448">
              <w:rPr>
                <w:rFonts w:ascii="Times New Roman" w:eastAsia="Andale Sans UI" w:hAnsi="Times New Roman" w:cs="Tahoma"/>
                <w:bCs/>
                <w:color w:val="FF0000"/>
                <w:kern w:val="3"/>
                <w:sz w:val="24"/>
                <w:szCs w:val="24"/>
                <w:lang w:eastAsia="ja-JP" w:bidi="fa-IR"/>
              </w:rPr>
              <w:t>Магазины</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 xml:space="preserve">Размещение объектов капитального строительства, предназначенных для продажи товаров, торговая </w:t>
            </w:r>
            <w:r w:rsidRPr="00800448">
              <w:rPr>
                <w:rFonts w:ascii="Times New Roman" w:eastAsia="Andale Sans UI" w:hAnsi="Times New Roman" w:cs="Tahoma"/>
                <w:bCs/>
                <w:color w:val="FF0000"/>
                <w:kern w:val="3"/>
                <w:sz w:val="24"/>
                <w:szCs w:val="24"/>
                <w:lang w:eastAsia="ja-JP" w:bidi="fa-IR"/>
              </w:rPr>
              <w:lastRenderedPageBreak/>
              <w:t>площадь которых составляет до 5000 кв. м</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lastRenderedPageBreak/>
              <w:t>4.4</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53" w:name="sub_1045"/>
            <w:bookmarkEnd w:id="53"/>
            <w:r w:rsidRPr="00800448">
              <w:rPr>
                <w:rFonts w:ascii="Times New Roman" w:eastAsia="Andale Sans UI" w:hAnsi="Times New Roman" w:cs="Tahoma"/>
                <w:bCs/>
                <w:color w:val="FF0000"/>
                <w:kern w:val="3"/>
                <w:sz w:val="24"/>
                <w:szCs w:val="24"/>
                <w:lang w:eastAsia="ja-JP" w:bidi="fa-IR"/>
              </w:rPr>
              <w:lastRenderedPageBreak/>
              <w:t>Банковская и страховая деятельность</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roofErr w:type="gramStart"/>
            <w:r w:rsidRPr="00800448">
              <w:rPr>
                <w:rFonts w:ascii="Times New Roman" w:eastAsia="Andale Sans UI" w:hAnsi="Times New Roman" w:cs="Tahoma"/>
                <w:bCs/>
                <w:color w:val="FF0000"/>
                <w:kern w:val="3"/>
                <w:sz w:val="24"/>
                <w:szCs w:val="24"/>
                <w:lang w:eastAsia="ja-JP" w:bidi="fa-IR"/>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4.5</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54" w:name="sub_1046"/>
            <w:bookmarkEnd w:id="54"/>
            <w:r w:rsidRPr="00800448">
              <w:rPr>
                <w:rFonts w:ascii="Times New Roman" w:eastAsia="Andale Sans UI" w:hAnsi="Times New Roman" w:cs="Tahoma"/>
                <w:bCs/>
                <w:color w:val="FF0000"/>
                <w:kern w:val="3"/>
                <w:sz w:val="24"/>
                <w:szCs w:val="24"/>
                <w:lang w:eastAsia="ja-JP" w:bidi="fa-IR"/>
              </w:rPr>
              <w:t>Общественное питание</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4.6</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55" w:name="sub_1047"/>
            <w:bookmarkEnd w:id="55"/>
            <w:r w:rsidRPr="00800448">
              <w:rPr>
                <w:rFonts w:ascii="Times New Roman" w:eastAsia="Andale Sans UI" w:hAnsi="Times New Roman" w:cs="Tahoma"/>
                <w:bCs/>
                <w:color w:val="FF0000"/>
                <w:kern w:val="3"/>
                <w:sz w:val="24"/>
                <w:szCs w:val="24"/>
                <w:lang w:eastAsia="ja-JP" w:bidi="fa-IR"/>
              </w:rPr>
              <w:t>Гостиничное обслуживание</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4.7</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56" w:name="sub_1048"/>
            <w:bookmarkEnd w:id="56"/>
            <w:r w:rsidRPr="00800448">
              <w:rPr>
                <w:rFonts w:ascii="Times New Roman" w:eastAsia="Andale Sans UI" w:hAnsi="Times New Roman" w:cs="Tahoma"/>
                <w:bCs/>
                <w:color w:val="FF0000"/>
                <w:kern w:val="3"/>
                <w:sz w:val="24"/>
                <w:szCs w:val="24"/>
                <w:lang w:eastAsia="ja-JP" w:bidi="fa-IR"/>
              </w:rPr>
              <w:t>Развлечения</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roofErr w:type="gramStart"/>
            <w:r w:rsidRPr="00800448">
              <w:rPr>
                <w:rFonts w:ascii="Times New Roman" w:eastAsia="Andale Sans UI" w:hAnsi="Times New Roman" w:cs="Tahoma"/>
                <w:bCs/>
                <w:color w:val="FF0000"/>
                <w:kern w:val="3"/>
                <w:sz w:val="24"/>
                <w:szCs w:val="24"/>
                <w:lang w:eastAsia="ja-JP" w:bidi="fa-IR"/>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800448">
              <w:rPr>
                <w:rFonts w:ascii="Times New Roman" w:eastAsia="Andale Sans UI" w:hAnsi="Times New Roman" w:cs="Tahoma"/>
                <w:bCs/>
                <w:color w:val="FF0000"/>
                <w:kern w:val="3"/>
                <w:sz w:val="24"/>
                <w:szCs w:val="24"/>
                <w:lang w:eastAsia="ja-JP" w:bidi="fa-IR"/>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4.8</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57" w:name="sub_1049"/>
            <w:bookmarkEnd w:id="57"/>
            <w:r w:rsidRPr="00800448">
              <w:rPr>
                <w:rFonts w:ascii="Times New Roman" w:eastAsia="Andale Sans UI" w:hAnsi="Times New Roman" w:cs="Tahoma"/>
                <w:bCs/>
                <w:color w:val="FF0000"/>
                <w:kern w:val="3"/>
                <w:sz w:val="24"/>
                <w:szCs w:val="24"/>
                <w:lang w:eastAsia="ja-JP" w:bidi="fa-IR"/>
              </w:rPr>
              <w:t>Обслуживание автотранспорта</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5" w:anchor="sub_10271" w:history="1">
              <w:r w:rsidRPr="00800448">
                <w:rPr>
                  <w:rStyle w:val="a9"/>
                  <w:rFonts w:ascii="Times New Roman" w:eastAsia="Andale Sans UI" w:hAnsi="Times New Roman" w:cs="Tahoma"/>
                  <w:bCs/>
                  <w:color w:val="FF0000"/>
                  <w:kern w:val="3"/>
                  <w:sz w:val="24"/>
                  <w:szCs w:val="24"/>
                  <w:lang w:eastAsia="ja-JP" w:bidi="fa-IR"/>
                </w:rPr>
                <w:t>коде 2.7.1</w:t>
              </w:r>
            </w:hyperlink>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4.9</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58" w:name="sub_10491"/>
            <w:bookmarkEnd w:id="58"/>
            <w:r w:rsidRPr="00800448">
              <w:rPr>
                <w:rFonts w:ascii="Times New Roman" w:eastAsia="Andale Sans UI" w:hAnsi="Times New Roman" w:cs="Tahoma"/>
                <w:bCs/>
                <w:color w:val="FF0000"/>
                <w:kern w:val="3"/>
                <w:sz w:val="24"/>
                <w:szCs w:val="24"/>
                <w:lang w:eastAsia="ja-JP" w:bidi="fa-IR"/>
              </w:rPr>
              <w:t>Объекты придорожного сервиса</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4.9.1</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59" w:name="sub_10410"/>
            <w:bookmarkEnd w:id="59"/>
            <w:r w:rsidRPr="00800448">
              <w:rPr>
                <w:rFonts w:ascii="Times New Roman" w:eastAsia="Andale Sans UI" w:hAnsi="Times New Roman" w:cs="Tahoma"/>
                <w:bCs/>
                <w:color w:val="FF0000"/>
                <w:kern w:val="3"/>
                <w:sz w:val="24"/>
                <w:szCs w:val="24"/>
                <w:lang w:eastAsia="ja-JP" w:bidi="fa-IR"/>
              </w:rPr>
              <w:t>Выставочно-ярмарочная деятельность</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4.10</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60" w:name="sub_1050"/>
            <w:bookmarkEnd w:id="60"/>
            <w:r w:rsidRPr="00800448">
              <w:rPr>
                <w:rFonts w:ascii="Times New Roman" w:eastAsia="Andale Sans UI" w:hAnsi="Times New Roman" w:cs="Tahoma"/>
                <w:bCs/>
                <w:color w:val="FF0000"/>
                <w:kern w:val="3"/>
                <w:sz w:val="24"/>
                <w:szCs w:val="24"/>
                <w:lang w:eastAsia="ja-JP" w:bidi="fa-IR"/>
              </w:rPr>
              <w:t>Отдых (рекреация)</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 xml:space="preserve">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w:t>
            </w:r>
            <w:r w:rsidRPr="00800448">
              <w:rPr>
                <w:rFonts w:ascii="Times New Roman" w:eastAsia="Andale Sans UI" w:hAnsi="Times New Roman" w:cs="Tahoma"/>
                <w:bCs/>
                <w:color w:val="FF0000"/>
                <w:kern w:val="3"/>
                <w:sz w:val="24"/>
                <w:szCs w:val="24"/>
                <w:lang w:eastAsia="ja-JP" w:bidi="fa-IR"/>
              </w:rPr>
              <w:lastRenderedPageBreak/>
              <w:t>обустройство мест отдыха в них.</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 xml:space="preserve">Содержание данного вида разрешенного использования включает в себя содержание видов разрешенного использования с </w:t>
            </w:r>
            <w:hyperlink r:id="rId36" w:anchor="sub_1051" w:history="1">
              <w:r w:rsidRPr="00800448">
                <w:rPr>
                  <w:rStyle w:val="a9"/>
                  <w:rFonts w:ascii="Times New Roman" w:eastAsia="Andale Sans UI" w:hAnsi="Times New Roman" w:cs="Tahoma"/>
                  <w:bCs/>
                  <w:color w:val="FF0000"/>
                  <w:kern w:val="3"/>
                  <w:sz w:val="24"/>
                  <w:szCs w:val="24"/>
                  <w:lang w:eastAsia="ja-JP" w:bidi="fa-IR"/>
                </w:rPr>
                <w:t>кодами 5.1 - 5.5</w:t>
              </w:r>
            </w:hyperlink>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lastRenderedPageBreak/>
              <w:t>5.0</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61" w:name="sub_1051"/>
            <w:bookmarkEnd w:id="61"/>
            <w:r w:rsidRPr="00800448">
              <w:rPr>
                <w:rFonts w:ascii="Times New Roman" w:eastAsia="Andale Sans UI" w:hAnsi="Times New Roman" w:cs="Tahoma"/>
                <w:bCs/>
                <w:color w:val="FF0000"/>
                <w:kern w:val="3"/>
                <w:sz w:val="24"/>
                <w:szCs w:val="24"/>
                <w:lang w:eastAsia="ja-JP" w:bidi="fa-IR"/>
              </w:rPr>
              <w:lastRenderedPageBreak/>
              <w:t>Спорт</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roofErr w:type="gramStart"/>
            <w:r w:rsidRPr="00800448">
              <w:rPr>
                <w:rFonts w:ascii="Times New Roman" w:eastAsia="Andale Sans UI" w:hAnsi="Times New Roman" w:cs="Tahoma"/>
                <w:bCs/>
                <w:color w:val="FF0000"/>
                <w:kern w:val="3"/>
                <w:sz w:val="24"/>
                <w:szCs w:val="24"/>
                <w:lang w:eastAsia="ja-JP" w:bidi="fa-IR"/>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спортивных баз и лагерей</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5.1</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62" w:name="sub_1052"/>
            <w:bookmarkEnd w:id="62"/>
            <w:r w:rsidRPr="00800448">
              <w:rPr>
                <w:rFonts w:ascii="Times New Roman" w:eastAsia="Andale Sans UI" w:hAnsi="Times New Roman" w:cs="Tahoma"/>
                <w:bCs/>
                <w:color w:val="FF0000"/>
                <w:kern w:val="3"/>
                <w:sz w:val="24"/>
                <w:szCs w:val="24"/>
                <w:lang w:eastAsia="ja-JP" w:bidi="fa-IR"/>
              </w:rPr>
              <w:t>Природно-познавательный туризм</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осуществление необходимых природоохранных и природовосстановительных мероприятий</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5.2</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63" w:name="sub_10521"/>
            <w:bookmarkEnd w:id="63"/>
            <w:r w:rsidRPr="00800448">
              <w:rPr>
                <w:rFonts w:ascii="Times New Roman" w:eastAsia="Andale Sans UI" w:hAnsi="Times New Roman" w:cs="Tahoma"/>
                <w:bCs/>
                <w:color w:val="FF0000"/>
                <w:kern w:val="3"/>
                <w:sz w:val="24"/>
                <w:szCs w:val="24"/>
                <w:lang w:eastAsia="ja-JP" w:bidi="fa-IR"/>
              </w:rPr>
              <w:t>Туристическое обслуживание</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5.2.1</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64" w:name="sub_1053"/>
            <w:bookmarkEnd w:id="64"/>
            <w:r w:rsidRPr="00800448">
              <w:rPr>
                <w:rFonts w:ascii="Times New Roman" w:eastAsia="Andale Sans UI" w:hAnsi="Times New Roman" w:cs="Tahoma"/>
                <w:bCs/>
                <w:color w:val="FF0000"/>
                <w:kern w:val="3"/>
                <w:sz w:val="24"/>
                <w:szCs w:val="24"/>
                <w:lang w:eastAsia="ja-JP" w:bidi="fa-IR"/>
              </w:rPr>
              <w:t>Охота и рыбалка</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5.3</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65" w:name="sub_1054"/>
            <w:bookmarkEnd w:id="65"/>
            <w:r w:rsidRPr="00800448">
              <w:rPr>
                <w:rFonts w:ascii="Times New Roman" w:eastAsia="Andale Sans UI" w:hAnsi="Times New Roman" w:cs="Tahoma"/>
                <w:bCs/>
                <w:color w:val="FF0000"/>
                <w:kern w:val="3"/>
                <w:sz w:val="24"/>
                <w:szCs w:val="24"/>
                <w:lang w:eastAsia="ja-JP" w:bidi="fa-IR"/>
              </w:rPr>
              <w:t xml:space="preserve">Причалы для </w:t>
            </w:r>
            <w:proofErr w:type="gramStart"/>
            <w:r w:rsidRPr="00800448">
              <w:rPr>
                <w:rFonts w:ascii="Times New Roman" w:eastAsia="Andale Sans UI" w:hAnsi="Times New Roman" w:cs="Tahoma"/>
                <w:bCs/>
                <w:color w:val="FF0000"/>
                <w:kern w:val="3"/>
                <w:sz w:val="24"/>
                <w:szCs w:val="24"/>
                <w:lang w:eastAsia="ja-JP" w:bidi="fa-IR"/>
              </w:rPr>
              <w:t>маломерных</w:t>
            </w:r>
            <w:proofErr w:type="gramEnd"/>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судов</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сооружений, предназначенных для причаливания, хранения и обслуживания яхт, катеров, лодок и других маломерных судов</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5.4</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66" w:name="sub_1055"/>
            <w:bookmarkEnd w:id="66"/>
            <w:r w:rsidRPr="00800448">
              <w:rPr>
                <w:rFonts w:ascii="Times New Roman" w:eastAsia="Andale Sans UI" w:hAnsi="Times New Roman" w:cs="Tahoma"/>
                <w:bCs/>
                <w:color w:val="FF0000"/>
                <w:kern w:val="3"/>
                <w:sz w:val="24"/>
                <w:szCs w:val="24"/>
                <w:lang w:eastAsia="ja-JP" w:bidi="fa-IR"/>
              </w:rPr>
              <w:t>Поля для гольфа или конных прогулок</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5.5</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67" w:name="sub_1060"/>
            <w:bookmarkEnd w:id="67"/>
            <w:r w:rsidRPr="00800448">
              <w:rPr>
                <w:rFonts w:ascii="Times New Roman" w:eastAsia="Andale Sans UI" w:hAnsi="Times New Roman" w:cs="Tahoma"/>
                <w:bCs/>
                <w:color w:val="FF0000"/>
                <w:kern w:val="3"/>
                <w:sz w:val="24"/>
                <w:szCs w:val="24"/>
                <w:lang w:eastAsia="ja-JP" w:bidi="fa-IR"/>
              </w:rPr>
              <w:t>Производственная деятельность</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объектов капитального строительства в целях добычи недр, их переработки, изготовления вещей промышленным способом</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6.0</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68" w:name="sub_1061"/>
            <w:bookmarkEnd w:id="68"/>
            <w:r w:rsidRPr="00800448">
              <w:rPr>
                <w:rFonts w:ascii="Times New Roman" w:eastAsia="Andale Sans UI" w:hAnsi="Times New Roman" w:cs="Tahoma"/>
                <w:bCs/>
                <w:color w:val="FF0000"/>
                <w:kern w:val="3"/>
                <w:sz w:val="24"/>
                <w:szCs w:val="24"/>
                <w:lang w:eastAsia="ja-JP" w:bidi="fa-IR"/>
              </w:rPr>
              <w:t>Недропользование</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Осуществление геологических изысканий;</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добыча недр открытым (карьеры, отвалы) и закрытым (шахты, скважины) способами;</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объектов капитального строительства, в том числе подземных, в целях добычи недр;</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объектов капитального строительства, необходимых для подготовки сырья к транспортировке и (или) промышленной переработке;</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lastRenderedPageBreak/>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lastRenderedPageBreak/>
              <w:t>6.1</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69" w:name="sub_1062"/>
            <w:bookmarkEnd w:id="69"/>
            <w:r w:rsidRPr="00800448">
              <w:rPr>
                <w:rFonts w:ascii="Times New Roman" w:eastAsia="Andale Sans UI" w:hAnsi="Times New Roman" w:cs="Tahoma"/>
                <w:bCs/>
                <w:color w:val="FF0000"/>
                <w:kern w:val="3"/>
                <w:sz w:val="24"/>
                <w:szCs w:val="24"/>
                <w:lang w:eastAsia="ja-JP" w:bidi="fa-IR"/>
              </w:rPr>
              <w:lastRenderedPageBreak/>
              <w:t>Тяжелая промышленность</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объектов капитального строительства горно-обогатительной и горно-пере</w:t>
            </w:r>
            <w:r w:rsidR="00E154C8">
              <w:rPr>
                <w:rFonts w:ascii="Times New Roman" w:eastAsia="Andale Sans UI" w:hAnsi="Times New Roman" w:cs="Tahoma"/>
                <w:bCs/>
                <w:color w:val="FF0000"/>
                <w:kern w:val="3"/>
                <w:sz w:val="24"/>
                <w:szCs w:val="24"/>
                <w:lang w:eastAsia="ja-JP" w:bidi="fa-IR"/>
              </w:rPr>
              <w:t xml:space="preserve">рабатывающей, металлургической, </w:t>
            </w:r>
            <w:r w:rsidRPr="00800448">
              <w:rPr>
                <w:rFonts w:ascii="Times New Roman" w:eastAsia="Andale Sans UI" w:hAnsi="Times New Roman" w:cs="Tahoma"/>
                <w:bCs/>
                <w:color w:val="FF0000"/>
                <w:kern w:val="3"/>
                <w:sz w:val="24"/>
                <w:szCs w:val="24"/>
                <w:lang w:eastAsia="ja-JP" w:bidi="fa-IR"/>
              </w:rPr>
              <w:t>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6.2</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70" w:name="sub_10621"/>
            <w:bookmarkEnd w:id="70"/>
            <w:r w:rsidRPr="00800448">
              <w:rPr>
                <w:rFonts w:ascii="Times New Roman" w:eastAsia="Andale Sans UI" w:hAnsi="Times New Roman" w:cs="Tahoma"/>
                <w:bCs/>
                <w:color w:val="FF0000"/>
                <w:kern w:val="3"/>
                <w:sz w:val="24"/>
                <w:szCs w:val="24"/>
                <w:lang w:eastAsia="ja-JP" w:bidi="fa-IR"/>
              </w:rPr>
              <w:t>Автомобилестроительная промышленность</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6.2.1</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71" w:name="sub_1063"/>
            <w:bookmarkEnd w:id="71"/>
            <w:r w:rsidRPr="00800448">
              <w:rPr>
                <w:rFonts w:ascii="Times New Roman" w:eastAsia="Andale Sans UI" w:hAnsi="Times New Roman" w:cs="Tahoma"/>
                <w:bCs/>
                <w:color w:val="FF0000"/>
                <w:kern w:val="3"/>
                <w:sz w:val="24"/>
                <w:szCs w:val="24"/>
                <w:lang w:eastAsia="ja-JP" w:bidi="fa-IR"/>
              </w:rPr>
              <w:t>Легкая промышленность</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 xml:space="preserve">Размещение объектов капитального строительства, предназначенных для текстильной, </w:t>
            </w:r>
            <w:proofErr w:type="gramStart"/>
            <w:r w:rsidRPr="00800448">
              <w:rPr>
                <w:rFonts w:ascii="Times New Roman" w:eastAsia="Andale Sans UI" w:hAnsi="Times New Roman" w:cs="Tahoma"/>
                <w:bCs/>
                <w:color w:val="FF0000"/>
                <w:kern w:val="3"/>
                <w:sz w:val="24"/>
                <w:szCs w:val="24"/>
                <w:lang w:eastAsia="ja-JP" w:bidi="fa-IR"/>
              </w:rPr>
              <w:t>фарфоро-фаянсовой</w:t>
            </w:r>
            <w:proofErr w:type="gramEnd"/>
            <w:r w:rsidRPr="00800448">
              <w:rPr>
                <w:rFonts w:ascii="Times New Roman" w:eastAsia="Andale Sans UI" w:hAnsi="Times New Roman" w:cs="Tahoma"/>
                <w:bCs/>
                <w:color w:val="FF0000"/>
                <w:kern w:val="3"/>
                <w:sz w:val="24"/>
                <w:szCs w:val="24"/>
                <w:lang w:eastAsia="ja-JP" w:bidi="fa-IR"/>
              </w:rPr>
              <w:t>, электронной промышленности</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6.3</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72" w:name="sub_10631"/>
            <w:bookmarkEnd w:id="72"/>
            <w:r w:rsidRPr="00800448">
              <w:rPr>
                <w:rFonts w:ascii="Times New Roman" w:eastAsia="Andale Sans UI" w:hAnsi="Times New Roman" w:cs="Tahoma"/>
                <w:bCs/>
                <w:color w:val="FF0000"/>
                <w:kern w:val="3"/>
                <w:sz w:val="24"/>
                <w:szCs w:val="24"/>
                <w:lang w:eastAsia="ja-JP" w:bidi="fa-IR"/>
              </w:rPr>
              <w:t>Фармацевтическая промышленность</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6.3.1</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73" w:name="sub_1064"/>
            <w:bookmarkEnd w:id="73"/>
            <w:r w:rsidRPr="00800448">
              <w:rPr>
                <w:rFonts w:ascii="Times New Roman" w:eastAsia="Andale Sans UI" w:hAnsi="Times New Roman" w:cs="Tahoma"/>
                <w:bCs/>
                <w:color w:val="FF0000"/>
                <w:kern w:val="3"/>
                <w:sz w:val="24"/>
                <w:szCs w:val="24"/>
                <w:lang w:eastAsia="ja-JP" w:bidi="fa-IR"/>
              </w:rPr>
              <w:t>Пищевая промышленность</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6.4</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74" w:name="sub_1065"/>
            <w:bookmarkEnd w:id="74"/>
            <w:r w:rsidRPr="00800448">
              <w:rPr>
                <w:rFonts w:ascii="Times New Roman" w:eastAsia="Andale Sans UI" w:hAnsi="Times New Roman" w:cs="Tahoma"/>
                <w:bCs/>
                <w:color w:val="FF0000"/>
                <w:kern w:val="3"/>
                <w:sz w:val="24"/>
                <w:szCs w:val="24"/>
                <w:lang w:eastAsia="ja-JP" w:bidi="fa-IR"/>
              </w:rPr>
              <w:t>Нефтехимическая промышленность</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6.5</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75" w:name="sub_1066"/>
            <w:bookmarkEnd w:id="75"/>
            <w:r w:rsidRPr="00800448">
              <w:rPr>
                <w:rFonts w:ascii="Times New Roman" w:eastAsia="Andale Sans UI" w:hAnsi="Times New Roman" w:cs="Tahoma"/>
                <w:bCs/>
                <w:color w:val="FF0000"/>
                <w:kern w:val="3"/>
                <w:sz w:val="24"/>
                <w:szCs w:val="24"/>
                <w:lang w:eastAsia="ja-JP" w:bidi="fa-IR"/>
              </w:rPr>
              <w:t>Строительная промышленность</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6.6</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76" w:name="sub_1067"/>
            <w:bookmarkEnd w:id="76"/>
            <w:r w:rsidRPr="00800448">
              <w:rPr>
                <w:rFonts w:ascii="Times New Roman" w:eastAsia="Andale Sans UI" w:hAnsi="Times New Roman" w:cs="Tahoma"/>
                <w:bCs/>
                <w:color w:val="FF0000"/>
                <w:kern w:val="3"/>
                <w:sz w:val="24"/>
                <w:szCs w:val="24"/>
                <w:lang w:eastAsia="ja-JP" w:bidi="fa-IR"/>
              </w:rPr>
              <w:lastRenderedPageBreak/>
              <w:t>Энергетика</w:t>
            </w:r>
          </w:p>
        </w:tc>
        <w:tc>
          <w:tcPr>
            <w:tcW w:w="5386" w:type="dxa"/>
          </w:tcPr>
          <w:p w:rsidR="00E154C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37" w:anchor="sub_1031" w:history="1">
              <w:r w:rsidRPr="00800448">
                <w:rPr>
                  <w:rStyle w:val="a9"/>
                  <w:rFonts w:ascii="Times New Roman" w:eastAsia="Andale Sans UI" w:hAnsi="Times New Roman" w:cs="Tahoma"/>
                  <w:bCs/>
                  <w:color w:val="FF0000"/>
                  <w:kern w:val="3"/>
                  <w:sz w:val="24"/>
                  <w:szCs w:val="24"/>
                  <w:lang w:eastAsia="ja-JP" w:bidi="fa-IR"/>
                </w:rPr>
                <w:t>кодом 3.1</w:t>
              </w:r>
            </w:hyperlink>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6.7</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77" w:name="sub_10671"/>
            <w:bookmarkEnd w:id="77"/>
            <w:r w:rsidRPr="00800448">
              <w:rPr>
                <w:rFonts w:ascii="Times New Roman" w:eastAsia="Andale Sans UI" w:hAnsi="Times New Roman" w:cs="Tahoma"/>
                <w:bCs/>
                <w:color w:val="FF0000"/>
                <w:kern w:val="3"/>
                <w:sz w:val="24"/>
                <w:szCs w:val="24"/>
                <w:lang w:eastAsia="ja-JP" w:bidi="fa-IR"/>
              </w:rPr>
              <w:t>Атомная энергетика</w:t>
            </w:r>
          </w:p>
        </w:tc>
        <w:tc>
          <w:tcPr>
            <w:tcW w:w="5386" w:type="dxa"/>
          </w:tcPr>
          <w:p w:rsidR="00E154C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 xml:space="preserve">Размещение объектов использования атомной энергии, в том числе атомных станций, ядерных установок (за </w:t>
            </w:r>
            <w:proofErr w:type="gramStart"/>
            <w:r w:rsidRPr="00800448">
              <w:rPr>
                <w:rFonts w:ascii="Times New Roman" w:eastAsia="Andale Sans UI" w:hAnsi="Times New Roman" w:cs="Tahoma"/>
                <w:bCs/>
                <w:color w:val="FF0000"/>
                <w:kern w:val="3"/>
                <w:sz w:val="24"/>
                <w:szCs w:val="24"/>
                <w:lang w:eastAsia="ja-JP" w:bidi="fa-IR"/>
              </w:rPr>
              <w:t>исключением</w:t>
            </w:r>
            <w:proofErr w:type="gramEnd"/>
            <w:r w:rsidRPr="00800448">
              <w:rPr>
                <w:rFonts w:ascii="Times New Roman" w:eastAsia="Andale Sans UI" w:hAnsi="Times New Roman" w:cs="Tahoma"/>
                <w:bCs/>
                <w:color w:val="FF0000"/>
                <w:kern w:val="3"/>
                <w:sz w:val="24"/>
                <w:szCs w:val="24"/>
                <w:lang w:eastAsia="ja-JP" w:bidi="fa-IR"/>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 xml:space="preserve"> размещение объектов электросетевого хозяйства, обслуживающих атомные электростанции</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6.7.1</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78" w:name="sub_1068"/>
            <w:bookmarkEnd w:id="78"/>
            <w:r w:rsidRPr="00800448">
              <w:rPr>
                <w:rFonts w:ascii="Times New Roman" w:eastAsia="Andale Sans UI" w:hAnsi="Times New Roman" w:cs="Tahoma"/>
                <w:bCs/>
                <w:color w:val="FF0000"/>
                <w:kern w:val="3"/>
                <w:sz w:val="24"/>
                <w:szCs w:val="24"/>
                <w:lang w:eastAsia="ja-JP" w:bidi="fa-IR"/>
              </w:rPr>
              <w:t>Связь</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8" w:anchor="sub_1031" w:history="1">
              <w:r w:rsidRPr="00800448">
                <w:rPr>
                  <w:rStyle w:val="a9"/>
                  <w:rFonts w:ascii="Times New Roman" w:eastAsia="Andale Sans UI" w:hAnsi="Times New Roman" w:cs="Tahoma"/>
                  <w:bCs/>
                  <w:color w:val="FF0000"/>
                  <w:kern w:val="3"/>
                  <w:sz w:val="24"/>
                  <w:szCs w:val="24"/>
                  <w:lang w:eastAsia="ja-JP" w:bidi="fa-IR"/>
                </w:rPr>
                <w:t>кодом 3.1</w:t>
              </w:r>
            </w:hyperlink>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6.8</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79" w:name="sub_1069"/>
            <w:bookmarkEnd w:id="79"/>
            <w:r w:rsidRPr="00800448">
              <w:rPr>
                <w:rFonts w:ascii="Times New Roman" w:eastAsia="Andale Sans UI" w:hAnsi="Times New Roman" w:cs="Tahoma"/>
                <w:bCs/>
                <w:color w:val="FF0000"/>
                <w:kern w:val="3"/>
                <w:sz w:val="24"/>
                <w:szCs w:val="24"/>
                <w:lang w:eastAsia="ja-JP" w:bidi="fa-IR"/>
              </w:rPr>
              <w:t>Склады</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roofErr w:type="gramStart"/>
            <w:r w:rsidRPr="00800448">
              <w:rPr>
                <w:rFonts w:ascii="Times New Roman" w:eastAsia="Andale Sans UI" w:hAnsi="Times New Roman" w:cs="Tahoma"/>
                <w:bCs/>
                <w:color w:val="FF0000"/>
                <w:kern w:val="3"/>
                <w:sz w:val="24"/>
                <w:szCs w:val="24"/>
                <w:lang w:eastAsia="ja-JP" w:bidi="fa-IR"/>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6.9</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80" w:name="sub_10610"/>
            <w:bookmarkEnd w:id="80"/>
            <w:r w:rsidRPr="00800448">
              <w:rPr>
                <w:rFonts w:ascii="Times New Roman" w:eastAsia="Andale Sans UI" w:hAnsi="Times New Roman" w:cs="Tahoma"/>
                <w:bCs/>
                <w:color w:val="FF0000"/>
                <w:kern w:val="3"/>
                <w:sz w:val="24"/>
                <w:szCs w:val="24"/>
                <w:lang w:eastAsia="ja-JP" w:bidi="fa-IR"/>
              </w:rPr>
              <w:t>Обеспечение космической деятельности</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6.10</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81" w:name="sub_10611"/>
            <w:bookmarkEnd w:id="81"/>
            <w:r w:rsidRPr="00800448">
              <w:rPr>
                <w:rFonts w:ascii="Times New Roman" w:eastAsia="Andale Sans UI" w:hAnsi="Times New Roman" w:cs="Tahoma"/>
                <w:bCs/>
                <w:color w:val="FF0000"/>
                <w:kern w:val="3"/>
                <w:sz w:val="24"/>
                <w:szCs w:val="24"/>
                <w:lang w:eastAsia="ja-JP" w:bidi="fa-IR"/>
              </w:rPr>
              <w:t>Целлюлозно-бумажная промышленность</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w:t>
            </w:r>
            <w:r w:rsidRPr="00800448">
              <w:rPr>
                <w:rFonts w:ascii="Times New Roman" w:eastAsia="Andale Sans UI" w:hAnsi="Times New Roman" w:cs="Tahoma"/>
                <w:bCs/>
                <w:color w:val="FF0000"/>
                <w:kern w:val="3"/>
                <w:sz w:val="24"/>
                <w:szCs w:val="24"/>
                <w:lang w:eastAsia="ja-JP" w:bidi="fa-IR"/>
              </w:rPr>
              <w:lastRenderedPageBreak/>
              <w:t>издательской и полиграфической деятельности, тиражирования записанных носителей информации</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lastRenderedPageBreak/>
              <w:t>6.11</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82" w:name="sub_1070"/>
            <w:bookmarkEnd w:id="82"/>
            <w:r w:rsidRPr="00800448">
              <w:rPr>
                <w:rFonts w:ascii="Times New Roman" w:eastAsia="Andale Sans UI" w:hAnsi="Times New Roman" w:cs="Tahoma"/>
                <w:bCs/>
                <w:color w:val="FF0000"/>
                <w:kern w:val="3"/>
                <w:sz w:val="24"/>
                <w:szCs w:val="24"/>
                <w:lang w:eastAsia="ja-JP" w:bidi="fa-IR"/>
              </w:rPr>
              <w:lastRenderedPageBreak/>
              <w:t>Транспорт</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различного рода путей сообщения и сооружений, используемых для перевозки людей или грузов, либо передачи веществ.</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 xml:space="preserve">Содержание данного вида разрешенного использования включает в себя содержание видов разрешенного использования с </w:t>
            </w:r>
            <w:hyperlink r:id="rId39" w:anchor="sub_1071" w:history="1">
              <w:r w:rsidRPr="00800448">
                <w:rPr>
                  <w:rStyle w:val="a9"/>
                  <w:rFonts w:ascii="Times New Roman" w:eastAsia="Andale Sans UI" w:hAnsi="Times New Roman" w:cs="Tahoma"/>
                  <w:bCs/>
                  <w:color w:val="FF0000"/>
                  <w:kern w:val="3"/>
                  <w:sz w:val="24"/>
                  <w:szCs w:val="24"/>
                  <w:lang w:eastAsia="ja-JP" w:bidi="fa-IR"/>
                </w:rPr>
                <w:t>кодами 7.1 -7.5</w:t>
              </w:r>
            </w:hyperlink>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7.0</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83" w:name="sub_1071"/>
            <w:bookmarkEnd w:id="83"/>
            <w:r w:rsidRPr="00800448">
              <w:rPr>
                <w:rFonts w:ascii="Times New Roman" w:eastAsia="Andale Sans UI" w:hAnsi="Times New Roman" w:cs="Tahoma"/>
                <w:bCs/>
                <w:color w:val="FF0000"/>
                <w:kern w:val="3"/>
                <w:sz w:val="24"/>
                <w:szCs w:val="24"/>
                <w:lang w:eastAsia="ja-JP" w:bidi="fa-IR"/>
              </w:rPr>
              <w:t>Железнодорожный транспорт</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800448">
              <w:rPr>
                <w:rFonts w:ascii="Times New Roman" w:eastAsia="Andale Sans UI" w:hAnsi="Times New Roman" w:cs="Tahoma"/>
                <w:bCs/>
                <w:color w:val="FF0000"/>
                <w:kern w:val="3"/>
                <w:sz w:val="24"/>
                <w:szCs w:val="24"/>
                <w:lang w:eastAsia="ja-JP" w:bidi="fa-IR"/>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наземных сооружений для трамвайного сообщения и иных специальных дорог (канатных, монорельсовых, фуникулеров)</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7.1</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84" w:name="sub_1072"/>
            <w:bookmarkEnd w:id="84"/>
            <w:r w:rsidRPr="00800448">
              <w:rPr>
                <w:rFonts w:ascii="Times New Roman" w:eastAsia="Andale Sans UI" w:hAnsi="Times New Roman" w:cs="Tahoma"/>
                <w:bCs/>
                <w:color w:val="FF0000"/>
                <w:kern w:val="3"/>
                <w:sz w:val="24"/>
                <w:szCs w:val="24"/>
                <w:lang w:eastAsia="ja-JP" w:bidi="fa-IR"/>
              </w:rPr>
              <w:t>Автомобильный транспорт</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7.2</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85" w:name="sub_1073"/>
            <w:bookmarkEnd w:id="85"/>
            <w:r w:rsidRPr="00800448">
              <w:rPr>
                <w:rFonts w:ascii="Times New Roman" w:eastAsia="Andale Sans UI" w:hAnsi="Times New Roman" w:cs="Tahoma"/>
                <w:bCs/>
                <w:color w:val="FF0000"/>
                <w:kern w:val="3"/>
                <w:sz w:val="24"/>
                <w:szCs w:val="24"/>
                <w:lang w:eastAsia="ja-JP" w:bidi="fa-IR"/>
              </w:rPr>
              <w:t>Водный транспорт</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7.3</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86" w:name="sub_1074"/>
            <w:bookmarkEnd w:id="86"/>
            <w:r w:rsidRPr="00800448">
              <w:rPr>
                <w:rFonts w:ascii="Times New Roman" w:eastAsia="Andale Sans UI" w:hAnsi="Times New Roman" w:cs="Tahoma"/>
                <w:bCs/>
                <w:color w:val="FF0000"/>
                <w:kern w:val="3"/>
                <w:sz w:val="24"/>
                <w:szCs w:val="24"/>
                <w:lang w:eastAsia="ja-JP" w:bidi="fa-IR"/>
              </w:rPr>
              <w:t xml:space="preserve">Воздушный </w:t>
            </w:r>
            <w:r w:rsidRPr="00800448">
              <w:rPr>
                <w:rFonts w:ascii="Times New Roman" w:eastAsia="Andale Sans UI" w:hAnsi="Times New Roman" w:cs="Tahoma"/>
                <w:bCs/>
                <w:color w:val="FF0000"/>
                <w:kern w:val="3"/>
                <w:sz w:val="24"/>
                <w:szCs w:val="24"/>
                <w:lang w:eastAsia="ja-JP" w:bidi="fa-IR"/>
              </w:rPr>
              <w:lastRenderedPageBreak/>
              <w:t>транспорт</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roofErr w:type="gramStart"/>
            <w:r w:rsidRPr="00800448">
              <w:rPr>
                <w:rFonts w:ascii="Times New Roman" w:eastAsia="Andale Sans UI" w:hAnsi="Times New Roman" w:cs="Tahoma"/>
                <w:bCs/>
                <w:color w:val="FF0000"/>
                <w:kern w:val="3"/>
                <w:sz w:val="24"/>
                <w:szCs w:val="24"/>
                <w:lang w:eastAsia="ja-JP" w:bidi="fa-IR"/>
              </w:rPr>
              <w:lastRenderedPageBreak/>
              <w:t xml:space="preserve">Размещение аэродромов, вертолетных площадок </w:t>
            </w:r>
            <w:r w:rsidRPr="00800448">
              <w:rPr>
                <w:rFonts w:ascii="Times New Roman" w:eastAsia="Andale Sans UI" w:hAnsi="Times New Roman" w:cs="Tahoma"/>
                <w:bCs/>
                <w:color w:val="FF0000"/>
                <w:kern w:val="3"/>
                <w:sz w:val="24"/>
                <w:szCs w:val="24"/>
                <w:lang w:eastAsia="ja-JP" w:bidi="fa-IR"/>
              </w:rPr>
              <w:lastRenderedPageBreak/>
              <w:t>(вертодромов),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800448">
              <w:rPr>
                <w:rFonts w:ascii="Times New Roman" w:eastAsia="Andale Sans UI" w:hAnsi="Times New Roman" w:cs="Tahoma"/>
                <w:bCs/>
                <w:color w:val="FF0000"/>
                <w:kern w:val="3"/>
                <w:sz w:val="24"/>
                <w:szCs w:val="24"/>
                <w:lang w:eastAsia="ja-JP" w:bidi="fa-IR"/>
              </w:rPr>
              <w:t xml:space="preserve"> путем; размещение объектов, предназначенных для технического обслуживания и ремонта воздушных судов</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lastRenderedPageBreak/>
              <w:t>7.4</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87" w:name="sub_1075"/>
            <w:bookmarkEnd w:id="87"/>
            <w:r w:rsidRPr="00800448">
              <w:rPr>
                <w:rFonts w:ascii="Times New Roman" w:eastAsia="Andale Sans UI" w:hAnsi="Times New Roman" w:cs="Tahoma"/>
                <w:bCs/>
                <w:color w:val="FF0000"/>
                <w:kern w:val="3"/>
                <w:sz w:val="24"/>
                <w:szCs w:val="24"/>
                <w:lang w:eastAsia="ja-JP" w:bidi="fa-IR"/>
              </w:rPr>
              <w:lastRenderedPageBreak/>
              <w:t>Трубопроводный транспорт</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7.5</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88" w:name="sub_1080"/>
            <w:bookmarkEnd w:id="88"/>
            <w:r w:rsidRPr="00800448">
              <w:rPr>
                <w:rFonts w:ascii="Times New Roman" w:eastAsia="Andale Sans UI" w:hAnsi="Times New Roman" w:cs="Tahoma"/>
                <w:bCs/>
                <w:color w:val="FF0000"/>
                <w:kern w:val="3"/>
                <w:sz w:val="24"/>
                <w:szCs w:val="24"/>
                <w:lang w:eastAsia="ja-JP" w:bidi="fa-IR"/>
              </w:rPr>
              <w:t>Обеспечение обороны и безопасности</w:t>
            </w:r>
          </w:p>
        </w:tc>
        <w:tc>
          <w:tcPr>
            <w:tcW w:w="5386" w:type="dxa"/>
          </w:tcPr>
          <w:p w:rsidR="00500132"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roofErr w:type="gramStart"/>
            <w:r w:rsidRPr="00800448">
              <w:rPr>
                <w:rFonts w:ascii="Times New Roman" w:eastAsia="Andale Sans UI" w:hAnsi="Times New Roman" w:cs="Tahoma"/>
                <w:bCs/>
                <w:color w:val="FF0000"/>
                <w:kern w:val="3"/>
                <w:sz w:val="24"/>
                <w:szCs w:val="24"/>
                <w:lang w:eastAsia="ja-JP" w:bidi="fa-IR"/>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w:t>
            </w:r>
            <w:proofErr w:type="gramEnd"/>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зданий военных училищ, военных институтов, военных университетов, военных академий;</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объектов, обеспечивающих осуществление таможенной деятельности</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8.0</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89" w:name="sub_1081"/>
            <w:bookmarkEnd w:id="89"/>
            <w:r w:rsidRPr="00800448">
              <w:rPr>
                <w:rFonts w:ascii="Times New Roman" w:eastAsia="Andale Sans UI" w:hAnsi="Times New Roman" w:cs="Tahoma"/>
                <w:bCs/>
                <w:color w:val="FF0000"/>
                <w:kern w:val="3"/>
                <w:sz w:val="24"/>
                <w:szCs w:val="24"/>
                <w:lang w:eastAsia="ja-JP" w:bidi="fa-IR"/>
              </w:rPr>
              <w:t>Обеспечение вооруженных сил</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 xml:space="preserve">размещение объектов, для </w:t>
            </w:r>
            <w:proofErr w:type="gramStart"/>
            <w:r w:rsidRPr="00800448">
              <w:rPr>
                <w:rFonts w:ascii="Times New Roman" w:eastAsia="Andale Sans UI" w:hAnsi="Times New Roman" w:cs="Tahoma"/>
                <w:bCs/>
                <w:color w:val="FF0000"/>
                <w:kern w:val="3"/>
                <w:sz w:val="24"/>
                <w:szCs w:val="24"/>
                <w:lang w:eastAsia="ja-JP" w:bidi="fa-IR"/>
              </w:rPr>
              <w:t>обеспечения</w:t>
            </w:r>
            <w:proofErr w:type="gramEnd"/>
            <w:r w:rsidRPr="00800448">
              <w:rPr>
                <w:rFonts w:ascii="Times New Roman" w:eastAsia="Andale Sans UI" w:hAnsi="Times New Roman" w:cs="Tahoma"/>
                <w:bCs/>
                <w:color w:val="FF0000"/>
                <w:kern w:val="3"/>
                <w:sz w:val="24"/>
                <w:szCs w:val="24"/>
                <w:lang w:eastAsia="ja-JP" w:bidi="fa-IR"/>
              </w:rPr>
              <w:t xml:space="preserve"> безопасности которых были созданы закрытые административно-территориальные образования</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8.1</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90" w:name="sub_1082"/>
            <w:bookmarkEnd w:id="90"/>
            <w:r w:rsidRPr="00800448">
              <w:rPr>
                <w:rFonts w:ascii="Times New Roman" w:eastAsia="Andale Sans UI" w:hAnsi="Times New Roman" w:cs="Tahoma"/>
                <w:bCs/>
                <w:color w:val="FF0000"/>
                <w:kern w:val="3"/>
                <w:sz w:val="24"/>
                <w:szCs w:val="24"/>
                <w:lang w:eastAsia="ja-JP" w:bidi="fa-IR"/>
              </w:rPr>
              <w:t>Охрана Государственной границы Российской Федерации</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w:t>
            </w:r>
            <w:r w:rsidRPr="00800448">
              <w:rPr>
                <w:rFonts w:ascii="Times New Roman" w:eastAsia="Andale Sans UI" w:hAnsi="Times New Roman" w:cs="Tahoma"/>
                <w:bCs/>
                <w:color w:val="FF0000"/>
                <w:kern w:val="3"/>
                <w:sz w:val="24"/>
                <w:szCs w:val="24"/>
                <w:lang w:eastAsia="ja-JP" w:bidi="fa-IR"/>
              </w:rPr>
              <w:lastRenderedPageBreak/>
              <w:t>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lastRenderedPageBreak/>
              <w:t>8.2</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91" w:name="sub_1083"/>
            <w:bookmarkEnd w:id="91"/>
            <w:r w:rsidRPr="00800448">
              <w:rPr>
                <w:rFonts w:ascii="Times New Roman" w:eastAsia="Andale Sans UI" w:hAnsi="Times New Roman" w:cs="Tahoma"/>
                <w:bCs/>
                <w:color w:val="FF0000"/>
                <w:kern w:val="3"/>
                <w:sz w:val="24"/>
                <w:szCs w:val="24"/>
                <w:lang w:eastAsia="ja-JP" w:bidi="fa-IR"/>
              </w:rPr>
              <w:lastRenderedPageBreak/>
              <w:t>Обеспечение внутреннего правопорядка</w:t>
            </w:r>
          </w:p>
        </w:tc>
        <w:tc>
          <w:tcPr>
            <w:tcW w:w="5386" w:type="dxa"/>
          </w:tcPr>
          <w:p w:rsidR="00500132"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объектов гражданской обороны, за исключением объектов гражданской обороны, являющихся частями производственных зданий</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8.3</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92" w:name="sub_1084"/>
            <w:bookmarkEnd w:id="92"/>
            <w:r w:rsidRPr="00800448">
              <w:rPr>
                <w:rFonts w:ascii="Times New Roman" w:eastAsia="Andale Sans UI" w:hAnsi="Times New Roman" w:cs="Tahoma"/>
                <w:bCs/>
                <w:color w:val="FF0000"/>
                <w:kern w:val="3"/>
                <w:sz w:val="24"/>
                <w:szCs w:val="24"/>
                <w:lang w:eastAsia="ja-JP" w:bidi="fa-IR"/>
              </w:rPr>
              <w:t>Обеспечение деятельности по исполнению наказаний</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объектов капитального строительства для создания мест лишения свободы (следственные изоляторы, тюрьмы, поселения)</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8.4</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93" w:name="sub_1090"/>
            <w:bookmarkEnd w:id="93"/>
            <w:r w:rsidRPr="00800448">
              <w:rPr>
                <w:rFonts w:ascii="Times New Roman" w:eastAsia="Andale Sans UI" w:hAnsi="Times New Roman" w:cs="Tahoma"/>
                <w:bCs/>
                <w:color w:val="FF0000"/>
                <w:kern w:val="3"/>
                <w:sz w:val="24"/>
                <w:szCs w:val="24"/>
                <w:lang w:eastAsia="ja-JP" w:bidi="fa-IR"/>
              </w:rPr>
              <w:t>Деятельность по особой охране и изучению природы</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9.0</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94" w:name="sub_1091"/>
            <w:bookmarkEnd w:id="94"/>
            <w:r w:rsidRPr="00800448">
              <w:rPr>
                <w:rFonts w:ascii="Times New Roman" w:eastAsia="Andale Sans UI" w:hAnsi="Times New Roman" w:cs="Tahoma"/>
                <w:bCs/>
                <w:color w:val="FF0000"/>
                <w:kern w:val="3"/>
                <w:sz w:val="24"/>
                <w:szCs w:val="24"/>
                <w:lang w:eastAsia="ja-JP" w:bidi="fa-IR"/>
              </w:rPr>
              <w:t>Охрана природных территорий</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roofErr w:type="gramStart"/>
            <w:r w:rsidRPr="00800448">
              <w:rPr>
                <w:rFonts w:ascii="Times New Roman" w:eastAsia="Andale Sans UI" w:hAnsi="Times New Roman" w:cs="Tahoma"/>
                <w:bCs/>
                <w:color w:val="FF0000"/>
                <w:kern w:val="3"/>
                <w:sz w:val="24"/>
                <w:szCs w:val="24"/>
                <w:lang w:eastAsia="ja-JP" w:bidi="fa-IR"/>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9.1</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95" w:name="sub_1092"/>
            <w:bookmarkEnd w:id="95"/>
            <w:r w:rsidRPr="00800448">
              <w:rPr>
                <w:rFonts w:ascii="Times New Roman" w:eastAsia="Andale Sans UI" w:hAnsi="Times New Roman" w:cs="Tahoma"/>
                <w:bCs/>
                <w:color w:val="FF0000"/>
                <w:kern w:val="3"/>
                <w:sz w:val="24"/>
                <w:szCs w:val="24"/>
                <w:lang w:eastAsia="ja-JP" w:bidi="fa-IR"/>
              </w:rPr>
              <w:t>Курортная деятельность</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roofErr w:type="gramStart"/>
            <w:r w:rsidRPr="00800448">
              <w:rPr>
                <w:rFonts w:ascii="Times New Roman" w:eastAsia="Andale Sans UI" w:hAnsi="Times New Roman" w:cs="Tahoma"/>
                <w:bCs/>
                <w:color w:val="FF0000"/>
                <w:kern w:val="3"/>
                <w:sz w:val="24"/>
                <w:szCs w:val="24"/>
                <w:lang w:eastAsia="ja-JP" w:bidi="fa-IR"/>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800448">
              <w:rPr>
                <w:rFonts w:ascii="Times New Roman" w:eastAsia="Andale Sans UI" w:hAnsi="Times New Roman" w:cs="Tahoma"/>
                <w:bCs/>
                <w:color w:val="FF0000"/>
                <w:kern w:val="3"/>
                <w:sz w:val="24"/>
                <w:szCs w:val="24"/>
                <w:lang w:eastAsia="ja-JP" w:bidi="fa-IR"/>
              </w:rPr>
              <w:t xml:space="preserve"> охраны лечебно-оздоровительных местностей и курорта</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9.2</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96" w:name="sub_10921"/>
            <w:bookmarkEnd w:id="96"/>
            <w:r w:rsidRPr="00800448">
              <w:rPr>
                <w:rFonts w:ascii="Times New Roman" w:eastAsia="Andale Sans UI" w:hAnsi="Times New Roman" w:cs="Tahoma"/>
                <w:bCs/>
                <w:color w:val="FF0000"/>
                <w:kern w:val="3"/>
                <w:sz w:val="24"/>
                <w:szCs w:val="24"/>
                <w:lang w:eastAsia="ja-JP" w:bidi="fa-IR"/>
              </w:rPr>
              <w:t>Санаторная деятельность</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санаториев и профилакториев, обеспечивающих оказание услуги по лечению и оздоровлению населения;</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обустройство лечебно-оздоровительных местностей (пляжи, бюветы, места добычи целебной грязи);</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лечебно-оздоровительных лагерей</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9.2.1</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97" w:name="sub_1093"/>
            <w:bookmarkEnd w:id="97"/>
            <w:r w:rsidRPr="00800448">
              <w:rPr>
                <w:rFonts w:ascii="Times New Roman" w:eastAsia="Andale Sans UI" w:hAnsi="Times New Roman" w:cs="Tahoma"/>
                <w:bCs/>
                <w:color w:val="FF0000"/>
                <w:kern w:val="3"/>
                <w:sz w:val="24"/>
                <w:szCs w:val="24"/>
                <w:lang w:eastAsia="ja-JP" w:bidi="fa-IR"/>
              </w:rPr>
              <w:lastRenderedPageBreak/>
              <w:t>Историко-культурная деятельность</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9.3</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98" w:name="sub_10100"/>
            <w:bookmarkEnd w:id="98"/>
            <w:r w:rsidRPr="00800448">
              <w:rPr>
                <w:rFonts w:ascii="Times New Roman" w:eastAsia="Andale Sans UI" w:hAnsi="Times New Roman" w:cs="Tahoma"/>
                <w:bCs/>
                <w:color w:val="FF0000"/>
                <w:kern w:val="3"/>
                <w:sz w:val="24"/>
                <w:szCs w:val="24"/>
                <w:lang w:eastAsia="ja-JP" w:bidi="fa-IR"/>
              </w:rPr>
              <w:t>Использование лесов</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 xml:space="preserve">Деятельность по заготовке, первичной обработке и вывозу древесины и недревесных лесных ресурсов, охрана и восстановление </w:t>
            </w:r>
            <w:proofErr w:type="gramStart"/>
            <w:r w:rsidRPr="00800448">
              <w:rPr>
                <w:rFonts w:ascii="Times New Roman" w:eastAsia="Andale Sans UI" w:hAnsi="Times New Roman" w:cs="Tahoma"/>
                <w:bCs/>
                <w:color w:val="FF0000"/>
                <w:kern w:val="3"/>
                <w:sz w:val="24"/>
                <w:szCs w:val="24"/>
                <w:lang w:eastAsia="ja-JP" w:bidi="fa-IR"/>
              </w:rPr>
              <w:t>лесов</w:t>
            </w:r>
            <w:proofErr w:type="gramEnd"/>
            <w:r w:rsidRPr="00800448">
              <w:rPr>
                <w:rFonts w:ascii="Times New Roman" w:eastAsia="Andale Sans UI" w:hAnsi="Times New Roman" w:cs="Tahoma"/>
                <w:bCs/>
                <w:color w:val="FF0000"/>
                <w:kern w:val="3"/>
                <w:sz w:val="24"/>
                <w:szCs w:val="24"/>
                <w:lang w:eastAsia="ja-JP" w:bidi="fa-IR"/>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40" w:anchor="sub_10101" w:history="1">
              <w:r w:rsidRPr="00800448">
                <w:rPr>
                  <w:rStyle w:val="a9"/>
                  <w:rFonts w:ascii="Times New Roman" w:eastAsia="Andale Sans UI" w:hAnsi="Times New Roman" w:cs="Tahoma"/>
                  <w:bCs/>
                  <w:color w:val="FF0000"/>
                  <w:kern w:val="3"/>
                  <w:sz w:val="24"/>
                  <w:szCs w:val="24"/>
                  <w:lang w:eastAsia="ja-JP" w:bidi="fa-IR"/>
                </w:rPr>
                <w:t>кодами 10.1-10.5</w:t>
              </w:r>
            </w:hyperlink>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10.0</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99" w:name="sub_10101"/>
            <w:bookmarkEnd w:id="99"/>
            <w:r w:rsidRPr="00800448">
              <w:rPr>
                <w:rFonts w:ascii="Times New Roman" w:eastAsia="Andale Sans UI" w:hAnsi="Times New Roman" w:cs="Tahoma"/>
                <w:bCs/>
                <w:color w:val="FF0000"/>
                <w:kern w:val="3"/>
                <w:sz w:val="24"/>
                <w:szCs w:val="24"/>
                <w:lang w:eastAsia="ja-JP" w:bidi="fa-IR"/>
              </w:rPr>
              <w:t>Заготовка древесины</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10.1</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100" w:name="sub_10102"/>
            <w:bookmarkEnd w:id="100"/>
            <w:r w:rsidRPr="00800448">
              <w:rPr>
                <w:rFonts w:ascii="Times New Roman" w:eastAsia="Andale Sans UI" w:hAnsi="Times New Roman" w:cs="Tahoma"/>
                <w:bCs/>
                <w:color w:val="FF0000"/>
                <w:kern w:val="3"/>
                <w:sz w:val="24"/>
                <w:szCs w:val="24"/>
                <w:lang w:eastAsia="ja-JP" w:bidi="fa-IR"/>
              </w:rPr>
              <w:t>Лесные плантации</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10.2</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101" w:name="sub_10103"/>
            <w:bookmarkEnd w:id="101"/>
            <w:r w:rsidRPr="00800448">
              <w:rPr>
                <w:rFonts w:ascii="Times New Roman" w:eastAsia="Andale Sans UI" w:hAnsi="Times New Roman" w:cs="Tahoma"/>
                <w:bCs/>
                <w:color w:val="FF0000"/>
                <w:kern w:val="3"/>
                <w:sz w:val="24"/>
                <w:szCs w:val="24"/>
                <w:lang w:eastAsia="ja-JP" w:bidi="fa-IR"/>
              </w:rPr>
              <w:t>Заготовка лесных ресурсов</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10.3</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102" w:name="sub_10104"/>
            <w:bookmarkEnd w:id="102"/>
            <w:r w:rsidRPr="00800448">
              <w:rPr>
                <w:rFonts w:ascii="Times New Roman" w:eastAsia="Andale Sans UI" w:hAnsi="Times New Roman" w:cs="Tahoma"/>
                <w:bCs/>
                <w:color w:val="FF0000"/>
                <w:kern w:val="3"/>
                <w:sz w:val="24"/>
                <w:szCs w:val="24"/>
                <w:lang w:eastAsia="ja-JP" w:bidi="fa-IR"/>
              </w:rPr>
              <w:t>Резервные леса</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Деятельность, связанная с охраной лесов</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10.4</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103" w:name="sub_10110"/>
            <w:bookmarkEnd w:id="103"/>
            <w:r w:rsidRPr="00800448">
              <w:rPr>
                <w:rFonts w:ascii="Times New Roman" w:eastAsia="Andale Sans UI" w:hAnsi="Times New Roman" w:cs="Tahoma"/>
                <w:bCs/>
                <w:color w:val="FF0000"/>
                <w:kern w:val="3"/>
                <w:sz w:val="24"/>
                <w:szCs w:val="24"/>
                <w:lang w:eastAsia="ja-JP" w:bidi="fa-IR"/>
              </w:rPr>
              <w:t>Водные объекты</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Ледники, снежники, ручьи, реки, озера, болота, территориальные моря и другие поверхностные водные объекты</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11.0</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104" w:name="sub_10111"/>
            <w:bookmarkEnd w:id="104"/>
            <w:r w:rsidRPr="00800448">
              <w:rPr>
                <w:rFonts w:ascii="Times New Roman" w:eastAsia="Andale Sans UI" w:hAnsi="Times New Roman" w:cs="Tahoma"/>
                <w:bCs/>
                <w:color w:val="FF0000"/>
                <w:kern w:val="3"/>
                <w:sz w:val="24"/>
                <w:szCs w:val="24"/>
                <w:lang w:eastAsia="ja-JP" w:bidi="fa-IR"/>
              </w:rPr>
              <w:t>Общее пользование водными объектами</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roofErr w:type="gramStart"/>
            <w:r w:rsidRPr="00800448">
              <w:rPr>
                <w:rFonts w:ascii="Times New Roman" w:eastAsia="Andale Sans UI" w:hAnsi="Times New Roman" w:cs="Tahoma"/>
                <w:bCs/>
                <w:color w:val="FF0000"/>
                <w:kern w:val="3"/>
                <w:sz w:val="24"/>
                <w:szCs w:val="24"/>
                <w:lang w:eastAsia="ja-JP" w:bidi="fa-IR"/>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w:t>
            </w:r>
            <w:r w:rsidRPr="00800448">
              <w:rPr>
                <w:rFonts w:ascii="Times New Roman" w:eastAsia="Andale Sans UI" w:hAnsi="Times New Roman" w:cs="Tahoma"/>
                <w:bCs/>
                <w:color w:val="FF0000"/>
                <w:kern w:val="3"/>
                <w:sz w:val="24"/>
                <w:szCs w:val="24"/>
                <w:lang w:eastAsia="ja-JP" w:bidi="fa-IR"/>
              </w:rPr>
              <w:lastRenderedPageBreak/>
              <w:t>законодательством)</w:t>
            </w:r>
            <w:proofErr w:type="gramEnd"/>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lastRenderedPageBreak/>
              <w:t>11.1</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105" w:name="sub_10112"/>
            <w:bookmarkEnd w:id="105"/>
            <w:r w:rsidRPr="00800448">
              <w:rPr>
                <w:rFonts w:ascii="Times New Roman" w:eastAsia="Andale Sans UI" w:hAnsi="Times New Roman" w:cs="Tahoma"/>
                <w:bCs/>
                <w:color w:val="FF0000"/>
                <w:kern w:val="3"/>
                <w:sz w:val="24"/>
                <w:szCs w:val="24"/>
                <w:lang w:eastAsia="ja-JP" w:bidi="fa-IR"/>
              </w:rPr>
              <w:lastRenderedPageBreak/>
              <w:t>Специальное пользование водными объектами</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11.2</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106" w:name="sub_10113"/>
            <w:bookmarkEnd w:id="106"/>
            <w:r w:rsidRPr="00800448">
              <w:rPr>
                <w:rFonts w:ascii="Times New Roman" w:eastAsia="Andale Sans UI" w:hAnsi="Times New Roman" w:cs="Tahoma"/>
                <w:bCs/>
                <w:color w:val="FF0000"/>
                <w:kern w:val="3"/>
                <w:sz w:val="24"/>
                <w:szCs w:val="24"/>
                <w:lang w:eastAsia="ja-JP" w:bidi="fa-IR"/>
              </w:rPr>
              <w:t>Гидротехнические сооружения</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11.3</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107" w:name="sub_10120"/>
            <w:bookmarkEnd w:id="107"/>
            <w:r w:rsidRPr="00800448">
              <w:rPr>
                <w:rFonts w:ascii="Times New Roman" w:eastAsia="Andale Sans UI" w:hAnsi="Times New Roman" w:cs="Tahoma"/>
                <w:bCs/>
                <w:color w:val="FF0000"/>
                <w:kern w:val="3"/>
                <w:sz w:val="24"/>
                <w:szCs w:val="24"/>
                <w:lang w:eastAsia="ja-JP" w:bidi="fa-IR"/>
              </w:rPr>
              <w:t>Земельные участки (территории) общего пользования</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12.0</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108" w:name="sub_10121"/>
            <w:bookmarkEnd w:id="108"/>
            <w:r w:rsidRPr="00800448">
              <w:rPr>
                <w:rFonts w:ascii="Times New Roman" w:eastAsia="Andale Sans UI" w:hAnsi="Times New Roman" w:cs="Tahoma"/>
                <w:bCs/>
                <w:color w:val="FF0000"/>
                <w:kern w:val="3"/>
                <w:sz w:val="24"/>
                <w:szCs w:val="24"/>
                <w:lang w:eastAsia="ja-JP" w:bidi="fa-IR"/>
              </w:rPr>
              <w:t>Ритуальная деятельность</w:t>
            </w:r>
          </w:p>
        </w:tc>
        <w:tc>
          <w:tcPr>
            <w:tcW w:w="5386" w:type="dxa"/>
          </w:tcPr>
          <w:p w:rsidR="00500132"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 xml:space="preserve">Размещение кладбищ, крематориев и мест захоронения; </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соответствующих культовых сооружений</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12.1</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109" w:name="sub_10122"/>
            <w:bookmarkEnd w:id="109"/>
            <w:r w:rsidRPr="00800448">
              <w:rPr>
                <w:rFonts w:ascii="Times New Roman" w:eastAsia="Andale Sans UI" w:hAnsi="Times New Roman" w:cs="Tahoma"/>
                <w:bCs/>
                <w:color w:val="FF0000"/>
                <w:kern w:val="3"/>
                <w:sz w:val="24"/>
                <w:szCs w:val="24"/>
                <w:lang w:eastAsia="ja-JP" w:bidi="fa-IR"/>
              </w:rPr>
              <w:t>Специальная деятельность</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roofErr w:type="gramStart"/>
            <w:r w:rsidRPr="00800448">
              <w:rPr>
                <w:rFonts w:ascii="Times New Roman" w:eastAsia="Andale Sans UI" w:hAnsi="Times New Roman" w:cs="Tahoma"/>
                <w:bCs/>
                <w:color w:val="FF0000"/>
                <w:kern w:val="3"/>
                <w:sz w:val="24"/>
                <w:szCs w:val="24"/>
                <w:lang w:eastAsia="ja-JP" w:bidi="fa-IR"/>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12.2</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110" w:name="sub_10123"/>
            <w:bookmarkEnd w:id="110"/>
            <w:r w:rsidRPr="00800448">
              <w:rPr>
                <w:rFonts w:ascii="Times New Roman" w:eastAsia="Andale Sans UI" w:hAnsi="Times New Roman" w:cs="Tahoma"/>
                <w:bCs/>
                <w:color w:val="FF0000"/>
                <w:kern w:val="3"/>
                <w:sz w:val="24"/>
                <w:szCs w:val="24"/>
                <w:lang w:eastAsia="ja-JP" w:bidi="fa-IR"/>
              </w:rPr>
              <w:t>Запас</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Отсутствие хозяйственной деятельности</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12.3</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111" w:name="sub_10131"/>
            <w:bookmarkEnd w:id="111"/>
            <w:r w:rsidRPr="00800448">
              <w:rPr>
                <w:rFonts w:ascii="Times New Roman" w:eastAsia="Andale Sans UI" w:hAnsi="Times New Roman" w:cs="Tahoma"/>
                <w:bCs/>
                <w:color w:val="FF0000"/>
                <w:kern w:val="3"/>
                <w:sz w:val="24"/>
                <w:szCs w:val="24"/>
                <w:lang w:eastAsia="ja-JP" w:bidi="fa-IR"/>
              </w:rPr>
              <w:t>Ведение огородничества</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13.1</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112" w:name="sub_10132"/>
            <w:bookmarkEnd w:id="112"/>
            <w:r w:rsidRPr="00800448">
              <w:rPr>
                <w:rFonts w:ascii="Times New Roman" w:eastAsia="Andale Sans UI" w:hAnsi="Times New Roman" w:cs="Tahoma"/>
                <w:bCs/>
                <w:color w:val="FF0000"/>
                <w:kern w:val="3"/>
                <w:sz w:val="24"/>
                <w:szCs w:val="24"/>
                <w:lang w:eastAsia="ja-JP" w:bidi="fa-IR"/>
              </w:rPr>
              <w:t>Ведение садоводства</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садового дома, предназначенного для отдыха и не подлежащего разделу на квартиры;</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хозяйственных строений и сооружений</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13.2</w:t>
            </w:r>
          </w:p>
        </w:tc>
      </w:tr>
      <w:tr w:rsidR="00800448" w:rsidRPr="00800448" w:rsidTr="003A4712">
        <w:trPr>
          <w:tblCellSpacing w:w="0" w:type="dxa"/>
        </w:trPr>
        <w:tc>
          <w:tcPr>
            <w:tcW w:w="2269"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113" w:name="sub_10133"/>
            <w:bookmarkEnd w:id="113"/>
            <w:r w:rsidRPr="00800448">
              <w:rPr>
                <w:rFonts w:ascii="Times New Roman" w:eastAsia="Andale Sans UI" w:hAnsi="Times New Roman" w:cs="Tahoma"/>
                <w:bCs/>
                <w:color w:val="FF0000"/>
                <w:kern w:val="3"/>
                <w:sz w:val="24"/>
                <w:szCs w:val="24"/>
                <w:lang w:eastAsia="ja-JP" w:bidi="fa-IR"/>
              </w:rPr>
              <w:lastRenderedPageBreak/>
              <w:t>Ведение дачного хозяйства</w:t>
            </w:r>
          </w:p>
        </w:tc>
        <w:tc>
          <w:tcPr>
            <w:tcW w:w="5386"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размещение хозяйственных строений и сооружений</w:t>
            </w:r>
          </w:p>
        </w:tc>
        <w:tc>
          <w:tcPr>
            <w:tcW w:w="2410" w:type="dxa"/>
          </w:tcPr>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800448">
              <w:rPr>
                <w:rFonts w:ascii="Times New Roman" w:eastAsia="Andale Sans UI" w:hAnsi="Times New Roman" w:cs="Tahoma"/>
                <w:bCs/>
                <w:color w:val="FF0000"/>
                <w:kern w:val="3"/>
                <w:sz w:val="24"/>
                <w:szCs w:val="24"/>
                <w:lang w:eastAsia="ja-JP" w:bidi="fa-IR"/>
              </w:rPr>
              <w:t>13.3</w:t>
            </w:r>
          </w:p>
        </w:tc>
      </w:tr>
    </w:tbl>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114" w:name="sub_1111"/>
      <w:bookmarkEnd w:id="114"/>
      <w:r w:rsidRPr="00800448">
        <w:rPr>
          <w:rFonts w:ascii="Times New Roman" w:eastAsia="Andale Sans UI" w:hAnsi="Times New Roman" w:cs="Tahoma"/>
          <w:bCs/>
          <w:color w:val="FF0000"/>
          <w:kern w:val="3"/>
          <w:sz w:val="24"/>
          <w:szCs w:val="24"/>
          <w:lang w:eastAsia="ja-JP" w:bidi="fa-IR"/>
        </w:rPr>
        <w:t>* В скобках указаны иные равнозначные наименования.</w:t>
      </w:r>
    </w:p>
    <w:p w:rsidR="003C2B28" w:rsidRPr="00800448" w:rsidRDefault="003C2B28" w:rsidP="003C2B28">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115" w:name="sub_2222"/>
      <w:bookmarkEnd w:id="115"/>
      <w:proofErr w:type="gramStart"/>
      <w:r w:rsidRPr="00800448">
        <w:rPr>
          <w:rFonts w:ascii="Times New Roman" w:eastAsia="Andale Sans UI" w:hAnsi="Times New Roman" w:cs="Tahoma"/>
          <w:bCs/>
          <w:color w:val="FF0000"/>
          <w:kern w:val="3"/>
          <w:sz w:val="24"/>
          <w:szCs w:val="24"/>
          <w:lang w:eastAsia="ja-JP" w:bidi="fa-IR"/>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71550A" w:rsidRDefault="003C2B28" w:rsidP="0071550A">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bookmarkStart w:id="116" w:name="sub_3333"/>
      <w:bookmarkEnd w:id="116"/>
      <w:r w:rsidRPr="00800448">
        <w:rPr>
          <w:rFonts w:ascii="Times New Roman" w:eastAsia="Andale Sans UI" w:hAnsi="Times New Roman" w:cs="Tahoma"/>
          <w:bCs/>
          <w:color w:val="FF0000"/>
          <w:kern w:val="3"/>
          <w:sz w:val="24"/>
          <w:szCs w:val="24"/>
          <w:lang w:eastAsia="ja-JP" w:bidi="fa-IR"/>
        </w:rPr>
        <w:t>*** Текстовое наименование вида разрешенного использования земельного участка и его код (числовое обозначение) являются равнозначными.</w:t>
      </w:r>
    </w:p>
    <w:p w:rsidR="006B1679" w:rsidRDefault="006B1679" w:rsidP="0071550A">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40180A" w:rsidRDefault="0040180A" w:rsidP="006B1679">
      <w:pPr>
        <w:widowControl w:val="0"/>
        <w:suppressAutoHyphens/>
        <w:autoSpaceDN w:val="0"/>
        <w:spacing w:after="0" w:line="240" w:lineRule="auto"/>
        <w:jc w:val="center"/>
        <w:textAlignment w:val="baseline"/>
        <w:rPr>
          <w:rFonts w:ascii="Times New Roman" w:eastAsia="Andale Sans UI" w:hAnsi="Times New Roman" w:cs="Tahoma"/>
          <w:b/>
          <w:bCs/>
          <w:color w:val="FF0000"/>
          <w:kern w:val="3"/>
          <w:sz w:val="24"/>
          <w:szCs w:val="24"/>
          <w:lang w:eastAsia="ja-JP" w:bidi="fa-IR"/>
        </w:rPr>
      </w:pPr>
    </w:p>
    <w:p w:rsidR="0040180A" w:rsidRDefault="0040180A" w:rsidP="006B1679">
      <w:pPr>
        <w:widowControl w:val="0"/>
        <w:suppressAutoHyphens/>
        <w:autoSpaceDN w:val="0"/>
        <w:spacing w:after="0" w:line="240" w:lineRule="auto"/>
        <w:jc w:val="center"/>
        <w:textAlignment w:val="baseline"/>
        <w:rPr>
          <w:rFonts w:ascii="Times New Roman" w:eastAsia="Andale Sans UI" w:hAnsi="Times New Roman" w:cs="Tahoma"/>
          <w:b/>
          <w:bCs/>
          <w:color w:val="FF0000"/>
          <w:kern w:val="3"/>
          <w:sz w:val="24"/>
          <w:szCs w:val="24"/>
          <w:lang w:eastAsia="ja-JP" w:bidi="fa-IR"/>
        </w:rPr>
      </w:pPr>
    </w:p>
    <w:p w:rsidR="006B1679" w:rsidRPr="006B1679" w:rsidRDefault="006B1679" w:rsidP="006B1679">
      <w:pPr>
        <w:widowControl w:val="0"/>
        <w:suppressAutoHyphens/>
        <w:autoSpaceDN w:val="0"/>
        <w:spacing w:after="0" w:line="240" w:lineRule="auto"/>
        <w:jc w:val="center"/>
        <w:textAlignment w:val="baseline"/>
        <w:rPr>
          <w:rFonts w:ascii="Times New Roman" w:eastAsia="Andale Sans UI" w:hAnsi="Times New Roman" w:cs="Tahoma"/>
          <w:bCs/>
          <w:color w:val="FF0000"/>
          <w:kern w:val="3"/>
          <w:sz w:val="24"/>
          <w:szCs w:val="24"/>
          <w:lang w:eastAsia="ja-JP" w:bidi="fa-IR"/>
        </w:rPr>
      </w:pPr>
      <w:r w:rsidRPr="006B1679">
        <w:rPr>
          <w:rFonts w:ascii="Times New Roman" w:eastAsia="Andale Sans UI" w:hAnsi="Times New Roman" w:cs="Tahoma"/>
          <w:b/>
          <w:bCs/>
          <w:color w:val="FF0000"/>
          <w:kern w:val="3"/>
          <w:sz w:val="24"/>
          <w:szCs w:val="24"/>
          <w:lang w:eastAsia="ja-JP" w:bidi="fa-IR"/>
        </w:rPr>
        <w:t xml:space="preserve">Вспомогательные виды разрешенного использования земельных участков и объектов капитального строительства на территории сельского поселения </w:t>
      </w:r>
      <w:r w:rsidR="00B82AD3">
        <w:rPr>
          <w:rFonts w:ascii="Times New Roman" w:eastAsia="Andale Sans UI" w:hAnsi="Times New Roman" w:cs="Tahoma"/>
          <w:b/>
          <w:bCs/>
          <w:color w:val="FF0000"/>
          <w:kern w:val="3"/>
          <w:sz w:val="24"/>
          <w:szCs w:val="24"/>
          <w:lang w:eastAsia="ja-JP" w:bidi="fa-IR"/>
        </w:rPr>
        <w:t>Мустафинский</w:t>
      </w:r>
      <w:r w:rsidRPr="006B1679">
        <w:rPr>
          <w:rFonts w:ascii="Times New Roman" w:eastAsia="Andale Sans UI" w:hAnsi="Times New Roman" w:cs="Tahoma"/>
          <w:b/>
          <w:bCs/>
          <w:color w:val="FF0000"/>
          <w:kern w:val="3"/>
          <w:sz w:val="24"/>
          <w:szCs w:val="24"/>
          <w:lang w:eastAsia="ja-JP" w:bidi="fa-IR"/>
        </w:rPr>
        <w:t xml:space="preserve"> сельсовет муниципального района </w:t>
      </w:r>
      <w:r>
        <w:rPr>
          <w:rFonts w:ascii="Times New Roman" w:eastAsia="Andale Sans UI" w:hAnsi="Times New Roman" w:cs="Tahoma"/>
          <w:b/>
          <w:bCs/>
          <w:color w:val="FF0000"/>
          <w:kern w:val="3"/>
          <w:sz w:val="24"/>
          <w:szCs w:val="24"/>
          <w:lang w:eastAsia="ja-JP" w:bidi="fa-IR"/>
        </w:rPr>
        <w:t>Бакалинский</w:t>
      </w:r>
      <w:r w:rsidRPr="006B1679">
        <w:rPr>
          <w:rFonts w:ascii="Times New Roman" w:eastAsia="Andale Sans UI" w:hAnsi="Times New Roman" w:cs="Tahoma"/>
          <w:b/>
          <w:bCs/>
          <w:color w:val="FF0000"/>
          <w:kern w:val="3"/>
          <w:sz w:val="24"/>
          <w:szCs w:val="24"/>
          <w:lang w:eastAsia="ja-JP" w:bidi="fa-IR"/>
        </w:rPr>
        <w:t xml:space="preserve"> район Республики Башкортостан </w:t>
      </w:r>
      <w:r>
        <w:rPr>
          <w:rFonts w:ascii="Times New Roman" w:eastAsia="Andale Sans UI" w:hAnsi="Times New Roman" w:cs="Tahoma"/>
          <w:b/>
          <w:bCs/>
          <w:color w:val="FF0000"/>
          <w:kern w:val="3"/>
          <w:sz w:val="24"/>
          <w:szCs w:val="24"/>
          <w:lang w:eastAsia="ja-JP" w:bidi="fa-IR"/>
        </w:rPr>
        <w:t xml:space="preserve"> </w:t>
      </w:r>
    </w:p>
    <w:p w:rsidR="006B1679" w:rsidRPr="006B1679" w:rsidRDefault="006B1679" w:rsidP="006B1679">
      <w:pPr>
        <w:widowControl w:val="0"/>
        <w:suppressAutoHyphens/>
        <w:autoSpaceDN w:val="0"/>
        <w:spacing w:after="0" w:line="240" w:lineRule="auto"/>
        <w:ind w:firstLine="567"/>
        <w:jc w:val="both"/>
        <w:textAlignment w:val="baseline"/>
        <w:rPr>
          <w:rFonts w:ascii="Times New Roman" w:eastAsia="Andale Sans UI" w:hAnsi="Times New Roman" w:cs="Tahoma"/>
          <w:bCs/>
          <w:color w:val="FF0000"/>
          <w:kern w:val="3"/>
          <w:sz w:val="24"/>
          <w:szCs w:val="24"/>
          <w:lang w:eastAsia="ja-JP" w:bidi="fa-IR"/>
        </w:rPr>
      </w:pPr>
      <w:r w:rsidRPr="006B1679">
        <w:rPr>
          <w:rFonts w:ascii="Times New Roman" w:eastAsia="Andale Sans UI" w:hAnsi="Times New Roman" w:cs="Tahoma"/>
          <w:b/>
          <w:bCs/>
          <w:color w:val="FF0000"/>
          <w:kern w:val="3"/>
          <w:sz w:val="24"/>
          <w:szCs w:val="24"/>
          <w:lang w:eastAsia="ja-JP" w:bidi="fa-IR"/>
        </w:rPr>
        <w:t>1.</w:t>
      </w:r>
      <w:r w:rsidRPr="006B1679">
        <w:rPr>
          <w:rFonts w:ascii="Times New Roman" w:eastAsia="Andale Sans UI" w:hAnsi="Times New Roman" w:cs="Tahoma"/>
          <w:bCs/>
          <w:color w:val="FF0000"/>
          <w:kern w:val="3"/>
          <w:sz w:val="24"/>
          <w:szCs w:val="24"/>
          <w:lang w:eastAsia="ja-JP" w:bidi="fa-IR"/>
        </w:rPr>
        <w:t xml:space="preserve"> Для всех основных и условно разрешенных видов использования вспомогательными видами разрешенного использования являются следующие: </w:t>
      </w:r>
    </w:p>
    <w:p w:rsidR="006B1679" w:rsidRPr="006B1679" w:rsidRDefault="006B1679" w:rsidP="006B1679">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6B1679">
        <w:rPr>
          <w:rFonts w:ascii="Times New Roman" w:eastAsia="Andale Sans UI" w:hAnsi="Times New Roman" w:cs="Tahoma"/>
          <w:bCs/>
          <w:color w:val="FF0000"/>
          <w:kern w:val="3"/>
          <w:sz w:val="24"/>
          <w:szCs w:val="24"/>
          <w:lang w:eastAsia="ja-JP" w:bidi="fa-IR"/>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6B1679" w:rsidRPr="006B1679" w:rsidRDefault="006B1679" w:rsidP="006B1679">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6B1679">
        <w:rPr>
          <w:rFonts w:ascii="Times New Roman" w:eastAsia="Andale Sans UI" w:hAnsi="Times New Roman" w:cs="Tahoma"/>
          <w:bCs/>
          <w:color w:val="FF0000"/>
          <w:kern w:val="3"/>
          <w:sz w:val="24"/>
          <w:szCs w:val="24"/>
          <w:lang w:eastAsia="ja-JP" w:bidi="fa-IR"/>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6B1679" w:rsidRPr="006B1679" w:rsidRDefault="006B1679" w:rsidP="006B1679">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6B1679">
        <w:rPr>
          <w:rFonts w:ascii="Times New Roman" w:eastAsia="Andale Sans UI" w:hAnsi="Times New Roman" w:cs="Tahoma"/>
          <w:bCs/>
          <w:color w:val="FF0000"/>
          <w:kern w:val="3"/>
          <w:sz w:val="24"/>
          <w:szCs w:val="24"/>
          <w:lang w:eastAsia="ja-JP" w:bidi="fa-IR"/>
        </w:rPr>
        <w:t xml:space="preserve">- для объектов, требующих постоянного присутствия охраны – помещения или здания для персонала охраны; </w:t>
      </w:r>
    </w:p>
    <w:p w:rsidR="006B1679" w:rsidRPr="006B1679" w:rsidRDefault="006B1679" w:rsidP="006B1679">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6B1679">
        <w:rPr>
          <w:rFonts w:ascii="Times New Roman" w:eastAsia="Andale Sans UI" w:hAnsi="Times New Roman" w:cs="Tahoma"/>
          <w:bCs/>
          <w:color w:val="FF0000"/>
          <w:kern w:val="3"/>
          <w:sz w:val="24"/>
          <w:szCs w:val="24"/>
          <w:lang w:eastAsia="ja-JP" w:bidi="fa-IR"/>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6B1679" w:rsidRPr="006B1679" w:rsidRDefault="006B1679" w:rsidP="006B1679">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6B1679">
        <w:rPr>
          <w:rFonts w:ascii="Times New Roman" w:eastAsia="Andale Sans UI" w:hAnsi="Times New Roman" w:cs="Tahoma"/>
          <w:bCs/>
          <w:color w:val="FF0000"/>
          <w:kern w:val="3"/>
          <w:sz w:val="24"/>
          <w:szCs w:val="24"/>
          <w:lang w:eastAsia="ja-JP" w:bidi="fa-IR"/>
        </w:rPr>
        <w:t xml:space="preserve">- автостоянки и гаражи (в том числе открытого типа, подземные и многоэтажные) </w:t>
      </w:r>
    </w:p>
    <w:p w:rsidR="006B1679" w:rsidRPr="006B1679" w:rsidRDefault="006B1679" w:rsidP="006B1679">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6B1679">
        <w:rPr>
          <w:rFonts w:ascii="Times New Roman" w:eastAsia="Andale Sans UI" w:hAnsi="Times New Roman" w:cs="Tahoma"/>
          <w:bCs/>
          <w:color w:val="FF0000"/>
          <w:kern w:val="3"/>
          <w:sz w:val="24"/>
          <w:szCs w:val="24"/>
          <w:lang w:eastAsia="ja-JP" w:bidi="fa-IR"/>
        </w:rPr>
        <w:t xml:space="preserve">- автомобильные проезды и подъезды, оборудованные пешеходные пути, обслуживающие соответствующие участки; </w:t>
      </w:r>
    </w:p>
    <w:p w:rsidR="006B1679" w:rsidRPr="006B1679" w:rsidRDefault="006B1679" w:rsidP="006B1679">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6B1679">
        <w:rPr>
          <w:rFonts w:ascii="Times New Roman" w:eastAsia="Andale Sans UI" w:hAnsi="Times New Roman" w:cs="Tahoma"/>
          <w:bCs/>
          <w:color w:val="FF0000"/>
          <w:kern w:val="3"/>
          <w:sz w:val="24"/>
          <w:szCs w:val="24"/>
          <w:lang w:eastAsia="ja-JP" w:bidi="fa-IR"/>
        </w:rPr>
        <w:t xml:space="preserve">- благоустроенные, в том числе озелененные, детские площадки, площадки для отдыха, спортивных занятий; </w:t>
      </w:r>
    </w:p>
    <w:p w:rsidR="006B1679" w:rsidRPr="006B1679" w:rsidRDefault="006B1679" w:rsidP="006B1679">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6B1679">
        <w:rPr>
          <w:rFonts w:ascii="Times New Roman" w:eastAsia="Andale Sans UI" w:hAnsi="Times New Roman" w:cs="Tahoma"/>
          <w:bCs/>
          <w:color w:val="FF0000"/>
          <w:kern w:val="3"/>
          <w:sz w:val="24"/>
          <w:szCs w:val="24"/>
          <w:lang w:eastAsia="ja-JP" w:bidi="fa-IR"/>
        </w:rPr>
        <w:t>- площадки хозяйственные, в том числе для мусоросборников;</w:t>
      </w:r>
    </w:p>
    <w:p w:rsidR="006B1679" w:rsidRPr="006B1679" w:rsidRDefault="006B1679" w:rsidP="006B1679">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r w:rsidRPr="006B1679">
        <w:rPr>
          <w:rFonts w:ascii="Times New Roman" w:eastAsia="Andale Sans UI" w:hAnsi="Times New Roman" w:cs="Tahoma"/>
          <w:bCs/>
          <w:color w:val="FF0000"/>
          <w:kern w:val="3"/>
          <w:sz w:val="24"/>
          <w:szCs w:val="24"/>
          <w:lang w:eastAsia="ja-JP" w:bidi="fa-IR"/>
        </w:rPr>
        <w:t xml:space="preserve">- общественные туалеты (кроме </w:t>
      </w:r>
      <w:proofErr w:type="gramStart"/>
      <w:r w:rsidRPr="006B1679">
        <w:rPr>
          <w:rFonts w:ascii="Times New Roman" w:eastAsia="Andale Sans UI" w:hAnsi="Times New Roman" w:cs="Tahoma"/>
          <w:bCs/>
          <w:color w:val="FF0000"/>
          <w:kern w:val="3"/>
          <w:sz w:val="24"/>
          <w:szCs w:val="24"/>
          <w:lang w:eastAsia="ja-JP" w:bidi="fa-IR"/>
        </w:rPr>
        <w:t>встроенных</w:t>
      </w:r>
      <w:proofErr w:type="gramEnd"/>
      <w:r w:rsidRPr="006B1679">
        <w:rPr>
          <w:rFonts w:ascii="Times New Roman" w:eastAsia="Andale Sans UI" w:hAnsi="Times New Roman" w:cs="Tahoma"/>
          <w:bCs/>
          <w:color w:val="FF0000"/>
          <w:kern w:val="3"/>
          <w:sz w:val="24"/>
          <w:szCs w:val="24"/>
          <w:lang w:eastAsia="ja-JP" w:bidi="fa-IR"/>
        </w:rPr>
        <w:t xml:space="preserve"> в жилые дома, детские учреждения).</w:t>
      </w:r>
    </w:p>
    <w:p w:rsidR="006B1679" w:rsidRDefault="006B1679" w:rsidP="006B1679">
      <w:pPr>
        <w:widowControl w:val="0"/>
        <w:suppressAutoHyphens/>
        <w:autoSpaceDN w:val="0"/>
        <w:spacing w:after="0" w:line="240" w:lineRule="auto"/>
        <w:ind w:firstLine="567"/>
        <w:jc w:val="both"/>
        <w:textAlignment w:val="baseline"/>
        <w:rPr>
          <w:rFonts w:ascii="Times New Roman" w:eastAsia="Andale Sans UI" w:hAnsi="Times New Roman" w:cs="Tahoma"/>
          <w:bCs/>
          <w:color w:val="FF0000"/>
          <w:kern w:val="3"/>
          <w:sz w:val="24"/>
          <w:szCs w:val="24"/>
          <w:lang w:eastAsia="ja-JP" w:bidi="fa-IR"/>
        </w:rPr>
      </w:pPr>
      <w:r w:rsidRPr="006B1679">
        <w:rPr>
          <w:rFonts w:ascii="Times New Roman" w:eastAsia="Andale Sans UI" w:hAnsi="Times New Roman" w:cs="Tahoma"/>
          <w:b/>
          <w:bCs/>
          <w:color w:val="FF0000"/>
          <w:kern w:val="3"/>
          <w:sz w:val="24"/>
          <w:szCs w:val="24"/>
          <w:lang w:eastAsia="ja-JP" w:bidi="fa-IR"/>
        </w:rPr>
        <w:t>2.</w:t>
      </w:r>
      <w:r w:rsidRPr="006B1679">
        <w:rPr>
          <w:rFonts w:ascii="Times New Roman" w:eastAsia="Andale Sans UI" w:hAnsi="Times New Roman" w:cs="Tahoma"/>
          <w:bCs/>
          <w:color w:val="FF0000"/>
          <w:kern w:val="3"/>
          <w:sz w:val="24"/>
          <w:szCs w:val="24"/>
          <w:lang w:eastAsia="ja-JP" w:bidi="fa-IR"/>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00132" w:rsidRDefault="006B1679" w:rsidP="006B1679">
      <w:pPr>
        <w:widowControl w:val="0"/>
        <w:suppressAutoHyphens/>
        <w:autoSpaceDN w:val="0"/>
        <w:spacing w:after="0" w:line="240" w:lineRule="auto"/>
        <w:ind w:firstLine="567"/>
        <w:jc w:val="both"/>
        <w:textAlignment w:val="baseline"/>
        <w:rPr>
          <w:rFonts w:ascii="Times New Roman" w:eastAsia="Andale Sans UI" w:hAnsi="Times New Roman" w:cs="Tahoma"/>
          <w:bCs/>
          <w:color w:val="FF0000"/>
          <w:kern w:val="3"/>
          <w:sz w:val="24"/>
          <w:szCs w:val="24"/>
          <w:lang w:eastAsia="ja-JP" w:bidi="fa-IR"/>
        </w:rPr>
      </w:pPr>
      <w:r w:rsidRPr="006B1679">
        <w:rPr>
          <w:rFonts w:ascii="Times New Roman" w:eastAsia="Andale Sans UI" w:hAnsi="Times New Roman" w:cs="Tahoma"/>
          <w:b/>
          <w:bCs/>
          <w:color w:val="FF0000"/>
          <w:kern w:val="3"/>
          <w:sz w:val="24"/>
          <w:szCs w:val="24"/>
          <w:lang w:eastAsia="ja-JP" w:bidi="fa-IR"/>
        </w:rPr>
        <w:t>3.</w:t>
      </w:r>
      <w:r w:rsidRPr="006B1679">
        <w:rPr>
          <w:rFonts w:ascii="Times New Roman" w:eastAsia="Andale Sans UI" w:hAnsi="Times New Roman" w:cs="Tahoma"/>
          <w:bCs/>
          <w:color w:val="FF0000"/>
          <w:kern w:val="3"/>
          <w:sz w:val="24"/>
          <w:szCs w:val="24"/>
          <w:lang w:eastAsia="ja-JP" w:bidi="fa-IR"/>
        </w:rPr>
        <w:t xml:space="preserve"> Для земельных участков с объектами основных и условно разрешенных видов использования, представленных площадками или открытыми сооружениями (рынки</w:t>
      </w:r>
      <w:r>
        <w:rPr>
          <w:rFonts w:ascii="Times New Roman" w:eastAsia="Andale Sans UI" w:hAnsi="Times New Roman" w:cs="Tahoma"/>
          <w:bCs/>
          <w:color w:val="FF0000"/>
          <w:kern w:val="3"/>
          <w:sz w:val="24"/>
          <w:szCs w:val="24"/>
          <w:lang w:eastAsia="ja-JP" w:bidi="fa-IR"/>
        </w:rPr>
        <w:t>, автомобильные стоянки,</w:t>
      </w:r>
      <w:r w:rsidRPr="006B1679">
        <w:rPr>
          <w:rFonts w:ascii="Times New Roman" w:eastAsia="Andale Sans UI" w:hAnsi="Times New Roman" w:cs="Tahoma"/>
          <w:bCs/>
          <w:color w:val="FF0000"/>
          <w:kern w:val="3"/>
          <w:sz w:val="24"/>
          <w:szCs w:val="24"/>
          <w:lang w:eastAsia="ja-JP" w:bidi="fa-IR"/>
        </w:rPr>
        <w:t xml:space="preserve"> и т.п.), территория, отводимая под вспомогательные виды использования, не должна превышать 25% от площади земельного участка. </w:t>
      </w:r>
    </w:p>
    <w:p w:rsidR="006B1679" w:rsidRDefault="006B1679" w:rsidP="006B1679">
      <w:pPr>
        <w:widowControl w:val="0"/>
        <w:suppressAutoHyphens/>
        <w:autoSpaceDN w:val="0"/>
        <w:spacing w:after="0" w:line="240" w:lineRule="auto"/>
        <w:ind w:firstLine="567"/>
        <w:jc w:val="both"/>
        <w:textAlignment w:val="baseline"/>
        <w:rPr>
          <w:rFonts w:ascii="Times New Roman" w:eastAsia="Andale Sans UI" w:hAnsi="Times New Roman" w:cs="Tahoma"/>
          <w:bCs/>
          <w:color w:val="FF0000"/>
          <w:kern w:val="3"/>
          <w:sz w:val="24"/>
          <w:szCs w:val="24"/>
          <w:lang w:eastAsia="ja-JP" w:bidi="fa-IR"/>
        </w:rPr>
      </w:pPr>
      <w:r w:rsidRPr="006B1679">
        <w:rPr>
          <w:rFonts w:ascii="Times New Roman" w:eastAsia="Andale Sans UI" w:hAnsi="Times New Roman" w:cs="Tahoma"/>
          <w:bCs/>
          <w:color w:val="FF0000"/>
          <w:kern w:val="3"/>
          <w:sz w:val="24"/>
          <w:szCs w:val="24"/>
          <w:lang w:eastAsia="ja-JP" w:bidi="fa-IR"/>
        </w:rPr>
        <w:t xml:space="preserve"> </w:t>
      </w:r>
    </w:p>
    <w:p w:rsidR="00A07599" w:rsidRDefault="00A07599" w:rsidP="006B1679">
      <w:pPr>
        <w:widowControl w:val="0"/>
        <w:suppressAutoHyphens/>
        <w:autoSpaceDN w:val="0"/>
        <w:spacing w:after="0" w:line="240" w:lineRule="auto"/>
        <w:ind w:firstLine="567"/>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val="de-DE" w:eastAsia="ja-JP" w:bidi="fa-IR"/>
        </w:rPr>
        <w:lastRenderedPageBreak/>
        <w:t xml:space="preserve">ГЛАВА </w:t>
      </w:r>
      <w:r w:rsidRPr="00EC1933">
        <w:rPr>
          <w:rFonts w:ascii="Times New Roman" w:eastAsia="Andale Sans UI" w:hAnsi="Times New Roman" w:cs="Tahoma"/>
          <w:bCs/>
          <w:color w:val="FF0000"/>
          <w:kern w:val="3"/>
          <w:sz w:val="24"/>
          <w:szCs w:val="24"/>
          <w:lang w:val="de-DE" w:eastAsia="ja-JP" w:bidi="fa-IR"/>
        </w:rPr>
        <w:t>1</w:t>
      </w:r>
      <w:r w:rsidR="00EC1933" w:rsidRPr="00EC1933">
        <w:rPr>
          <w:rFonts w:ascii="Times New Roman" w:eastAsia="Andale Sans UI" w:hAnsi="Times New Roman" w:cs="Tahoma"/>
          <w:bCs/>
          <w:color w:val="FF0000"/>
          <w:kern w:val="3"/>
          <w:sz w:val="24"/>
          <w:szCs w:val="24"/>
          <w:lang w:eastAsia="ja-JP" w:bidi="fa-IR"/>
        </w:rPr>
        <w:t>8</w:t>
      </w:r>
      <w:r w:rsidRPr="00A07599">
        <w:rPr>
          <w:rFonts w:ascii="Times New Roman" w:eastAsia="Andale Sans UI" w:hAnsi="Times New Roman" w:cs="Tahoma"/>
          <w:bCs/>
          <w:kern w:val="3"/>
          <w:sz w:val="24"/>
          <w:szCs w:val="24"/>
          <w:lang w:val="de-DE" w:eastAsia="ja-JP" w:bidi="fa-IR"/>
        </w:rPr>
        <w:t xml:space="preserve">. ГРАДОСТРОИТЕЛЬНЫЕ </w:t>
      </w:r>
      <w:r w:rsidR="006B1679">
        <w:rPr>
          <w:rFonts w:ascii="Times New Roman" w:eastAsia="Andale Sans UI" w:hAnsi="Times New Roman" w:cs="Tahoma"/>
          <w:bCs/>
          <w:kern w:val="3"/>
          <w:sz w:val="24"/>
          <w:szCs w:val="24"/>
          <w:lang w:eastAsia="ja-JP" w:bidi="fa-IR"/>
        </w:rPr>
        <w:t xml:space="preserve"> </w:t>
      </w:r>
      <w:r w:rsidR="006B1679" w:rsidRPr="006E144F">
        <w:rPr>
          <w:rFonts w:ascii="Times New Roman" w:eastAsia="Andale Sans UI" w:hAnsi="Times New Roman" w:cs="Tahoma"/>
          <w:bCs/>
          <w:color w:val="FF0000"/>
          <w:kern w:val="3"/>
          <w:sz w:val="24"/>
          <w:szCs w:val="24"/>
          <w:lang w:eastAsia="ja-JP" w:bidi="fa-IR"/>
        </w:rPr>
        <w:t xml:space="preserve">И СЕЛЬСКОХОЗЯЙСТВЕННЫЕ </w:t>
      </w:r>
      <w:r w:rsidRPr="00A07599">
        <w:rPr>
          <w:rFonts w:ascii="Times New Roman" w:eastAsia="Andale Sans UI" w:hAnsi="Times New Roman" w:cs="Tahoma"/>
          <w:bCs/>
          <w:kern w:val="3"/>
          <w:sz w:val="24"/>
          <w:szCs w:val="24"/>
          <w:lang w:val="de-DE" w:eastAsia="ja-JP" w:bidi="fa-IR"/>
        </w:rPr>
        <w:t>РЕГЛАМЕНТЫ В ЧАСТИ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ПРЕДЕЛЬНЫХ РАЗМЕРОВ ЗЕМЕЛЬНЫХ УЧАСТКОВ И ПРЕДЕЛЬНЫХ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ПАРАМЕТРОВ РАЗРЕШЕННОГО СТРОИТЕЛЬСТВА, РЕКОНСТРУКЦИИ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ОБЪЕКТОВ КАПИТАЛЬНОГО СТРОИТЕЛЬСТВА</w:t>
      </w:r>
      <w:r w:rsidRPr="00A07599">
        <w:rPr>
          <w:rFonts w:ascii="Times New Roman" w:eastAsia="Andale Sans UI" w:hAnsi="Times New Roman" w:cs="Tahoma"/>
          <w:bCs/>
          <w:kern w:val="3"/>
          <w:sz w:val="24"/>
          <w:szCs w:val="24"/>
          <w:lang w:eastAsia="ja-JP" w:bidi="fa-IR"/>
        </w:rPr>
        <w:t>.</w:t>
      </w:r>
    </w:p>
    <w:p w:rsidR="006B1679" w:rsidRPr="006E144F" w:rsidRDefault="006B1679" w:rsidP="006B1679">
      <w:pPr>
        <w:widowControl w:val="0"/>
        <w:suppressAutoHyphens/>
        <w:autoSpaceDN w:val="0"/>
        <w:spacing w:after="0" w:line="240" w:lineRule="auto"/>
        <w:ind w:firstLine="567"/>
        <w:jc w:val="center"/>
        <w:textAlignment w:val="baseline"/>
        <w:rPr>
          <w:rFonts w:ascii="Times New Roman" w:eastAsia="Andale Sans UI" w:hAnsi="Times New Roman" w:cs="Tahoma"/>
          <w:bCs/>
          <w:color w:val="FF0000"/>
          <w:kern w:val="3"/>
          <w:sz w:val="24"/>
          <w:szCs w:val="24"/>
          <w:lang w:eastAsia="ja-JP" w:bidi="fa-IR"/>
        </w:rPr>
      </w:pPr>
    </w:p>
    <w:p w:rsidR="006E144F" w:rsidRPr="006E144F" w:rsidRDefault="006B1679" w:rsidP="006B1679">
      <w:pPr>
        <w:widowControl w:val="0"/>
        <w:suppressAutoHyphens/>
        <w:autoSpaceDN w:val="0"/>
        <w:spacing w:after="0" w:line="240" w:lineRule="auto"/>
        <w:ind w:firstLine="567"/>
        <w:jc w:val="center"/>
        <w:textAlignment w:val="baseline"/>
        <w:rPr>
          <w:rFonts w:ascii="Times New Roman" w:eastAsia="Andale Sans UI" w:hAnsi="Times New Roman" w:cs="Tahoma"/>
          <w:b/>
          <w:bCs/>
          <w:color w:val="FF0000"/>
          <w:kern w:val="3"/>
          <w:sz w:val="24"/>
          <w:szCs w:val="24"/>
          <w:lang w:eastAsia="ja-JP" w:bidi="fa-IR"/>
        </w:rPr>
      </w:pPr>
      <w:r w:rsidRPr="006E144F">
        <w:rPr>
          <w:rFonts w:ascii="Times New Roman" w:eastAsia="Andale Sans UI" w:hAnsi="Times New Roman" w:cs="Tahoma"/>
          <w:b/>
          <w:bCs/>
          <w:color w:val="FF0000"/>
          <w:kern w:val="3"/>
          <w:sz w:val="24"/>
          <w:szCs w:val="24"/>
          <w:lang w:eastAsia="ja-JP" w:bidi="fa-IR"/>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на территории сельского поселения </w:t>
      </w:r>
      <w:r w:rsidR="00B82AD3">
        <w:rPr>
          <w:rFonts w:ascii="Times New Roman" w:eastAsia="Andale Sans UI" w:hAnsi="Times New Roman" w:cs="Tahoma"/>
          <w:b/>
          <w:bCs/>
          <w:color w:val="FF0000"/>
          <w:kern w:val="3"/>
          <w:sz w:val="24"/>
          <w:szCs w:val="24"/>
          <w:lang w:eastAsia="ja-JP" w:bidi="fa-IR"/>
        </w:rPr>
        <w:t>Мустафинский</w:t>
      </w:r>
      <w:r w:rsidRPr="006E144F">
        <w:rPr>
          <w:rFonts w:ascii="Times New Roman" w:eastAsia="Andale Sans UI" w:hAnsi="Times New Roman" w:cs="Tahoma"/>
          <w:b/>
          <w:bCs/>
          <w:color w:val="FF0000"/>
          <w:kern w:val="3"/>
          <w:sz w:val="24"/>
          <w:szCs w:val="24"/>
          <w:lang w:eastAsia="ja-JP" w:bidi="fa-IR"/>
        </w:rPr>
        <w:t xml:space="preserve"> сельсовет муниципального района </w:t>
      </w:r>
      <w:r w:rsidR="006E144F" w:rsidRPr="006E144F">
        <w:rPr>
          <w:rFonts w:ascii="Times New Roman" w:eastAsia="Andale Sans UI" w:hAnsi="Times New Roman" w:cs="Tahoma"/>
          <w:b/>
          <w:bCs/>
          <w:color w:val="FF0000"/>
          <w:kern w:val="3"/>
          <w:sz w:val="24"/>
          <w:szCs w:val="24"/>
          <w:lang w:eastAsia="ja-JP" w:bidi="fa-IR"/>
        </w:rPr>
        <w:t>Бакалинский</w:t>
      </w:r>
      <w:r w:rsidRPr="006E144F">
        <w:rPr>
          <w:rFonts w:ascii="Times New Roman" w:eastAsia="Andale Sans UI" w:hAnsi="Times New Roman" w:cs="Tahoma"/>
          <w:b/>
          <w:bCs/>
          <w:color w:val="FF0000"/>
          <w:kern w:val="3"/>
          <w:sz w:val="24"/>
          <w:szCs w:val="24"/>
          <w:lang w:eastAsia="ja-JP" w:bidi="fa-IR"/>
        </w:rPr>
        <w:t xml:space="preserve"> район </w:t>
      </w:r>
    </w:p>
    <w:p w:rsidR="006B1679" w:rsidRPr="006E144F" w:rsidRDefault="006B1679" w:rsidP="006B1679">
      <w:pPr>
        <w:widowControl w:val="0"/>
        <w:suppressAutoHyphens/>
        <w:autoSpaceDN w:val="0"/>
        <w:spacing w:after="0" w:line="240" w:lineRule="auto"/>
        <w:ind w:firstLine="567"/>
        <w:jc w:val="center"/>
        <w:textAlignment w:val="baseline"/>
        <w:rPr>
          <w:rFonts w:ascii="Times New Roman" w:eastAsia="Andale Sans UI" w:hAnsi="Times New Roman" w:cs="Tahoma"/>
          <w:b/>
          <w:bCs/>
          <w:color w:val="FF0000"/>
          <w:kern w:val="3"/>
          <w:sz w:val="24"/>
          <w:szCs w:val="24"/>
          <w:lang w:eastAsia="ja-JP" w:bidi="fa-IR"/>
        </w:rPr>
      </w:pPr>
      <w:r w:rsidRPr="006E144F">
        <w:rPr>
          <w:rFonts w:ascii="Times New Roman" w:eastAsia="Andale Sans UI" w:hAnsi="Times New Roman" w:cs="Tahoma"/>
          <w:b/>
          <w:bCs/>
          <w:color w:val="FF0000"/>
          <w:kern w:val="3"/>
          <w:sz w:val="24"/>
          <w:szCs w:val="24"/>
          <w:lang w:eastAsia="ja-JP" w:bidi="fa-IR"/>
        </w:rPr>
        <w:t>Республики Башкортостан</w:t>
      </w:r>
    </w:p>
    <w:p w:rsidR="006E144F" w:rsidRPr="006E144F" w:rsidRDefault="006E144F" w:rsidP="006B1679">
      <w:pPr>
        <w:widowControl w:val="0"/>
        <w:suppressAutoHyphens/>
        <w:autoSpaceDN w:val="0"/>
        <w:spacing w:after="0" w:line="240" w:lineRule="auto"/>
        <w:ind w:firstLine="567"/>
        <w:jc w:val="center"/>
        <w:textAlignment w:val="baseline"/>
        <w:rPr>
          <w:rFonts w:ascii="Times New Roman" w:eastAsia="Andale Sans UI" w:hAnsi="Times New Roman" w:cs="Tahoma"/>
          <w:b/>
          <w:bCs/>
          <w:color w:val="FF0000"/>
          <w:kern w:val="3"/>
          <w:sz w:val="24"/>
          <w:szCs w:val="24"/>
          <w:lang w:eastAsia="ja-JP" w:bidi="fa-IR"/>
        </w:rPr>
      </w:pPr>
    </w:p>
    <w:p w:rsidR="006E144F" w:rsidRPr="006E144F"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FF0000"/>
          <w:kern w:val="3"/>
          <w:sz w:val="24"/>
          <w:szCs w:val="24"/>
          <w:lang w:eastAsia="ja-JP" w:bidi="fa-IR"/>
        </w:rPr>
      </w:pPr>
      <w:r w:rsidRPr="006E144F">
        <w:rPr>
          <w:rFonts w:ascii="Times New Roman" w:eastAsia="Andale Sans UI" w:hAnsi="Times New Roman" w:cs="Tahoma"/>
          <w:color w:val="FF0000"/>
          <w:kern w:val="3"/>
          <w:sz w:val="24"/>
          <w:szCs w:val="24"/>
          <w:lang w:eastAsia="ja-JP" w:bidi="fa-IR"/>
        </w:rPr>
        <w:t>Градостроительные регламенты использования территорий в части предельных (максимальных и</w:t>
      </w:r>
      <w:r w:rsidR="00500132">
        <w:rPr>
          <w:rFonts w:ascii="Times New Roman" w:eastAsia="Andale Sans UI" w:hAnsi="Times New Roman" w:cs="Tahoma"/>
          <w:color w:val="FF0000"/>
          <w:kern w:val="3"/>
          <w:sz w:val="24"/>
          <w:szCs w:val="24"/>
          <w:lang w:eastAsia="ja-JP" w:bidi="fa-IR"/>
        </w:rPr>
        <w:t xml:space="preserve"> </w:t>
      </w:r>
      <w:r w:rsidRPr="006E144F">
        <w:rPr>
          <w:rFonts w:ascii="Times New Roman" w:eastAsia="Andale Sans UI" w:hAnsi="Times New Roman" w:cs="Tahoma"/>
          <w:color w:val="FF0000"/>
          <w:kern w:val="3"/>
          <w:sz w:val="24"/>
          <w:szCs w:val="24"/>
          <w:lang w:eastAsia="ja-JP" w:bidi="fa-IR"/>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35"/>
        <w:gridCol w:w="1974"/>
        <w:gridCol w:w="1953"/>
        <w:gridCol w:w="7"/>
        <w:gridCol w:w="2302"/>
      </w:tblGrid>
      <w:tr w:rsidR="000B3CA5" w:rsidRPr="00FB4C7B" w:rsidTr="006E144F">
        <w:tc>
          <w:tcPr>
            <w:tcW w:w="3369" w:type="dxa"/>
            <w:vMerge w:val="restart"/>
            <w:shd w:val="clear" w:color="auto" w:fill="FFFFFF"/>
            <w:vAlign w:val="center"/>
          </w:tcPr>
          <w:p w:rsidR="006E144F" w:rsidRPr="00FB4C7B"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b/>
                <w:color w:val="FF0000"/>
                <w:kern w:val="3"/>
                <w:sz w:val="24"/>
                <w:szCs w:val="24"/>
                <w:lang w:eastAsia="ja-JP" w:bidi="fa-IR"/>
              </w:rPr>
            </w:pPr>
          </w:p>
          <w:p w:rsidR="006E144F" w:rsidRPr="00FB4C7B"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b/>
                <w:color w:val="FF0000"/>
                <w:kern w:val="3"/>
                <w:sz w:val="24"/>
                <w:szCs w:val="24"/>
                <w:lang w:eastAsia="ja-JP" w:bidi="fa-IR"/>
              </w:rPr>
            </w:pPr>
            <w:r w:rsidRPr="00FB4C7B">
              <w:rPr>
                <w:rFonts w:ascii="Times New Roman" w:eastAsia="Andale Sans UI" w:hAnsi="Times New Roman" w:cs="Tahoma"/>
                <w:b/>
                <w:color w:val="FF0000"/>
                <w:kern w:val="3"/>
                <w:sz w:val="24"/>
                <w:szCs w:val="24"/>
                <w:lang w:eastAsia="ja-JP" w:bidi="fa-IR"/>
              </w:rPr>
              <w:t>наименование      показателя</w:t>
            </w:r>
          </w:p>
          <w:p w:rsidR="006E144F" w:rsidRPr="00FB4C7B"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b/>
                <w:color w:val="FF0000"/>
                <w:kern w:val="3"/>
                <w:sz w:val="24"/>
                <w:szCs w:val="24"/>
                <w:lang w:eastAsia="ja-JP" w:bidi="fa-IR"/>
              </w:rPr>
            </w:pPr>
          </w:p>
          <w:p w:rsidR="006E144F" w:rsidRPr="00FB4C7B"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b/>
                <w:color w:val="FF0000"/>
                <w:kern w:val="3"/>
                <w:sz w:val="24"/>
                <w:szCs w:val="24"/>
                <w:lang w:eastAsia="ja-JP" w:bidi="fa-IR"/>
              </w:rPr>
            </w:pPr>
          </w:p>
        </w:tc>
        <w:tc>
          <w:tcPr>
            <w:tcW w:w="6768" w:type="dxa"/>
            <w:gridSpan w:val="4"/>
            <w:shd w:val="clear" w:color="auto" w:fill="FFFFFF"/>
          </w:tcPr>
          <w:p w:rsidR="006E144F" w:rsidRPr="00FB4C7B"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b/>
                <w:color w:val="FF0000"/>
                <w:kern w:val="3"/>
                <w:sz w:val="24"/>
                <w:szCs w:val="24"/>
                <w:lang w:eastAsia="ja-JP" w:bidi="fa-IR"/>
              </w:rPr>
            </w:pPr>
            <w:r w:rsidRPr="00FB4C7B">
              <w:rPr>
                <w:rFonts w:ascii="Times New Roman" w:eastAsia="Andale Sans UI" w:hAnsi="Times New Roman" w:cs="Tahoma"/>
                <w:b/>
                <w:color w:val="FF0000"/>
                <w:kern w:val="3"/>
                <w:sz w:val="24"/>
                <w:szCs w:val="24"/>
                <w:lang w:eastAsia="ja-JP" w:bidi="fa-IR"/>
              </w:rPr>
              <w:t>вид территориальной зоны</w:t>
            </w:r>
          </w:p>
          <w:p w:rsidR="006E144F" w:rsidRPr="00FB4C7B"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b/>
                <w:color w:val="FF0000"/>
                <w:kern w:val="3"/>
                <w:sz w:val="24"/>
                <w:szCs w:val="24"/>
                <w:lang w:eastAsia="ja-JP" w:bidi="fa-IR"/>
              </w:rPr>
            </w:pPr>
            <w:r w:rsidRPr="00FB4C7B">
              <w:rPr>
                <w:rFonts w:ascii="Times New Roman" w:eastAsia="Andale Sans UI" w:hAnsi="Times New Roman" w:cs="Tahoma"/>
                <w:b/>
                <w:color w:val="FF0000"/>
                <w:kern w:val="3"/>
                <w:sz w:val="24"/>
                <w:szCs w:val="24"/>
                <w:lang w:eastAsia="ja-JP" w:bidi="fa-IR"/>
              </w:rPr>
              <w:t>«Жилая территориальная зона»</w:t>
            </w:r>
          </w:p>
        </w:tc>
      </w:tr>
      <w:tr w:rsidR="000B3CA5" w:rsidRPr="00FB4C7B" w:rsidTr="00864D70">
        <w:trPr>
          <w:trHeight w:hRule="exact" w:val="263"/>
        </w:trPr>
        <w:tc>
          <w:tcPr>
            <w:tcW w:w="3369" w:type="dxa"/>
            <w:vMerge/>
            <w:shd w:val="clear" w:color="auto" w:fill="C6D9F1"/>
          </w:tcPr>
          <w:p w:rsidR="006E144F" w:rsidRPr="00FB4C7B"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b/>
                <w:color w:val="FF0000"/>
                <w:kern w:val="3"/>
                <w:sz w:val="24"/>
                <w:szCs w:val="24"/>
                <w:lang w:eastAsia="ja-JP" w:bidi="fa-IR"/>
              </w:rPr>
            </w:pPr>
          </w:p>
        </w:tc>
        <w:tc>
          <w:tcPr>
            <w:tcW w:w="2126" w:type="dxa"/>
            <w:tcBorders>
              <w:right w:val="single" w:sz="4" w:space="0" w:color="auto"/>
            </w:tcBorders>
            <w:shd w:val="clear" w:color="auto" w:fill="FFFFFF"/>
          </w:tcPr>
          <w:p w:rsidR="006E144F" w:rsidRPr="00FB4C7B"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b/>
                <w:color w:val="FF0000"/>
                <w:kern w:val="3"/>
                <w:sz w:val="24"/>
                <w:szCs w:val="24"/>
                <w:lang w:eastAsia="ja-JP" w:bidi="fa-IR"/>
              </w:rPr>
            </w:pPr>
            <w:r w:rsidRPr="00FB4C7B">
              <w:rPr>
                <w:rFonts w:ascii="Times New Roman" w:eastAsia="Andale Sans UI" w:hAnsi="Times New Roman" w:cs="Tahoma"/>
                <w:b/>
                <w:color w:val="FF0000"/>
                <w:kern w:val="3"/>
                <w:sz w:val="24"/>
                <w:szCs w:val="24"/>
                <w:lang w:eastAsia="ja-JP" w:bidi="fa-IR"/>
              </w:rPr>
              <w:t>ЖУ.1</w:t>
            </w:r>
          </w:p>
        </w:tc>
        <w:tc>
          <w:tcPr>
            <w:tcW w:w="2126" w:type="dxa"/>
            <w:gridSpan w:val="2"/>
            <w:tcBorders>
              <w:left w:val="single" w:sz="4" w:space="0" w:color="auto"/>
              <w:right w:val="single" w:sz="4" w:space="0" w:color="auto"/>
            </w:tcBorders>
            <w:shd w:val="clear" w:color="auto" w:fill="FFFFFF"/>
          </w:tcPr>
          <w:p w:rsidR="006E144F" w:rsidRPr="00FB4C7B"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b/>
                <w:color w:val="FF0000"/>
                <w:kern w:val="3"/>
                <w:sz w:val="24"/>
                <w:szCs w:val="24"/>
                <w:lang w:eastAsia="ja-JP" w:bidi="fa-IR"/>
              </w:rPr>
            </w:pPr>
            <w:r w:rsidRPr="00FB4C7B">
              <w:rPr>
                <w:rFonts w:ascii="Times New Roman" w:eastAsia="Andale Sans UI" w:hAnsi="Times New Roman" w:cs="Tahoma"/>
                <w:b/>
                <w:color w:val="FF0000"/>
                <w:kern w:val="3"/>
                <w:sz w:val="24"/>
                <w:szCs w:val="24"/>
                <w:lang w:eastAsia="ja-JP" w:bidi="fa-IR"/>
              </w:rPr>
              <w:t>ЖУ.2</w:t>
            </w:r>
          </w:p>
        </w:tc>
        <w:tc>
          <w:tcPr>
            <w:tcW w:w="2516" w:type="dxa"/>
            <w:tcBorders>
              <w:left w:val="single" w:sz="4" w:space="0" w:color="auto"/>
            </w:tcBorders>
            <w:shd w:val="clear" w:color="auto" w:fill="FFFFFF"/>
          </w:tcPr>
          <w:p w:rsidR="006E144F" w:rsidRPr="00FB4C7B"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b/>
                <w:color w:val="FF0000"/>
                <w:kern w:val="3"/>
                <w:sz w:val="24"/>
                <w:szCs w:val="24"/>
                <w:lang w:eastAsia="ja-JP" w:bidi="fa-IR"/>
              </w:rPr>
            </w:pPr>
            <w:r w:rsidRPr="00FB4C7B">
              <w:rPr>
                <w:rFonts w:ascii="Times New Roman" w:eastAsia="Andale Sans UI" w:hAnsi="Times New Roman" w:cs="Tahoma"/>
                <w:b/>
                <w:color w:val="FF0000"/>
                <w:kern w:val="3"/>
                <w:sz w:val="24"/>
                <w:szCs w:val="24"/>
                <w:lang w:eastAsia="ja-JP" w:bidi="fa-IR"/>
              </w:rPr>
              <w:t>ЖУ.3</w:t>
            </w:r>
          </w:p>
        </w:tc>
      </w:tr>
      <w:tr w:rsidR="000B3CA5" w:rsidRPr="00FB4C7B" w:rsidTr="006E144F">
        <w:trPr>
          <w:trHeight w:hRule="exact" w:val="761"/>
        </w:trPr>
        <w:tc>
          <w:tcPr>
            <w:tcW w:w="3369" w:type="dxa"/>
          </w:tcPr>
          <w:p w:rsidR="006E144F" w:rsidRPr="00FB4C7B"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минимальная площадь земельного участка (</w:t>
            </w:r>
            <w:proofErr w:type="gramStart"/>
            <w:r w:rsidRPr="00FB4C7B">
              <w:rPr>
                <w:rFonts w:ascii="Times New Roman" w:eastAsia="Andale Sans UI" w:hAnsi="Times New Roman" w:cs="Tahoma"/>
                <w:color w:val="FF0000"/>
                <w:kern w:val="3"/>
                <w:sz w:val="24"/>
                <w:szCs w:val="24"/>
                <w:lang w:eastAsia="ja-JP" w:bidi="fa-IR"/>
              </w:rPr>
              <w:t>га</w:t>
            </w:r>
            <w:proofErr w:type="gramEnd"/>
            <w:r w:rsidRPr="00FB4C7B">
              <w:rPr>
                <w:rFonts w:ascii="Times New Roman" w:eastAsia="Andale Sans UI" w:hAnsi="Times New Roman" w:cs="Tahoma"/>
                <w:color w:val="FF0000"/>
                <w:kern w:val="3"/>
                <w:sz w:val="24"/>
                <w:szCs w:val="24"/>
                <w:lang w:eastAsia="ja-JP" w:bidi="fa-IR"/>
              </w:rPr>
              <w:t>)</w:t>
            </w:r>
          </w:p>
        </w:tc>
        <w:tc>
          <w:tcPr>
            <w:tcW w:w="2126" w:type="dxa"/>
            <w:tcBorders>
              <w:right w:val="single" w:sz="4" w:space="0" w:color="auto"/>
            </w:tcBorders>
            <w:vAlign w:val="center"/>
          </w:tcPr>
          <w:p w:rsidR="006E144F" w:rsidRPr="00FB4C7B"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0,1</w:t>
            </w:r>
          </w:p>
          <w:p w:rsidR="006E144F" w:rsidRPr="00FB4C7B"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0,08*</w:t>
            </w:r>
          </w:p>
        </w:tc>
        <w:tc>
          <w:tcPr>
            <w:tcW w:w="2126" w:type="dxa"/>
            <w:gridSpan w:val="2"/>
            <w:tcBorders>
              <w:left w:val="single" w:sz="4" w:space="0" w:color="auto"/>
              <w:right w:val="single" w:sz="4" w:space="0" w:color="auto"/>
            </w:tcBorders>
            <w:vAlign w:val="center"/>
          </w:tcPr>
          <w:p w:rsidR="006E144F" w:rsidRPr="00FB4C7B"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0,06</w:t>
            </w:r>
          </w:p>
        </w:tc>
        <w:tc>
          <w:tcPr>
            <w:tcW w:w="2516" w:type="dxa"/>
            <w:tcBorders>
              <w:left w:val="single" w:sz="4" w:space="0" w:color="auto"/>
            </w:tcBorders>
            <w:vAlign w:val="center"/>
          </w:tcPr>
          <w:p w:rsidR="006E144F" w:rsidRPr="00FB4C7B"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FF0000"/>
                <w:kern w:val="3"/>
                <w:sz w:val="24"/>
                <w:szCs w:val="24"/>
                <w:lang w:eastAsia="ja-JP" w:bidi="fa-IR"/>
              </w:rPr>
            </w:pPr>
          </w:p>
        </w:tc>
      </w:tr>
      <w:tr w:rsidR="000B3CA5" w:rsidRPr="00FB4C7B" w:rsidTr="006E144F">
        <w:trPr>
          <w:trHeight w:hRule="exact" w:val="657"/>
        </w:trPr>
        <w:tc>
          <w:tcPr>
            <w:tcW w:w="3369" w:type="dxa"/>
          </w:tcPr>
          <w:p w:rsidR="006E144F" w:rsidRPr="00FB4C7B"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максимальная площадь земельного участка (</w:t>
            </w:r>
            <w:proofErr w:type="gramStart"/>
            <w:r w:rsidRPr="00FB4C7B">
              <w:rPr>
                <w:rFonts w:ascii="Times New Roman" w:eastAsia="Andale Sans UI" w:hAnsi="Times New Roman" w:cs="Tahoma"/>
                <w:color w:val="FF0000"/>
                <w:kern w:val="3"/>
                <w:sz w:val="24"/>
                <w:szCs w:val="24"/>
                <w:lang w:eastAsia="ja-JP" w:bidi="fa-IR"/>
              </w:rPr>
              <w:t>га</w:t>
            </w:r>
            <w:proofErr w:type="gramEnd"/>
            <w:r w:rsidRPr="00FB4C7B">
              <w:rPr>
                <w:rFonts w:ascii="Times New Roman" w:eastAsia="Andale Sans UI" w:hAnsi="Times New Roman" w:cs="Tahoma"/>
                <w:color w:val="FF0000"/>
                <w:kern w:val="3"/>
                <w:sz w:val="24"/>
                <w:szCs w:val="24"/>
                <w:lang w:eastAsia="ja-JP" w:bidi="fa-IR"/>
              </w:rPr>
              <w:t>)</w:t>
            </w:r>
          </w:p>
        </w:tc>
        <w:tc>
          <w:tcPr>
            <w:tcW w:w="2126" w:type="dxa"/>
            <w:tcBorders>
              <w:right w:val="single" w:sz="4" w:space="0" w:color="auto"/>
            </w:tcBorders>
            <w:vAlign w:val="center"/>
          </w:tcPr>
          <w:p w:rsidR="006E144F" w:rsidRPr="00FB4C7B"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0,3</w:t>
            </w:r>
          </w:p>
        </w:tc>
        <w:tc>
          <w:tcPr>
            <w:tcW w:w="2126" w:type="dxa"/>
            <w:gridSpan w:val="2"/>
            <w:tcBorders>
              <w:left w:val="single" w:sz="4" w:space="0" w:color="auto"/>
              <w:right w:val="single" w:sz="4" w:space="0" w:color="auto"/>
            </w:tcBorders>
            <w:vAlign w:val="center"/>
          </w:tcPr>
          <w:p w:rsidR="006E144F" w:rsidRPr="00FB4C7B"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0,1</w:t>
            </w:r>
          </w:p>
        </w:tc>
        <w:tc>
          <w:tcPr>
            <w:tcW w:w="2516" w:type="dxa"/>
            <w:tcBorders>
              <w:left w:val="single" w:sz="4" w:space="0" w:color="auto"/>
            </w:tcBorders>
            <w:vAlign w:val="center"/>
          </w:tcPr>
          <w:p w:rsidR="006E144F" w:rsidRPr="00FB4C7B"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FF0000"/>
                <w:kern w:val="3"/>
                <w:sz w:val="24"/>
                <w:szCs w:val="24"/>
                <w:lang w:eastAsia="ja-JP" w:bidi="fa-IR"/>
              </w:rPr>
            </w:pPr>
          </w:p>
        </w:tc>
      </w:tr>
      <w:tr w:rsidR="000B3CA5" w:rsidRPr="00FB4C7B" w:rsidTr="006E144F">
        <w:trPr>
          <w:trHeight w:hRule="exact" w:val="979"/>
        </w:trPr>
        <w:tc>
          <w:tcPr>
            <w:tcW w:w="3369" w:type="dxa"/>
          </w:tcPr>
          <w:p w:rsidR="006E144F" w:rsidRPr="00FB4C7B"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 xml:space="preserve">ширина участка по лицевой границе, </w:t>
            </w:r>
            <w:proofErr w:type="gramStart"/>
            <w:r w:rsidRPr="00FB4C7B">
              <w:rPr>
                <w:rFonts w:ascii="Times New Roman" w:eastAsia="Andale Sans UI" w:hAnsi="Times New Roman" w:cs="Tahoma"/>
                <w:color w:val="FF0000"/>
                <w:kern w:val="3"/>
                <w:sz w:val="24"/>
                <w:szCs w:val="24"/>
                <w:lang w:eastAsia="ja-JP" w:bidi="fa-IR"/>
              </w:rPr>
              <w:t>м</w:t>
            </w:r>
            <w:proofErr w:type="gramEnd"/>
            <w:r w:rsidRPr="00FB4C7B">
              <w:rPr>
                <w:rFonts w:ascii="Times New Roman" w:eastAsia="Andale Sans UI" w:hAnsi="Times New Roman" w:cs="Tahoma"/>
                <w:color w:val="FF0000"/>
                <w:kern w:val="3"/>
                <w:sz w:val="24"/>
                <w:szCs w:val="24"/>
                <w:lang w:eastAsia="ja-JP" w:bidi="fa-IR"/>
              </w:rPr>
              <w:t xml:space="preserve"> </w:t>
            </w:r>
          </w:p>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 xml:space="preserve">минимальная/максимальная </w:t>
            </w:r>
          </w:p>
        </w:tc>
        <w:tc>
          <w:tcPr>
            <w:tcW w:w="2126" w:type="dxa"/>
            <w:tcBorders>
              <w:right w:val="single" w:sz="4" w:space="0" w:color="auto"/>
            </w:tcBorders>
            <w:vAlign w:val="center"/>
          </w:tcPr>
          <w:p w:rsidR="006E144F" w:rsidRPr="00FB4C7B"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15/30</w:t>
            </w:r>
          </w:p>
        </w:tc>
        <w:tc>
          <w:tcPr>
            <w:tcW w:w="2119" w:type="dxa"/>
            <w:tcBorders>
              <w:left w:val="single" w:sz="4" w:space="0" w:color="auto"/>
              <w:right w:val="single" w:sz="4" w:space="0" w:color="auto"/>
            </w:tcBorders>
            <w:vAlign w:val="center"/>
          </w:tcPr>
          <w:p w:rsidR="006E144F" w:rsidRPr="00FB4C7B"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12</w:t>
            </w:r>
          </w:p>
        </w:tc>
        <w:tc>
          <w:tcPr>
            <w:tcW w:w="2523" w:type="dxa"/>
            <w:gridSpan w:val="2"/>
            <w:tcBorders>
              <w:left w:val="single" w:sz="4" w:space="0" w:color="auto"/>
            </w:tcBorders>
            <w:vAlign w:val="center"/>
          </w:tcPr>
          <w:p w:rsidR="006E144F" w:rsidRPr="00FB4C7B"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30</w:t>
            </w:r>
          </w:p>
        </w:tc>
      </w:tr>
      <w:tr w:rsidR="000B3CA5" w:rsidRPr="00FB4C7B" w:rsidTr="006E144F">
        <w:trPr>
          <w:trHeight w:hRule="exact" w:val="940"/>
        </w:trPr>
        <w:tc>
          <w:tcPr>
            <w:tcW w:w="3369" w:type="dxa"/>
          </w:tcPr>
          <w:p w:rsidR="006E144F" w:rsidRPr="00FB4C7B"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 xml:space="preserve">ширина участка по глубине, </w:t>
            </w:r>
            <w:proofErr w:type="gramStart"/>
            <w:r w:rsidRPr="00FB4C7B">
              <w:rPr>
                <w:rFonts w:ascii="Times New Roman" w:eastAsia="Andale Sans UI" w:hAnsi="Times New Roman" w:cs="Tahoma"/>
                <w:color w:val="FF0000"/>
                <w:kern w:val="3"/>
                <w:sz w:val="24"/>
                <w:szCs w:val="24"/>
                <w:lang w:eastAsia="ja-JP" w:bidi="fa-IR"/>
              </w:rPr>
              <w:t>м</w:t>
            </w:r>
            <w:proofErr w:type="gramEnd"/>
            <w:r w:rsidRPr="00FB4C7B">
              <w:rPr>
                <w:rFonts w:ascii="Times New Roman" w:eastAsia="Andale Sans UI" w:hAnsi="Times New Roman" w:cs="Tahoma"/>
                <w:color w:val="FF0000"/>
                <w:kern w:val="3"/>
                <w:sz w:val="24"/>
                <w:szCs w:val="24"/>
                <w:lang w:eastAsia="ja-JP" w:bidi="fa-IR"/>
              </w:rPr>
              <w:t xml:space="preserve"> </w:t>
            </w:r>
          </w:p>
          <w:p w:rsidR="006E144F" w:rsidRPr="00FB4C7B"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минимальная/максимальная</w:t>
            </w:r>
          </w:p>
        </w:tc>
        <w:tc>
          <w:tcPr>
            <w:tcW w:w="2126" w:type="dxa"/>
            <w:tcBorders>
              <w:right w:val="single" w:sz="4" w:space="0" w:color="auto"/>
            </w:tcBorders>
            <w:vAlign w:val="center"/>
          </w:tcPr>
          <w:p w:rsidR="006E144F" w:rsidRPr="00FB4C7B"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33/200</w:t>
            </w:r>
          </w:p>
        </w:tc>
        <w:tc>
          <w:tcPr>
            <w:tcW w:w="2119" w:type="dxa"/>
            <w:tcBorders>
              <w:left w:val="single" w:sz="4" w:space="0" w:color="auto"/>
              <w:right w:val="single" w:sz="4" w:space="0" w:color="auto"/>
            </w:tcBorders>
            <w:vAlign w:val="center"/>
          </w:tcPr>
          <w:p w:rsidR="006E144F" w:rsidRPr="00FB4C7B"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30</w:t>
            </w:r>
          </w:p>
        </w:tc>
        <w:tc>
          <w:tcPr>
            <w:tcW w:w="2523" w:type="dxa"/>
            <w:gridSpan w:val="2"/>
            <w:tcBorders>
              <w:left w:val="single" w:sz="4" w:space="0" w:color="auto"/>
            </w:tcBorders>
            <w:vAlign w:val="center"/>
          </w:tcPr>
          <w:p w:rsidR="006E144F" w:rsidRPr="00FB4C7B"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30</w:t>
            </w:r>
          </w:p>
        </w:tc>
      </w:tr>
      <w:tr w:rsidR="000B3CA5" w:rsidRPr="00FB4C7B" w:rsidTr="006E144F">
        <w:trPr>
          <w:trHeight w:hRule="exact" w:val="908"/>
        </w:trPr>
        <w:tc>
          <w:tcPr>
            <w:tcW w:w="3369" w:type="dxa"/>
          </w:tcPr>
          <w:p w:rsidR="006E144F" w:rsidRPr="00FB4C7B"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максимальное количество наземных полных этажей</w:t>
            </w:r>
          </w:p>
        </w:tc>
        <w:tc>
          <w:tcPr>
            <w:tcW w:w="2126" w:type="dxa"/>
            <w:tcBorders>
              <w:right w:val="single" w:sz="4" w:space="0" w:color="auto"/>
            </w:tcBorders>
            <w:vAlign w:val="center"/>
          </w:tcPr>
          <w:p w:rsidR="006E144F" w:rsidRPr="00FB4C7B"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3</w:t>
            </w:r>
          </w:p>
        </w:tc>
        <w:tc>
          <w:tcPr>
            <w:tcW w:w="2119" w:type="dxa"/>
            <w:tcBorders>
              <w:left w:val="single" w:sz="4" w:space="0" w:color="auto"/>
              <w:right w:val="single" w:sz="4" w:space="0" w:color="auto"/>
            </w:tcBorders>
            <w:vAlign w:val="center"/>
          </w:tcPr>
          <w:p w:rsidR="006E144F" w:rsidRPr="00FB4C7B"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3</w:t>
            </w:r>
          </w:p>
        </w:tc>
        <w:tc>
          <w:tcPr>
            <w:tcW w:w="2523" w:type="dxa"/>
            <w:gridSpan w:val="2"/>
            <w:tcBorders>
              <w:left w:val="single" w:sz="4" w:space="0" w:color="auto"/>
            </w:tcBorders>
            <w:vAlign w:val="center"/>
          </w:tcPr>
          <w:p w:rsidR="006E144F" w:rsidRPr="00FB4C7B"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4</w:t>
            </w:r>
          </w:p>
        </w:tc>
      </w:tr>
      <w:tr w:rsidR="000B3CA5" w:rsidRPr="00FB4C7B" w:rsidTr="006E144F">
        <w:trPr>
          <w:trHeight w:hRule="exact" w:val="719"/>
        </w:trPr>
        <w:tc>
          <w:tcPr>
            <w:tcW w:w="3369" w:type="dxa"/>
          </w:tcPr>
          <w:p w:rsidR="006E144F" w:rsidRPr="00FB4C7B"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минимальный отступ от красной линии (м)</w:t>
            </w:r>
          </w:p>
        </w:tc>
        <w:tc>
          <w:tcPr>
            <w:tcW w:w="2126" w:type="dxa"/>
            <w:tcBorders>
              <w:right w:val="single" w:sz="4" w:space="0" w:color="auto"/>
            </w:tcBorders>
            <w:vAlign w:val="center"/>
          </w:tcPr>
          <w:p w:rsidR="006E144F" w:rsidRPr="00FB4C7B"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5</w:t>
            </w:r>
          </w:p>
        </w:tc>
        <w:tc>
          <w:tcPr>
            <w:tcW w:w="2119" w:type="dxa"/>
            <w:tcBorders>
              <w:left w:val="single" w:sz="4" w:space="0" w:color="auto"/>
              <w:right w:val="single" w:sz="4" w:space="0" w:color="auto"/>
            </w:tcBorders>
            <w:vAlign w:val="center"/>
          </w:tcPr>
          <w:p w:rsidR="006E144F" w:rsidRPr="00FB4C7B"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5</w:t>
            </w:r>
          </w:p>
        </w:tc>
        <w:tc>
          <w:tcPr>
            <w:tcW w:w="2523" w:type="dxa"/>
            <w:gridSpan w:val="2"/>
            <w:tcBorders>
              <w:left w:val="single" w:sz="4" w:space="0" w:color="auto"/>
            </w:tcBorders>
            <w:vAlign w:val="center"/>
          </w:tcPr>
          <w:p w:rsidR="006E144F" w:rsidRPr="00FB4C7B"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6</w:t>
            </w:r>
          </w:p>
        </w:tc>
      </w:tr>
      <w:tr w:rsidR="000B3CA5" w:rsidRPr="00FB4C7B" w:rsidTr="006E144F">
        <w:trPr>
          <w:trHeight w:hRule="exact" w:val="690"/>
        </w:trPr>
        <w:tc>
          <w:tcPr>
            <w:tcW w:w="3369" w:type="dxa"/>
          </w:tcPr>
          <w:p w:rsidR="006E144F" w:rsidRPr="00FB4C7B"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максимальный коэффициент застройки</w:t>
            </w:r>
            <w:proofErr w:type="gramStart"/>
            <w:r w:rsidRPr="00FB4C7B">
              <w:rPr>
                <w:rFonts w:ascii="Times New Roman" w:eastAsia="Andale Sans UI" w:hAnsi="Times New Roman" w:cs="Tahoma"/>
                <w:color w:val="FF0000"/>
                <w:kern w:val="3"/>
                <w:sz w:val="24"/>
                <w:szCs w:val="24"/>
                <w:lang w:eastAsia="ja-JP" w:bidi="fa-IR"/>
              </w:rPr>
              <w:t xml:space="preserve"> (%)</w:t>
            </w:r>
            <w:proofErr w:type="gramEnd"/>
          </w:p>
        </w:tc>
        <w:tc>
          <w:tcPr>
            <w:tcW w:w="2126" w:type="dxa"/>
            <w:tcBorders>
              <w:right w:val="single" w:sz="4" w:space="0" w:color="auto"/>
            </w:tcBorders>
            <w:vAlign w:val="center"/>
          </w:tcPr>
          <w:p w:rsidR="006E144F" w:rsidRPr="00FB4C7B"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20</w:t>
            </w:r>
          </w:p>
        </w:tc>
        <w:tc>
          <w:tcPr>
            <w:tcW w:w="2119" w:type="dxa"/>
            <w:tcBorders>
              <w:left w:val="single" w:sz="4" w:space="0" w:color="auto"/>
              <w:right w:val="single" w:sz="4" w:space="0" w:color="auto"/>
            </w:tcBorders>
            <w:vAlign w:val="center"/>
          </w:tcPr>
          <w:p w:rsidR="006E144F" w:rsidRPr="00FB4C7B"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50</w:t>
            </w:r>
          </w:p>
        </w:tc>
        <w:tc>
          <w:tcPr>
            <w:tcW w:w="2523" w:type="dxa"/>
            <w:gridSpan w:val="2"/>
            <w:tcBorders>
              <w:left w:val="single" w:sz="4" w:space="0" w:color="auto"/>
            </w:tcBorders>
            <w:vAlign w:val="center"/>
          </w:tcPr>
          <w:p w:rsidR="006E144F" w:rsidRPr="00FB4C7B"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60</w:t>
            </w:r>
          </w:p>
        </w:tc>
      </w:tr>
      <w:tr w:rsidR="000B3CA5" w:rsidRPr="00FB4C7B" w:rsidTr="006E144F">
        <w:trPr>
          <w:trHeight w:hRule="exact" w:val="699"/>
        </w:trPr>
        <w:tc>
          <w:tcPr>
            <w:tcW w:w="3369" w:type="dxa"/>
          </w:tcPr>
          <w:p w:rsidR="006E144F" w:rsidRPr="00FB4C7B"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максимальная площадь гаража (кв.м.)</w:t>
            </w:r>
          </w:p>
        </w:tc>
        <w:tc>
          <w:tcPr>
            <w:tcW w:w="2126" w:type="dxa"/>
            <w:tcBorders>
              <w:right w:val="single" w:sz="4" w:space="0" w:color="auto"/>
            </w:tcBorders>
            <w:vAlign w:val="center"/>
          </w:tcPr>
          <w:p w:rsidR="006E144F" w:rsidRPr="00FB4C7B"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50</w:t>
            </w:r>
          </w:p>
        </w:tc>
        <w:tc>
          <w:tcPr>
            <w:tcW w:w="2119" w:type="dxa"/>
            <w:tcBorders>
              <w:left w:val="single" w:sz="4" w:space="0" w:color="auto"/>
              <w:right w:val="single" w:sz="4" w:space="0" w:color="auto"/>
            </w:tcBorders>
            <w:vAlign w:val="center"/>
          </w:tcPr>
          <w:p w:rsidR="006E144F" w:rsidRPr="00FB4C7B"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50</w:t>
            </w:r>
          </w:p>
        </w:tc>
        <w:tc>
          <w:tcPr>
            <w:tcW w:w="2523" w:type="dxa"/>
            <w:gridSpan w:val="2"/>
            <w:tcBorders>
              <w:left w:val="single" w:sz="4" w:space="0" w:color="auto"/>
            </w:tcBorders>
            <w:vAlign w:val="center"/>
          </w:tcPr>
          <w:p w:rsidR="006E144F" w:rsidRPr="00FB4C7B" w:rsidRDefault="006E144F" w:rsidP="00EF359D">
            <w:pPr>
              <w:widowControl w:val="0"/>
              <w:suppressAutoHyphens/>
              <w:autoSpaceDN w:val="0"/>
              <w:spacing w:after="0" w:line="240" w:lineRule="auto"/>
              <w:ind w:firstLine="567"/>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2</w:t>
            </w:r>
            <w:r w:rsidR="00EF359D" w:rsidRPr="00FB4C7B">
              <w:rPr>
                <w:rFonts w:ascii="Times New Roman" w:eastAsia="Andale Sans UI" w:hAnsi="Times New Roman" w:cs="Tahoma"/>
                <w:color w:val="FF0000"/>
                <w:kern w:val="3"/>
                <w:sz w:val="24"/>
                <w:szCs w:val="24"/>
                <w:lang w:eastAsia="ja-JP" w:bidi="fa-IR"/>
              </w:rPr>
              <w:t>4</w:t>
            </w:r>
          </w:p>
        </w:tc>
      </w:tr>
      <w:tr w:rsidR="000B3CA5" w:rsidRPr="00FB4C7B" w:rsidTr="006E144F">
        <w:trPr>
          <w:trHeight w:hRule="exact" w:val="725"/>
        </w:trPr>
        <w:tc>
          <w:tcPr>
            <w:tcW w:w="3369" w:type="dxa"/>
          </w:tcPr>
          <w:p w:rsidR="006E144F" w:rsidRPr="00FB4C7B"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 xml:space="preserve">максимальная высота ограждения (м) </w:t>
            </w:r>
          </w:p>
        </w:tc>
        <w:tc>
          <w:tcPr>
            <w:tcW w:w="2126" w:type="dxa"/>
            <w:tcBorders>
              <w:right w:val="single" w:sz="4" w:space="0" w:color="auto"/>
            </w:tcBorders>
            <w:vAlign w:val="center"/>
          </w:tcPr>
          <w:p w:rsidR="006E144F" w:rsidRPr="00FB4C7B" w:rsidRDefault="00EF359D"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1,8</w:t>
            </w:r>
          </w:p>
        </w:tc>
        <w:tc>
          <w:tcPr>
            <w:tcW w:w="2119" w:type="dxa"/>
            <w:tcBorders>
              <w:right w:val="single" w:sz="4" w:space="0" w:color="auto"/>
            </w:tcBorders>
            <w:vAlign w:val="center"/>
          </w:tcPr>
          <w:p w:rsidR="006E144F" w:rsidRPr="00FB4C7B" w:rsidRDefault="00EF359D"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1,6</w:t>
            </w:r>
          </w:p>
        </w:tc>
        <w:tc>
          <w:tcPr>
            <w:tcW w:w="2523" w:type="dxa"/>
            <w:gridSpan w:val="2"/>
            <w:tcBorders>
              <w:left w:val="single" w:sz="4" w:space="0" w:color="auto"/>
            </w:tcBorders>
            <w:vAlign w:val="center"/>
          </w:tcPr>
          <w:p w:rsidR="006E144F" w:rsidRPr="00FB4C7B"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1,6</w:t>
            </w:r>
          </w:p>
        </w:tc>
      </w:tr>
      <w:tr w:rsidR="000B3CA5" w:rsidRPr="00FB4C7B" w:rsidTr="006E144F">
        <w:trPr>
          <w:trHeight w:hRule="exact" w:val="1274"/>
        </w:trPr>
        <w:tc>
          <w:tcPr>
            <w:tcW w:w="3369" w:type="dxa"/>
          </w:tcPr>
          <w:p w:rsidR="006E144F" w:rsidRPr="00FB4C7B"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Минимальный отступ стен зданий с окнами из жилых помещений от границ соседних участко</w:t>
            </w:r>
            <w:proofErr w:type="gramStart"/>
            <w:r w:rsidRPr="00FB4C7B">
              <w:rPr>
                <w:rFonts w:ascii="Times New Roman" w:eastAsia="Andale Sans UI" w:hAnsi="Times New Roman" w:cs="Tahoma"/>
                <w:color w:val="FF0000"/>
                <w:kern w:val="3"/>
                <w:sz w:val="24"/>
                <w:szCs w:val="24"/>
                <w:lang w:eastAsia="ja-JP" w:bidi="fa-IR"/>
              </w:rPr>
              <w:t>в(</w:t>
            </w:r>
            <w:proofErr w:type="gramEnd"/>
            <w:r w:rsidRPr="00FB4C7B">
              <w:rPr>
                <w:rFonts w:ascii="Times New Roman" w:eastAsia="Andale Sans UI" w:hAnsi="Times New Roman" w:cs="Tahoma"/>
                <w:color w:val="FF0000"/>
                <w:kern w:val="3"/>
                <w:sz w:val="24"/>
                <w:szCs w:val="24"/>
                <w:lang w:eastAsia="ja-JP" w:bidi="fa-IR"/>
              </w:rPr>
              <w:t>м)</w:t>
            </w:r>
          </w:p>
        </w:tc>
        <w:tc>
          <w:tcPr>
            <w:tcW w:w="2126" w:type="dxa"/>
            <w:tcBorders>
              <w:right w:val="single" w:sz="4" w:space="0" w:color="auto"/>
            </w:tcBorders>
            <w:vAlign w:val="center"/>
          </w:tcPr>
          <w:p w:rsidR="006E144F" w:rsidRPr="00FB4C7B"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3,0</w:t>
            </w:r>
          </w:p>
        </w:tc>
        <w:tc>
          <w:tcPr>
            <w:tcW w:w="2119" w:type="dxa"/>
            <w:tcBorders>
              <w:right w:val="single" w:sz="4" w:space="0" w:color="auto"/>
            </w:tcBorders>
            <w:vAlign w:val="center"/>
          </w:tcPr>
          <w:p w:rsidR="006E144F" w:rsidRPr="00FB4C7B"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3,0</w:t>
            </w:r>
          </w:p>
        </w:tc>
        <w:tc>
          <w:tcPr>
            <w:tcW w:w="2523" w:type="dxa"/>
            <w:gridSpan w:val="2"/>
            <w:tcBorders>
              <w:left w:val="single" w:sz="4" w:space="0" w:color="auto"/>
            </w:tcBorders>
            <w:vAlign w:val="center"/>
          </w:tcPr>
          <w:p w:rsidR="006E144F" w:rsidRPr="00FB4C7B"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3,0</w:t>
            </w:r>
          </w:p>
        </w:tc>
      </w:tr>
    </w:tbl>
    <w:p w:rsidR="006E144F" w:rsidRPr="00FB4C7B" w:rsidRDefault="006E144F" w:rsidP="006E144F">
      <w:pPr>
        <w:widowControl w:val="0"/>
        <w:suppressAutoHyphens/>
        <w:autoSpaceDN w:val="0"/>
        <w:spacing w:after="0" w:line="240" w:lineRule="auto"/>
        <w:ind w:firstLine="567"/>
        <w:jc w:val="center"/>
        <w:textAlignment w:val="baseline"/>
        <w:rPr>
          <w:rFonts w:ascii="Times New Roman" w:eastAsia="Andale Sans UI" w:hAnsi="Times New Roman" w:cs="Tahoma"/>
          <w:color w:val="FF0000"/>
          <w:kern w:val="3"/>
          <w:sz w:val="24"/>
          <w:szCs w:val="24"/>
          <w:lang w:eastAsia="ja-JP" w:bidi="fa-IR"/>
        </w:rPr>
      </w:pPr>
    </w:p>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 содержание скота и птицы не допускается.</w:t>
      </w:r>
    </w:p>
    <w:p w:rsidR="006E144F" w:rsidRDefault="006E144F" w:rsidP="006E144F">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eastAsia="ja-JP" w:bidi="fa-IR"/>
        </w:rPr>
      </w:pPr>
    </w:p>
    <w:p w:rsidR="00AA0089" w:rsidRDefault="00AA0089" w:rsidP="006E144F">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eastAsia="ja-JP" w:bidi="fa-IR"/>
        </w:rPr>
      </w:pPr>
    </w:p>
    <w:p w:rsidR="00AA0089" w:rsidRDefault="00AA0089" w:rsidP="006E144F">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eastAsia="ja-JP" w:bidi="fa-IR"/>
        </w:rPr>
      </w:pPr>
    </w:p>
    <w:p w:rsidR="00AA0089" w:rsidRPr="00FB4C7B" w:rsidRDefault="00AA0089" w:rsidP="006E144F">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eastAsia="ja-JP" w:bidi="fa-IR"/>
        </w:rPr>
      </w:pPr>
    </w:p>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eastAsia="ja-JP" w:bidi="fa-I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19"/>
        <w:gridCol w:w="1302"/>
        <w:gridCol w:w="1420"/>
        <w:gridCol w:w="394"/>
        <w:gridCol w:w="6"/>
        <w:gridCol w:w="30"/>
        <w:gridCol w:w="758"/>
        <w:gridCol w:w="1303"/>
        <w:gridCol w:w="1039"/>
      </w:tblGrid>
      <w:tr w:rsidR="000B3CA5" w:rsidRPr="00FB4C7B" w:rsidTr="00864D70">
        <w:tc>
          <w:tcPr>
            <w:tcW w:w="3369" w:type="dxa"/>
            <w:vMerge w:val="restart"/>
            <w:shd w:val="clear" w:color="auto" w:fill="C6D9F1"/>
          </w:tcPr>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b/>
                <w:color w:val="FF0000"/>
                <w:kern w:val="3"/>
                <w:sz w:val="24"/>
                <w:szCs w:val="24"/>
                <w:lang w:eastAsia="ja-JP" w:bidi="fa-IR"/>
              </w:rPr>
            </w:pPr>
          </w:p>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b/>
                <w:color w:val="FF0000"/>
                <w:kern w:val="3"/>
                <w:sz w:val="24"/>
                <w:szCs w:val="24"/>
                <w:lang w:eastAsia="ja-JP" w:bidi="fa-IR"/>
              </w:rPr>
            </w:pPr>
            <w:r w:rsidRPr="00FB4C7B">
              <w:rPr>
                <w:rFonts w:ascii="Times New Roman" w:eastAsia="Andale Sans UI" w:hAnsi="Times New Roman" w:cs="Tahoma"/>
                <w:b/>
                <w:color w:val="FF0000"/>
                <w:kern w:val="3"/>
                <w:sz w:val="24"/>
                <w:szCs w:val="24"/>
                <w:lang w:eastAsia="ja-JP" w:bidi="fa-IR"/>
              </w:rPr>
              <w:t>наименование показателя</w:t>
            </w:r>
          </w:p>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b/>
                <w:color w:val="FF0000"/>
                <w:kern w:val="3"/>
                <w:sz w:val="24"/>
                <w:szCs w:val="24"/>
                <w:lang w:eastAsia="ja-JP" w:bidi="fa-IR"/>
              </w:rPr>
            </w:pPr>
          </w:p>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b/>
                <w:color w:val="FF0000"/>
                <w:kern w:val="3"/>
                <w:sz w:val="24"/>
                <w:szCs w:val="24"/>
                <w:lang w:eastAsia="ja-JP" w:bidi="fa-IR"/>
              </w:rPr>
            </w:pPr>
          </w:p>
        </w:tc>
        <w:tc>
          <w:tcPr>
            <w:tcW w:w="6768" w:type="dxa"/>
            <w:gridSpan w:val="8"/>
            <w:shd w:val="clear" w:color="auto" w:fill="C6D9F1"/>
          </w:tcPr>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b/>
                <w:color w:val="FF0000"/>
                <w:kern w:val="3"/>
                <w:sz w:val="24"/>
                <w:szCs w:val="24"/>
                <w:lang w:eastAsia="ja-JP" w:bidi="fa-IR"/>
              </w:rPr>
            </w:pPr>
            <w:r w:rsidRPr="00FB4C7B">
              <w:rPr>
                <w:rFonts w:ascii="Times New Roman" w:eastAsia="Andale Sans UI" w:hAnsi="Times New Roman" w:cs="Tahoma"/>
                <w:b/>
                <w:color w:val="FF0000"/>
                <w:kern w:val="3"/>
                <w:sz w:val="24"/>
                <w:szCs w:val="24"/>
                <w:lang w:eastAsia="ja-JP" w:bidi="fa-IR"/>
              </w:rPr>
              <w:t>вид территориальной зоны</w:t>
            </w:r>
          </w:p>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b/>
                <w:color w:val="FF0000"/>
                <w:kern w:val="3"/>
                <w:sz w:val="24"/>
                <w:szCs w:val="24"/>
                <w:lang w:eastAsia="ja-JP" w:bidi="fa-IR"/>
              </w:rPr>
            </w:pPr>
            <w:r w:rsidRPr="00FB4C7B">
              <w:rPr>
                <w:rFonts w:ascii="Times New Roman" w:eastAsia="Andale Sans UI" w:hAnsi="Times New Roman" w:cs="Tahoma"/>
                <w:b/>
                <w:color w:val="FF0000"/>
                <w:kern w:val="3"/>
                <w:sz w:val="24"/>
                <w:szCs w:val="24"/>
                <w:lang w:eastAsia="ja-JP" w:bidi="fa-IR"/>
              </w:rPr>
              <w:t>«Общественная территориальная зона»</w:t>
            </w:r>
          </w:p>
        </w:tc>
      </w:tr>
      <w:tr w:rsidR="000B3CA5" w:rsidRPr="00FB4C7B" w:rsidTr="00864D70">
        <w:trPr>
          <w:trHeight w:hRule="exact" w:val="263"/>
        </w:trPr>
        <w:tc>
          <w:tcPr>
            <w:tcW w:w="3369" w:type="dxa"/>
            <w:vMerge/>
            <w:shd w:val="clear" w:color="auto" w:fill="C6D9F1"/>
          </w:tcPr>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b/>
                <w:color w:val="FF0000"/>
                <w:kern w:val="3"/>
                <w:sz w:val="24"/>
                <w:szCs w:val="24"/>
                <w:lang w:eastAsia="ja-JP" w:bidi="fa-IR"/>
              </w:rPr>
            </w:pPr>
          </w:p>
        </w:tc>
        <w:tc>
          <w:tcPr>
            <w:tcW w:w="1417" w:type="dxa"/>
            <w:shd w:val="clear" w:color="auto" w:fill="C6D9F1"/>
          </w:tcPr>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b/>
                <w:color w:val="FF0000"/>
                <w:kern w:val="3"/>
                <w:sz w:val="24"/>
                <w:szCs w:val="24"/>
                <w:lang w:eastAsia="ja-JP" w:bidi="fa-IR"/>
              </w:rPr>
            </w:pPr>
            <w:proofErr w:type="gramStart"/>
            <w:r w:rsidRPr="00FB4C7B">
              <w:rPr>
                <w:rFonts w:ascii="Times New Roman" w:eastAsia="Andale Sans UI" w:hAnsi="Times New Roman" w:cs="Tahoma"/>
                <w:b/>
                <w:color w:val="FF0000"/>
                <w:kern w:val="3"/>
                <w:sz w:val="24"/>
                <w:szCs w:val="24"/>
                <w:lang w:eastAsia="ja-JP" w:bidi="fa-IR"/>
              </w:rPr>
              <w:t>ОЗ</w:t>
            </w:r>
            <w:proofErr w:type="gramEnd"/>
          </w:p>
        </w:tc>
        <w:tc>
          <w:tcPr>
            <w:tcW w:w="1559" w:type="dxa"/>
            <w:shd w:val="clear" w:color="auto" w:fill="C6D9F1"/>
          </w:tcPr>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b/>
                <w:color w:val="FF0000"/>
                <w:kern w:val="3"/>
                <w:sz w:val="24"/>
                <w:szCs w:val="24"/>
                <w:lang w:eastAsia="ja-JP" w:bidi="fa-IR"/>
              </w:rPr>
            </w:pPr>
            <w:r w:rsidRPr="00FB4C7B">
              <w:rPr>
                <w:rFonts w:ascii="Times New Roman" w:eastAsia="Andale Sans UI" w:hAnsi="Times New Roman" w:cs="Tahoma"/>
                <w:b/>
                <w:color w:val="FF0000"/>
                <w:kern w:val="3"/>
                <w:sz w:val="24"/>
                <w:szCs w:val="24"/>
                <w:lang w:eastAsia="ja-JP" w:bidi="fa-IR"/>
              </w:rPr>
              <w:t>ОП.1</w:t>
            </w:r>
          </w:p>
        </w:tc>
        <w:tc>
          <w:tcPr>
            <w:tcW w:w="1276" w:type="dxa"/>
            <w:gridSpan w:val="4"/>
            <w:tcBorders>
              <w:right w:val="single" w:sz="4" w:space="0" w:color="auto"/>
            </w:tcBorders>
            <w:shd w:val="clear" w:color="auto" w:fill="C6D9F1"/>
          </w:tcPr>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b/>
                <w:color w:val="FF0000"/>
                <w:kern w:val="3"/>
                <w:sz w:val="24"/>
                <w:szCs w:val="24"/>
                <w:lang w:eastAsia="ja-JP" w:bidi="fa-IR"/>
              </w:rPr>
            </w:pPr>
            <w:r w:rsidRPr="00FB4C7B">
              <w:rPr>
                <w:rFonts w:ascii="Times New Roman" w:eastAsia="Andale Sans UI" w:hAnsi="Times New Roman" w:cs="Tahoma"/>
                <w:b/>
                <w:color w:val="FF0000"/>
                <w:kern w:val="3"/>
                <w:sz w:val="24"/>
                <w:szCs w:val="24"/>
                <w:lang w:eastAsia="ja-JP" w:bidi="fa-IR"/>
              </w:rPr>
              <w:t>ОП.2</w:t>
            </w:r>
          </w:p>
        </w:tc>
        <w:tc>
          <w:tcPr>
            <w:tcW w:w="1418" w:type="dxa"/>
            <w:tcBorders>
              <w:right w:val="single" w:sz="4" w:space="0" w:color="auto"/>
            </w:tcBorders>
            <w:shd w:val="clear" w:color="auto" w:fill="C6D9F1"/>
          </w:tcPr>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b/>
                <w:color w:val="FF0000"/>
                <w:kern w:val="3"/>
                <w:sz w:val="24"/>
                <w:szCs w:val="24"/>
                <w:lang w:eastAsia="ja-JP" w:bidi="fa-IR"/>
              </w:rPr>
            </w:pPr>
            <w:r w:rsidRPr="00FB4C7B">
              <w:rPr>
                <w:rFonts w:ascii="Times New Roman" w:eastAsia="Andale Sans UI" w:hAnsi="Times New Roman" w:cs="Tahoma"/>
                <w:b/>
                <w:color w:val="FF0000"/>
                <w:kern w:val="3"/>
                <w:sz w:val="24"/>
                <w:szCs w:val="24"/>
                <w:lang w:eastAsia="ja-JP" w:bidi="fa-IR"/>
              </w:rPr>
              <w:t>ОД</w:t>
            </w:r>
          </w:p>
        </w:tc>
        <w:tc>
          <w:tcPr>
            <w:tcW w:w="1098" w:type="dxa"/>
            <w:tcBorders>
              <w:left w:val="single" w:sz="4" w:space="0" w:color="auto"/>
            </w:tcBorders>
            <w:shd w:val="clear" w:color="auto" w:fill="C6D9F1"/>
          </w:tcPr>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b/>
                <w:color w:val="FF0000"/>
                <w:kern w:val="3"/>
                <w:sz w:val="24"/>
                <w:szCs w:val="24"/>
                <w:lang w:eastAsia="ja-JP" w:bidi="fa-IR"/>
              </w:rPr>
            </w:pPr>
            <w:r w:rsidRPr="00FB4C7B">
              <w:rPr>
                <w:rFonts w:ascii="Times New Roman" w:eastAsia="Andale Sans UI" w:hAnsi="Times New Roman" w:cs="Tahoma"/>
                <w:b/>
                <w:color w:val="FF0000"/>
                <w:kern w:val="3"/>
                <w:sz w:val="24"/>
                <w:szCs w:val="24"/>
                <w:lang w:eastAsia="ja-JP" w:bidi="fa-IR"/>
              </w:rPr>
              <w:t>ОД.1</w:t>
            </w:r>
          </w:p>
        </w:tc>
      </w:tr>
      <w:tr w:rsidR="000B3CA5" w:rsidRPr="00FB4C7B" w:rsidTr="006E144F">
        <w:trPr>
          <w:trHeight w:hRule="exact" w:val="510"/>
        </w:trPr>
        <w:tc>
          <w:tcPr>
            <w:tcW w:w="3369" w:type="dxa"/>
          </w:tcPr>
          <w:p w:rsidR="006E144F" w:rsidRDefault="006E144F" w:rsidP="006E144F">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минимальная площадь земельного участка (</w:t>
            </w:r>
            <w:proofErr w:type="gramStart"/>
            <w:r w:rsidRPr="00FB4C7B">
              <w:rPr>
                <w:rFonts w:ascii="Times New Roman" w:eastAsia="Andale Sans UI" w:hAnsi="Times New Roman" w:cs="Tahoma"/>
                <w:color w:val="FF0000"/>
                <w:kern w:val="3"/>
                <w:sz w:val="24"/>
                <w:szCs w:val="24"/>
                <w:lang w:eastAsia="ja-JP" w:bidi="fa-IR"/>
              </w:rPr>
              <w:t>га</w:t>
            </w:r>
            <w:proofErr w:type="gramEnd"/>
            <w:r w:rsidRPr="00FB4C7B">
              <w:rPr>
                <w:rFonts w:ascii="Times New Roman" w:eastAsia="Andale Sans UI" w:hAnsi="Times New Roman" w:cs="Tahoma"/>
                <w:color w:val="FF0000"/>
                <w:kern w:val="3"/>
                <w:sz w:val="24"/>
                <w:szCs w:val="24"/>
                <w:lang w:eastAsia="ja-JP" w:bidi="fa-IR"/>
              </w:rPr>
              <w:t>)</w:t>
            </w:r>
          </w:p>
          <w:p w:rsidR="00A2119E" w:rsidRPr="00FB4C7B" w:rsidRDefault="00A2119E" w:rsidP="006E144F">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eastAsia="ja-JP" w:bidi="fa-IR"/>
              </w:rPr>
            </w:pPr>
          </w:p>
        </w:tc>
        <w:tc>
          <w:tcPr>
            <w:tcW w:w="1417" w:type="dxa"/>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val="en-US" w:eastAsia="ja-JP" w:bidi="fa-IR"/>
              </w:rPr>
            </w:pPr>
            <w:r w:rsidRPr="00FB4C7B">
              <w:rPr>
                <w:rFonts w:ascii="Times New Roman" w:eastAsia="Andale Sans UI" w:hAnsi="Times New Roman" w:cs="Tahoma"/>
                <w:color w:val="FF0000"/>
                <w:kern w:val="3"/>
                <w:sz w:val="24"/>
                <w:szCs w:val="24"/>
                <w:lang w:val="en-US" w:eastAsia="ja-JP" w:bidi="fa-IR"/>
              </w:rPr>
              <w:t>0</w:t>
            </w:r>
            <w:r w:rsidRPr="00FB4C7B">
              <w:rPr>
                <w:rFonts w:ascii="Times New Roman" w:eastAsia="Andale Sans UI" w:hAnsi="Times New Roman" w:cs="Tahoma"/>
                <w:color w:val="FF0000"/>
                <w:kern w:val="3"/>
                <w:sz w:val="24"/>
                <w:szCs w:val="24"/>
                <w:lang w:eastAsia="ja-JP" w:bidi="fa-IR"/>
              </w:rPr>
              <w:t>,</w:t>
            </w:r>
            <w:r w:rsidRPr="00FB4C7B">
              <w:rPr>
                <w:rFonts w:ascii="Times New Roman" w:eastAsia="Andale Sans UI" w:hAnsi="Times New Roman" w:cs="Tahoma"/>
                <w:color w:val="FF0000"/>
                <w:kern w:val="3"/>
                <w:sz w:val="24"/>
                <w:szCs w:val="24"/>
                <w:lang w:val="en-US" w:eastAsia="ja-JP" w:bidi="fa-IR"/>
              </w:rPr>
              <w:t>06</w:t>
            </w:r>
          </w:p>
        </w:tc>
        <w:tc>
          <w:tcPr>
            <w:tcW w:w="1559" w:type="dxa"/>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val="en-US" w:eastAsia="ja-JP" w:bidi="fa-IR"/>
              </w:rPr>
            </w:pPr>
            <w:r w:rsidRPr="00FB4C7B">
              <w:rPr>
                <w:rFonts w:ascii="Times New Roman" w:eastAsia="Andale Sans UI" w:hAnsi="Times New Roman" w:cs="Tahoma"/>
                <w:color w:val="FF0000"/>
                <w:kern w:val="3"/>
                <w:sz w:val="24"/>
                <w:szCs w:val="24"/>
                <w:lang w:val="en-US" w:eastAsia="ja-JP" w:bidi="fa-IR"/>
              </w:rPr>
              <w:t>0</w:t>
            </w:r>
            <w:r w:rsidRPr="00FB4C7B">
              <w:rPr>
                <w:rFonts w:ascii="Times New Roman" w:eastAsia="Andale Sans UI" w:hAnsi="Times New Roman" w:cs="Tahoma"/>
                <w:color w:val="FF0000"/>
                <w:kern w:val="3"/>
                <w:sz w:val="24"/>
                <w:szCs w:val="24"/>
                <w:lang w:eastAsia="ja-JP" w:bidi="fa-IR"/>
              </w:rPr>
              <w:t>,</w:t>
            </w:r>
            <w:r w:rsidRPr="00FB4C7B">
              <w:rPr>
                <w:rFonts w:ascii="Times New Roman" w:eastAsia="Andale Sans UI" w:hAnsi="Times New Roman" w:cs="Tahoma"/>
                <w:color w:val="FF0000"/>
                <w:kern w:val="3"/>
                <w:sz w:val="24"/>
                <w:szCs w:val="24"/>
                <w:lang w:val="en-US" w:eastAsia="ja-JP" w:bidi="fa-IR"/>
              </w:rPr>
              <w:t>06</w:t>
            </w:r>
          </w:p>
        </w:tc>
        <w:tc>
          <w:tcPr>
            <w:tcW w:w="1276" w:type="dxa"/>
            <w:gridSpan w:val="4"/>
            <w:tcBorders>
              <w:right w:val="single" w:sz="4" w:space="0" w:color="auto"/>
            </w:tcBorders>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0,1</w:t>
            </w:r>
          </w:p>
        </w:tc>
        <w:tc>
          <w:tcPr>
            <w:tcW w:w="1418" w:type="dxa"/>
            <w:tcBorders>
              <w:right w:val="single" w:sz="4" w:space="0" w:color="auto"/>
            </w:tcBorders>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val="en-US" w:eastAsia="ja-JP" w:bidi="fa-IR"/>
              </w:rPr>
            </w:pPr>
            <w:r w:rsidRPr="00FB4C7B">
              <w:rPr>
                <w:rFonts w:ascii="Times New Roman" w:eastAsia="Andale Sans UI" w:hAnsi="Times New Roman" w:cs="Tahoma"/>
                <w:color w:val="FF0000"/>
                <w:kern w:val="3"/>
                <w:sz w:val="24"/>
                <w:szCs w:val="24"/>
                <w:lang w:val="en-US" w:eastAsia="ja-JP" w:bidi="fa-IR"/>
              </w:rPr>
              <w:t>0</w:t>
            </w:r>
            <w:r w:rsidRPr="00FB4C7B">
              <w:rPr>
                <w:rFonts w:ascii="Times New Roman" w:eastAsia="Andale Sans UI" w:hAnsi="Times New Roman" w:cs="Tahoma"/>
                <w:color w:val="FF0000"/>
                <w:kern w:val="3"/>
                <w:sz w:val="24"/>
                <w:szCs w:val="24"/>
                <w:lang w:eastAsia="ja-JP" w:bidi="fa-IR"/>
              </w:rPr>
              <w:t>,</w:t>
            </w:r>
            <w:r w:rsidRPr="00FB4C7B">
              <w:rPr>
                <w:rFonts w:ascii="Times New Roman" w:eastAsia="Andale Sans UI" w:hAnsi="Times New Roman" w:cs="Tahoma"/>
                <w:color w:val="FF0000"/>
                <w:kern w:val="3"/>
                <w:sz w:val="24"/>
                <w:szCs w:val="24"/>
                <w:lang w:val="en-US" w:eastAsia="ja-JP" w:bidi="fa-IR"/>
              </w:rPr>
              <w:t>06</w:t>
            </w:r>
          </w:p>
        </w:tc>
        <w:tc>
          <w:tcPr>
            <w:tcW w:w="1098" w:type="dxa"/>
            <w:tcBorders>
              <w:left w:val="single" w:sz="4" w:space="0" w:color="auto"/>
            </w:tcBorders>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0,06</w:t>
            </w:r>
          </w:p>
        </w:tc>
      </w:tr>
      <w:tr w:rsidR="00A2119E" w:rsidRPr="00FB4C7B" w:rsidTr="00A2119E">
        <w:trPr>
          <w:trHeight w:hRule="exact" w:val="591"/>
        </w:trPr>
        <w:tc>
          <w:tcPr>
            <w:tcW w:w="3369" w:type="dxa"/>
          </w:tcPr>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максимальная площадь земельного участка (</w:t>
            </w:r>
            <w:proofErr w:type="gramStart"/>
            <w:r w:rsidRPr="00FB4C7B">
              <w:rPr>
                <w:rFonts w:ascii="Times New Roman" w:eastAsia="Andale Sans UI" w:hAnsi="Times New Roman" w:cs="Tahoma"/>
                <w:color w:val="FF0000"/>
                <w:kern w:val="3"/>
                <w:sz w:val="24"/>
                <w:szCs w:val="24"/>
                <w:lang w:eastAsia="ja-JP" w:bidi="fa-IR"/>
              </w:rPr>
              <w:t>га</w:t>
            </w:r>
            <w:proofErr w:type="gramEnd"/>
            <w:r w:rsidRPr="00FB4C7B">
              <w:rPr>
                <w:rFonts w:ascii="Times New Roman" w:eastAsia="Andale Sans UI" w:hAnsi="Times New Roman" w:cs="Tahoma"/>
                <w:color w:val="FF0000"/>
                <w:kern w:val="3"/>
                <w:sz w:val="24"/>
                <w:szCs w:val="24"/>
                <w:lang w:eastAsia="ja-JP" w:bidi="fa-IR"/>
              </w:rPr>
              <w:t>)</w:t>
            </w:r>
          </w:p>
        </w:tc>
        <w:tc>
          <w:tcPr>
            <w:tcW w:w="1417" w:type="dxa"/>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val="en-US" w:eastAsia="ja-JP" w:bidi="fa-IR"/>
              </w:rPr>
            </w:pPr>
            <w:r w:rsidRPr="00FB4C7B">
              <w:rPr>
                <w:rFonts w:ascii="Times New Roman" w:eastAsia="Andale Sans UI" w:hAnsi="Times New Roman" w:cs="Tahoma"/>
                <w:color w:val="FF0000"/>
                <w:kern w:val="3"/>
                <w:sz w:val="24"/>
                <w:szCs w:val="24"/>
                <w:lang w:val="en-US" w:eastAsia="ja-JP" w:bidi="fa-IR"/>
              </w:rPr>
              <w:t>2.5</w:t>
            </w:r>
          </w:p>
        </w:tc>
        <w:tc>
          <w:tcPr>
            <w:tcW w:w="1559" w:type="dxa"/>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val="en-US" w:eastAsia="ja-JP" w:bidi="fa-IR"/>
              </w:rPr>
            </w:pPr>
            <w:r w:rsidRPr="00FB4C7B">
              <w:rPr>
                <w:rFonts w:ascii="Times New Roman" w:eastAsia="Andale Sans UI" w:hAnsi="Times New Roman" w:cs="Tahoma"/>
                <w:color w:val="FF0000"/>
                <w:kern w:val="3"/>
                <w:sz w:val="24"/>
                <w:szCs w:val="24"/>
                <w:lang w:val="en-US" w:eastAsia="ja-JP" w:bidi="fa-IR"/>
              </w:rPr>
              <w:t>2.5</w:t>
            </w:r>
          </w:p>
        </w:tc>
        <w:tc>
          <w:tcPr>
            <w:tcW w:w="1276" w:type="dxa"/>
            <w:gridSpan w:val="4"/>
            <w:tcBorders>
              <w:right w:val="single" w:sz="4" w:space="0" w:color="auto"/>
            </w:tcBorders>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2,5</w:t>
            </w:r>
          </w:p>
        </w:tc>
        <w:tc>
          <w:tcPr>
            <w:tcW w:w="1418" w:type="dxa"/>
            <w:tcBorders>
              <w:right w:val="single" w:sz="4" w:space="0" w:color="auto"/>
            </w:tcBorders>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val="en-US" w:eastAsia="ja-JP" w:bidi="fa-IR"/>
              </w:rPr>
            </w:pPr>
            <w:r w:rsidRPr="00FB4C7B">
              <w:rPr>
                <w:rFonts w:ascii="Times New Roman" w:eastAsia="Andale Sans UI" w:hAnsi="Times New Roman" w:cs="Tahoma"/>
                <w:color w:val="FF0000"/>
                <w:kern w:val="3"/>
                <w:sz w:val="24"/>
                <w:szCs w:val="24"/>
                <w:lang w:val="en-US" w:eastAsia="ja-JP" w:bidi="fa-IR"/>
              </w:rPr>
              <w:t>2.5</w:t>
            </w:r>
          </w:p>
        </w:tc>
        <w:tc>
          <w:tcPr>
            <w:tcW w:w="1098" w:type="dxa"/>
            <w:tcBorders>
              <w:left w:val="single" w:sz="4" w:space="0" w:color="auto"/>
            </w:tcBorders>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0,5</w:t>
            </w:r>
          </w:p>
        </w:tc>
      </w:tr>
      <w:tr w:rsidR="000B3CA5" w:rsidRPr="00FB4C7B" w:rsidTr="006E144F">
        <w:trPr>
          <w:trHeight w:hRule="exact" w:val="857"/>
        </w:trPr>
        <w:tc>
          <w:tcPr>
            <w:tcW w:w="3369" w:type="dxa"/>
          </w:tcPr>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 xml:space="preserve">ширина участка по лицевой границе, </w:t>
            </w:r>
            <w:proofErr w:type="gramStart"/>
            <w:r w:rsidRPr="00FB4C7B">
              <w:rPr>
                <w:rFonts w:ascii="Times New Roman" w:eastAsia="Andale Sans UI" w:hAnsi="Times New Roman" w:cs="Tahoma"/>
                <w:color w:val="FF0000"/>
                <w:kern w:val="3"/>
                <w:sz w:val="24"/>
                <w:szCs w:val="24"/>
                <w:lang w:eastAsia="ja-JP" w:bidi="fa-IR"/>
              </w:rPr>
              <w:t>м</w:t>
            </w:r>
            <w:proofErr w:type="gramEnd"/>
            <w:r w:rsidRPr="00FB4C7B">
              <w:rPr>
                <w:rFonts w:ascii="Times New Roman" w:eastAsia="Andale Sans UI" w:hAnsi="Times New Roman" w:cs="Tahoma"/>
                <w:color w:val="FF0000"/>
                <w:kern w:val="3"/>
                <w:sz w:val="24"/>
                <w:szCs w:val="24"/>
                <w:lang w:eastAsia="ja-JP" w:bidi="fa-IR"/>
              </w:rPr>
              <w:t xml:space="preserve"> </w:t>
            </w:r>
          </w:p>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 xml:space="preserve">минимальная/максимальная </w:t>
            </w:r>
          </w:p>
        </w:tc>
        <w:tc>
          <w:tcPr>
            <w:tcW w:w="1417" w:type="dxa"/>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val="en-US" w:eastAsia="ja-JP" w:bidi="fa-IR"/>
              </w:rPr>
            </w:pPr>
            <w:r w:rsidRPr="00FB4C7B">
              <w:rPr>
                <w:rFonts w:ascii="Times New Roman" w:eastAsia="Andale Sans UI" w:hAnsi="Times New Roman" w:cs="Tahoma"/>
                <w:color w:val="FF0000"/>
                <w:kern w:val="3"/>
                <w:sz w:val="24"/>
                <w:szCs w:val="24"/>
                <w:lang w:val="en-US" w:eastAsia="ja-JP" w:bidi="fa-IR"/>
              </w:rPr>
              <w:t>13/30</w:t>
            </w:r>
          </w:p>
        </w:tc>
        <w:tc>
          <w:tcPr>
            <w:tcW w:w="1559" w:type="dxa"/>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val="en-US" w:eastAsia="ja-JP" w:bidi="fa-IR"/>
              </w:rPr>
            </w:pPr>
            <w:r w:rsidRPr="00FB4C7B">
              <w:rPr>
                <w:rFonts w:ascii="Times New Roman" w:eastAsia="Andale Sans UI" w:hAnsi="Times New Roman" w:cs="Tahoma"/>
                <w:color w:val="FF0000"/>
                <w:kern w:val="3"/>
                <w:sz w:val="24"/>
                <w:szCs w:val="24"/>
                <w:lang w:val="en-US" w:eastAsia="ja-JP" w:bidi="fa-IR"/>
              </w:rPr>
              <w:t>13/30</w:t>
            </w:r>
          </w:p>
        </w:tc>
        <w:tc>
          <w:tcPr>
            <w:tcW w:w="1276" w:type="dxa"/>
            <w:gridSpan w:val="4"/>
            <w:tcBorders>
              <w:right w:val="single" w:sz="4" w:space="0" w:color="auto"/>
            </w:tcBorders>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val="en-US" w:eastAsia="ja-JP" w:bidi="fa-IR"/>
              </w:rPr>
            </w:pPr>
            <w:r w:rsidRPr="00FB4C7B">
              <w:rPr>
                <w:rFonts w:ascii="Times New Roman" w:eastAsia="Andale Sans UI" w:hAnsi="Times New Roman" w:cs="Tahoma"/>
                <w:color w:val="FF0000"/>
                <w:kern w:val="3"/>
                <w:sz w:val="24"/>
                <w:szCs w:val="24"/>
                <w:lang w:val="en-US" w:eastAsia="ja-JP" w:bidi="fa-IR"/>
              </w:rPr>
              <w:t>13/30</w:t>
            </w:r>
          </w:p>
        </w:tc>
        <w:tc>
          <w:tcPr>
            <w:tcW w:w="1418" w:type="dxa"/>
            <w:tcBorders>
              <w:right w:val="single" w:sz="4" w:space="0" w:color="auto"/>
            </w:tcBorders>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val="en-US" w:eastAsia="ja-JP" w:bidi="fa-IR"/>
              </w:rPr>
            </w:pPr>
            <w:r w:rsidRPr="00FB4C7B">
              <w:rPr>
                <w:rFonts w:ascii="Times New Roman" w:eastAsia="Andale Sans UI" w:hAnsi="Times New Roman" w:cs="Tahoma"/>
                <w:color w:val="FF0000"/>
                <w:kern w:val="3"/>
                <w:sz w:val="24"/>
                <w:szCs w:val="24"/>
                <w:lang w:val="en-US" w:eastAsia="ja-JP" w:bidi="fa-IR"/>
              </w:rPr>
              <w:t>13/30</w:t>
            </w:r>
          </w:p>
        </w:tc>
        <w:tc>
          <w:tcPr>
            <w:tcW w:w="1098" w:type="dxa"/>
            <w:tcBorders>
              <w:left w:val="single" w:sz="4" w:space="0" w:color="auto"/>
            </w:tcBorders>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val="en-US" w:eastAsia="ja-JP" w:bidi="fa-IR"/>
              </w:rPr>
            </w:pPr>
            <w:r w:rsidRPr="00FB4C7B">
              <w:rPr>
                <w:rFonts w:ascii="Times New Roman" w:eastAsia="Andale Sans UI" w:hAnsi="Times New Roman" w:cs="Tahoma"/>
                <w:color w:val="FF0000"/>
                <w:kern w:val="3"/>
                <w:sz w:val="24"/>
                <w:szCs w:val="24"/>
                <w:lang w:val="en-US" w:eastAsia="ja-JP" w:bidi="fa-IR"/>
              </w:rPr>
              <w:t>13/30</w:t>
            </w:r>
          </w:p>
        </w:tc>
      </w:tr>
      <w:tr w:rsidR="000B3CA5" w:rsidRPr="00FB4C7B" w:rsidTr="006E144F">
        <w:trPr>
          <w:trHeight w:hRule="exact" w:val="560"/>
        </w:trPr>
        <w:tc>
          <w:tcPr>
            <w:tcW w:w="3369" w:type="dxa"/>
          </w:tcPr>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 xml:space="preserve">ширина участка по глубине, </w:t>
            </w:r>
            <w:proofErr w:type="gramStart"/>
            <w:r w:rsidRPr="00FB4C7B">
              <w:rPr>
                <w:rFonts w:ascii="Times New Roman" w:eastAsia="Andale Sans UI" w:hAnsi="Times New Roman" w:cs="Tahoma"/>
                <w:color w:val="FF0000"/>
                <w:kern w:val="3"/>
                <w:sz w:val="24"/>
                <w:szCs w:val="24"/>
                <w:lang w:eastAsia="ja-JP" w:bidi="fa-IR"/>
              </w:rPr>
              <w:t>м</w:t>
            </w:r>
            <w:proofErr w:type="gramEnd"/>
            <w:r w:rsidRPr="00FB4C7B">
              <w:rPr>
                <w:rFonts w:ascii="Times New Roman" w:eastAsia="Andale Sans UI" w:hAnsi="Times New Roman" w:cs="Tahoma"/>
                <w:color w:val="FF0000"/>
                <w:kern w:val="3"/>
                <w:sz w:val="24"/>
                <w:szCs w:val="24"/>
                <w:lang w:eastAsia="ja-JP" w:bidi="fa-IR"/>
              </w:rPr>
              <w:t xml:space="preserve"> </w:t>
            </w:r>
          </w:p>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минимальная/максимальная</w:t>
            </w:r>
          </w:p>
        </w:tc>
        <w:tc>
          <w:tcPr>
            <w:tcW w:w="1417" w:type="dxa"/>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val="en-US" w:eastAsia="ja-JP" w:bidi="fa-IR"/>
              </w:rPr>
            </w:pPr>
            <w:r w:rsidRPr="00FB4C7B">
              <w:rPr>
                <w:rFonts w:ascii="Times New Roman" w:eastAsia="Andale Sans UI" w:hAnsi="Times New Roman" w:cs="Tahoma"/>
                <w:color w:val="FF0000"/>
                <w:kern w:val="3"/>
                <w:sz w:val="24"/>
                <w:szCs w:val="24"/>
                <w:lang w:val="en-US" w:eastAsia="ja-JP" w:bidi="fa-IR"/>
              </w:rPr>
              <w:t>13/50</w:t>
            </w:r>
          </w:p>
        </w:tc>
        <w:tc>
          <w:tcPr>
            <w:tcW w:w="1559" w:type="dxa"/>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val="en-US" w:eastAsia="ja-JP" w:bidi="fa-IR"/>
              </w:rPr>
            </w:pPr>
            <w:r w:rsidRPr="00FB4C7B">
              <w:rPr>
                <w:rFonts w:ascii="Times New Roman" w:eastAsia="Andale Sans UI" w:hAnsi="Times New Roman" w:cs="Tahoma"/>
                <w:color w:val="FF0000"/>
                <w:kern w:val="3"/>
                <w:sz w:val="24"/>
                <w:szCs w:val="24"/>
                <w:lang w:val="en-US" w:eastAsia="ja-JP" w:bidi="fa-IR"/>
              </w:rPr>
              <w:t>13/50</w:t>
            </w:r>
          </w:p>
        </w:tc>
        <w:tc>
          <w:tcPr>
            <w:tcW w:w="1276" w:type="dxa"/>
            <w:gridSpan w:val="4"/>
            <w:tcBorders>
              <w:right w:val="single" w:sz="4" w:space="0" w:color="auto"/>
            </w:tcBorders>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val="en-US" w:eastAsia="ja-JP" w:bidi="fa-IR"/>
              </w:rPr>
            </w:pPr>
            <w:r w:rsidRPr="00FB4C7B">
              <w:rPr>
                <w:rFonts w:ascii="Times New Roman" w:eastAsia="Andale Sans UI" w:hAnsi="Times New Roman" w:cs="Tahoma"/>
                <w:color w:val="FF0000"/>
                <w:kern w:val="3"/>
                <w:sz w:val="24"/>
                <w:szCs w:val="24"/>
                <w:lang w:val="en-US" w:eastAsia="ja-JP" w:bidi="fa-IR"/>
              </w:rPr>
              <w:t>13/50</w:t>
            </w:r>
          </w:p>
        </w:tc>
        <w:tc>
          <w:tcPr>
            <w:tcW w:w="1418" w:type="dxa"/>
            <w:tcBorders>
              <w:right w:val="single" w:sz="4" w:space="0" w:color="auto"/>
            </w:tcBorders>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val="en-US" w:eastAsia="ja-JP" w:bidi="fa-IR"/>
              </w:rPr>
            </w:pPr>
            <w:r w:rsidRPr="00FB4C7B">
              <w:rPr>
                <w:rFonts w:ascii="Times New Roman" w:eastAsia="Andale Sans UI" w:hAnsi="Times New Roman" w:cs="Tahoma"/>
                <w:color w:val="FF0000"/>
                <w:kern w:val="3"/>
                <w:sz w:val="24"/>
                <w:szCs w:val="24"/>
                <w:lang w:val="en-US" w:eastAsia="ja-JP" w:bidi="fa-IR"/>
              </w:rPr>
              <w:t>13/50</w:t>
            </w:r>
          </w:p>
        </w:tc>
        <w:tc>
          <w:tcPr>
            <w:tcW w:w="1098" w:type="dxa"/>
            <w:tcBorders>
              <w:left w:val="single" w:sz="4" w:space="0" w:color="auto"/>
            </w:tcBorders>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val="en-US" w:eastAsia="ja-JP" w:bidi="fa-IR"/>
              </w:rPr>
            </w:pPr>
            <w:r w:rsidRPr="00FB4C7B">
              <w:rPr>
                <w:rFonts w:ascii="Times New Roman" w:eastAsia="Andale Sans UI" w:hAnsi="Times New Roman" w:cs="Tahoma"/>
                <w:color w:val="FF0000"/>
                <w:kern w:val="3"/>
                <w:sz w:val="24"/>
                <w:szCs w:val="24"/>
                <w:lang w:val="en-US" w:eastAsia="ja-JP" w:bidi="fa-IR"/>
              </w:rPr>
              <w:t>13/50</w:t>
            </w:r>
          </w:p>
        </w:tc>
      </w:tr>
      <w:tr w:rsidR="00A2119E" w:rsidRPr="00FB4C7B" w:rsidTr="00A2119E">
        <w:trPr>
          <w:trHeight w:hRule="exact" w:val="563"/>
        </w:trPr>
        <w:tc>
          <w:tcPr>
            <w:tcW w:w="3369" w:type="dxa"/>
          </w:tcPr>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максимальное количество наземных полных этажей</w:t>
            </w:r>
          </w:p>
        </w:tc>
        <w:tc>
          <w:tcPr>
            <w:tcW w:w="1417" w:type="dxa"/>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НР</w:t>
            </w:r>
          </w:p>
        </w:tc>
        <w:tc>
          <w:tcPr>
            <w:tcW w:w="1559" w:type="dxa"/>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НР</w:t>
            </w:r>
          </w:p>
        </w:tc>
        <w:tc>
          <w:tcPr>
            <w:tcW w:w="1276" w:type="dxa"/>
            <w:gridSpan w:val="4"/>
            <w:tcBorders>
              <w:right w:val="single" w:sz="4" w:space="0" w:color="auto"/>
            </w:tcBorders>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НР</w:t>
            </w:r>
          </w:p>
        </w:tc>
        <w:tc>
          <w:tcPr>
            <w:tcW w:w="1418" w:type="dxa"/>
            <w:tcBorders>
              <w:right w:val="single" w:sz="4" w:space="0" w:color="auto"/>
            </w:tcBorders>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НР</w:t>
            </w:r>
          </w:p>
        </w:tc>
        <w:tc>
          <w:tcPr>
            <w:tcW w:w="1098" w:type="dxa"/>
            <w:tcBorders>
              <w:left w:val="single" w:sz="4" w:space="0" w:color="auto"/>
            </w:tcBorders>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НР</w:t>
            </w:r>
          </w:p>
        </w:tc>
      </w:tr>
      <w:tr w:rsidR="000B3CA5" w:rsidRPr="00FB4C7B" w:rsidTr="006E144F">
        <w:trPr>
          <w:trHeight w:hRule="exact" w:val="510"/>
        </w:trPr>
        <w:tc>
          <w:tcPr>
            <w:tcW w:w="3369" w:type="dxa"/>
          </w:tcPr>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минимальный отступ от красной линии (м)</w:t>
            </w:r>
          </w:p>
        </w:tc>
        <w:tc>
          <w:tcPr>
            <w:tcW w:w="1417" w:type="dxa"/>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25</w:t>
            </w:r>
          </w:p>
        </w:tc>
        <w:tc>
          <w:tcPr>
            <w:tcW w:w="1559" w:type="dxa"/>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25</w:t>
            </w:r>
          </w:p>
        </w:tc>
        <w:tc>
          <w:tcPr>
            <w:tcW w:w="1276" w:type="dxa"/>
            <w:gridSpan w:val="4"/>
            <w:tcBorders>
              <w:right w:val="single" w:sz="4" w:space="0" w:color="auto"/>
            </w:tcBorders>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25</w:t>
            </w:r>
          </w:p>
        </w:tc>
        <w:tc>
          <w:tcPr>
            <w:tcW w:w="1418" w:type="dxa"/>
            <w:tcBorders>
              <w:right w:val="single" w:sz="4" w:space="0" w:color="auto"/>
            </w:tcBorders>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10</w:t>
            </w:r>
          </w:p>
        </w:tc>
        <w:tc>
          <w:tcPr>
            <w:tcW w:w="1098" w:type="dxa"/>
            <w:tcBorders>
              <w:left w:val="single" w:sz="4" w:space="0" w:color="auto"/>
            </w:tcBorders>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10</w:t>
            </w:r>
          </w:p>
        </w:tc>
      </w:tr>
      <w:tr w:rsidR="00A2119E" w:rsidRPr="00FB4C7B" w:rsidTr="00A2119E">
        <w:trPr>
          <w:trHeight w:hRule="exact" w:val="607"/>
        </w:trPr>
        <w:tc>
          <w:tcPr>
            <w:tcW w:w="3369" w:type="dxa"/>
          </w:tcPr>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максимальный коэффициент застройки</w:t>
            </w:r>
            <w:proofErr w:type="gramStart"/>
            <w:r w:rsidRPr="00FB4C7B">
              <w:rPr>
                <w:rFonts w:ascii="Times New Roman" w:eastAsia="Andale Sans UI" w:hAnsi="Times New Roman" w:cs="Tahoma"/>
                <w:color w:val="FF0000"/>
                <w:kern w:val="3"/>
                <w:sz w:val="24"/>
                <w:szCs w:val="24"/>
                <w:lang w:eastAsia="ja-JP" w:bidi="fa-IR"/>
              </w:rPr>
              <w:t xml:space="preserve"> (%)</w:t>
            </w:r>
            <w:proofErr w:type="gramEnd"/>
          </w:p>
        </w:tc>
        <w:tc>
          <w:tcPr>
            <w:tcW w:w="1417" w:type="dxa"/>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val="en-US" w:eastAsia="ja-JP" w:bidi="fa-IR"/>
              </w:rPr>
            </w:pPr>
            <w:r w:rsidRPr="00FB4C7B">
              <w:rPr>
                <w:rFonts w:ascii="Times New Roman" w:eastAsia="Andale Sans UI" w:hAnsi="Times New Roman" w:cs="Tahoma"/>
                <w:color w:val="FF0000"/>
                <w:kern w:val="3"/>
                <w:sz w:val="24"/>
                <w:szCs w:val="24"/>
                <w:lang w:val="en-US" w:eastAsia="ja-JP" w:bidi="fa-IR"/>
              </w:rPr>
              <w:t>60</w:t>
            </w:r>
          </w:p>
        </w:tc>
        <w:tc>
          <w:tcPr>
            <w:tcW w:w="1559" w:type="dxa"/>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val="en-US" w:eastAsia="ja-JP" w:bidi="fa-IR"/>
              </w:rPr>
            </w:pPr>
            <w:r w:rsidRPr="00FB4C7B">
              <w:rPr>
                <w:rFonts w:ascii="Times New Roman" w:eastAsia="Andale Sans UI" w:hAnsi="Times New Roman" w:cs="Tahoma"/>
                <w:color w:val="FF0000"/>
                <w:kern w:val="3"/>
                <w:sz w:val="24"/>
                <w:szCs w:val="24"/>
                <w:lang w:val="en-US" w:eastAsia="ja-JP" w:bidi="fa-IR"/>
              </w:rPr>
              <w:t>60</w:t>
            </w:r>
          </w:p>
        </w:tc>
        <w:tc>
          <w:tcPr>
            <w:tcW w:w="1276" w:type="dxa"/>
            <w:gridSpan w:val="4"/>
            <w:tcBorders>
              <w:right w:val="single" w:sz="4" w:space="0" w:color="auto"/>
            </w:tcBorders>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60</w:t>
            </w:r>
          </w:p>
        </w:tc>
        <w:tc>
          <w:tcPr>
            <w:tcW w:w="1418" w:type="dxa"/>
            <w:tcBorders>
              <w:right w:val="single" w:sz="4" w:space="0" w:color="auto"/>
            </w:tcBorders>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val="en-US" w:eastAsia="ja-JP" w:bidi="fa-IR"/>
              </w:rPr>
            </w:pPr>
            <w:r w:rsidRPr="00FB4C7B">
              <w:rPr>
                <w:rFonts w:ascii="Times New Roman" w:eastAsia="Andale Sans UI" w:hAnsi="Times New Roman" w:cs="Tahoma"/>
                <w:color w:val="FF0000"/>
                <w:kern w:val="3"/>
                <w:sz w:val="24"/>
                <w:szCs w:val="24"/>
                <w:lang w:val="en-US" w:eastAsia="ja-JP" w:bidi="fa-IR"/>
              </w:rPr>
              <w:t>60</w:t>
            </w:r>
          </w:p>
        </w:tc>
        <w:tc>
          <w:tcPr>
            <w:tcW w:w="1098" w:type="dxa"/>
            <w:tcBorders>
              <w:left w:val="single" w:sz="4" w:space="0" w:color="auto"/>
            </w:tcBorders>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60</w:t>
            </w:r>
          </w:p>
        </w:tc>
      </w:tr>
      <w:tr w:rsidR="00A2119E" w:rsidRPr="00FB4C7B" w:rsidTr="00A2119E">
        <w:trPr>
          <w:trHeight w:hRule="exact" w:val="587"/>
        </w:trPr>
        <w:tc>
          <w:tcPr>
            <w:tcW w:w="3369" w:type="dxa"/>
          </w:tcPr>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максимальная площадь гаража (кв.м.)</w:t>
            </w:r>
          </w:p>
        </w:tc>
        <w:tc>
          <w:tcPr>
            <w:tcW w:w="1417" w:type="dxa"/>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НР</w:t>
            </w:r>
          </w:p>
        </w:tc>
        <w:tc>
          <w:tcPr>
            <w:tcW w:w="1559" w:type="dxa"/>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НР</w:t>
            </w:r>
          </w:p>
        </w:tc>
        <w:tc>
          <w:tcPr>
            <w:tcW w:w="1276" w:type="dxa"/>
            <w:gridSpan w:val="4"/>
            <w:tcBorders>
              <w:right w:val="single" w:sz="4" w:space="0" w:color="auto"/>
            </w:tcBorders>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НР</w:t>
            </w:r>
          </w:p>
        </w:tc>
        <w:tc>
          <w:tcPr>
            <w:tcW w:w="1418" w:type="dxa"/>
            <w:tcBorders>
              <w:right w:val="single" w:sz="4" w:space="0" w:color="auto"/>
            </w:tcBorders>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НР</w:t>
            </w:r>
          </w:p>
        </w:tc>
        <w:tc>
          <w:tcPr>
            <w:tcW w:w="1098" w:type="dxa"/>
            <w:tcBorders>
              <w:left w:val="single" w:sz="4" w:space="0" w:color="auto"/>
            </w:tcBorders>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НР</w:t>
            </w:r>
          </w:p>
        </w:tc>
      </w:tr>
      <w:tr w:rsidR="00A2119E" w:rsidRPr="00FB4C7B" w:rsidTr="00A2119E">
        <w:trPr>
          <w:trHeight w:hRule="exact" w:val="718"/>
        </w:trPr>
        <w:tc>
          <w:tcPr>
            <w:tcW w:w="3369" w:type="dxa"/>
          </w:tcPr>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 xml:space="preserve">максимальная высота ограждения (м) </w:t>
            </w:r>
          </w:p>
        </w:tc>
        <w:tc>
          <w:tcPr>
            <w:tcW w:w="1417" w:type="dxa"/>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1,6</w:t>
            </w:r>
          </w:p>
        </w:tc>
        <w:tc>
          <w:tcPr>
            <w:tcW w:w="1559" w:type="dxa"/>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1,6</w:t>
            </w:r>
          </w:p>
        </w:tc>
        <w:tc>
          <w:tcPr>
            <w:tcW w:w="1276" w:type="dxa"/>
            <w:gridSpan w:val="4"/>
            <w:tcBorders>
              <w:right w:val="single" w:sz="4" w:space="0" w:color="auto"/>
            </w:tcBorders>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1,6</w:t>
            </w:r>
          </w:p>
        </w:tc>
        <w:tc>
          <w:tcPr>
            <w:tcW w:w="1418" w:type="dxa"/>
            <w:tcBorders>
              <w:right w:val="single" w:sz="4" w:space="0" w:color="auto"/>
            </w:tcBorders>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1,6</w:t>
            </w:r>
          </w:p>
        </w:tc>
        <w:tc>
          <w:tcPr>
            <w:tcW w:w="1098" w:type="dxa"/>
            <w:tcBorders>
              <w:left w:val="single" w:sz="4" w:space="0" w:color="auto"/>
            </w:tcBorders>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1,6</w:t>
            </w:r>
          </w:p>
        </w:tc>
      </w:tr>
      <w:tr w:rsidR="000B3CA5" w:rsidRPr="00FB4C7B" w:rsidTr="006E144F">
        <w:tc>
          <w:tcPr>
            <w:tcW w:w="3369" w:type="dxa"/>
            <w:vMerge w:val="restart"/>
            <w:shd w:val="clear" w:color="auto" w:fill="C6D9F1"/>
          </w:tcPr>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b/>
                <w:color w:val="FF0000"/>
                <w:kern w:val="3"/>
                <w:sz w:val="24"/>
                <w:szCs w:val="24"/>
                <w:lang w:eastAsia="ja-JP" w:bidi="fa-IR"/>
              </w:rPr>
            </w:pPr>
          </w:p>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b/>
                <w:color w:val="FF0000"/>
                <w:kern w:val="3"/>
                <w:sz w:val="24"/>
                <w:szCs w:val="24"/>
                <w:lang w:eastAsia="ja-JP" w:bidi="fa-IR"/>
              </w:rPr>
            </w:pPr>
            <w:r w:rsidRPr="00FB4C7B">
              <w:rPr>
                <w:rFonts w:ascii="Times New Roman" w:eastAsia="Andale Sans UI" w:hAnsi="Times New Roman" w:cs="Tahoma"/>
                <w:b/>
                <w:color w:val="FF0000"/>
                <w:kern w:val="3"/>
                <w:sz w:val="24"/>
                <w:szCs w:val="24"/>
                <w:lang w:eastAsia="ja-JP" w:bidi="fa-IR"/>
              </w:rPr>
              <w:t>наименование показателя</w:t>
            </w:r>
          </w:p>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b/>
                <w:color w:val="FF0000"/>
                <w:kern w:val="3"/>
                <w:sz w:val="24"/>
                <w:szCs w:val="24"/>
                <w:lang w:eastAsia="ja-JP" w:bidi="fa-IR"/>
              </w:rPr>
            </w:pPr>
          </w:p>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b/>
                <w:color w:val="FF0000"/>
                <w:kern w:val="3"/>
                <w:sz w:val="24"/>
                <w:szCs w:val="24"/>
                <w:lang w:eastAsia="ja-JP" w:bidi="fa-IR"/>
              </w:rPr>
            </w:pPr>
          </w:p>
        </w:tc>
        <w:tc>
          <w:tcPr>
            <w:tcW w:w="6768" w:type="dxa"/>
            <w:gridSpan w:val="8"/>
            <w:shd w:val="clear" w:color="auto" w:fill="C6D9F1"/>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b/>
                <w:color w:val="FF0000"/>
                <w:kern w:val="3"/>
                <w:sz w:val="24"/>
                <w:szCs w:val="24"/>
                <w:lang w:eastAsia="ja-JP" w:bidi="fa-IR"/>
              </w:rPr>
            </w:pPr>
            <w:r w:rsidRPr="00FB4C7B">
              <w:rPr>
                <w:rFonts w:ascii="Times New Roman" w:eastAsia="Andale Sans UI" w:hAnsi="Times New Roman" w:cs="Tahoma"/>
                <w:b/>
                <w:color w:val="FF0000"/>
                <w:kern w:val="3"/>
                <w:sz w:val="24"/>
                <w:szCs w:val="24"/>
                <w:lang w:eastAsia="ja-JP" w:bidi="fa-IR"/>
              </w:rPr>
              <w:t>вид территориальной зоны</w:t>
            </w:r>
          </w:p>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b/>
                <w:color w:val="FF0000"/>
                <w:kern w:val="3"/>
                <w:sz w:val="24"/>
                <w:szCs w:val="24"/>
                <w:lang w:eastAsia="ja-JP" w:bidi="fa-IR"/>
              </w:rPr>
            </w:pPr>
            <w:r w:rsidRPr="00FB4C7B">
              <w:rPr>
                <w:rFonts w:ascii="Times New Roman" w:eastAsia="Andale Sans UI" w:hAnsi="Times New Roman" w:cs="Tahoma"/>
                <w:b/>
                <w:color w:val="FF0000"/>
                <w:kern w:val="3"/>
                <w:sz w:val="24"/>
                <w:szCs w:val="24"/>
                <w:lang w:eastAsia="ja-JP" w:bidi="fa-IR"/>
              </w:rPr>
              <w:t>«Производственно-коммунальная и коммерческо-коммунальная территориальная зона»</w:t>
            </w:r>
          </w:p>
        </w:tc>
      </w:tr>
      <w:tr w:rsidR="000B3CA5" w:rsidRPr="00FB4C7B" w:rsidTr="006E144F">
        <w:trPr>
          <w:trHeight w:hRule="exact" w:val="263"/>
        </w:trPr>
        <w:tc>
          <w:tcPr>
            <w:tcW w:w="3369" w:type="dxa"/>
            <w:vMerge/>
            <w:shd w:val="clear" w:color="auto" w:fill="C6D9F1"/>
          </w:tcPr>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b/>
                <w:color w:val="FF0000"/>
                <w:kern w:val="3"/>
                <w:sz w:val="24"/>
                <w:szCs w:val="24"/>
                <w:lang w:eastAsia="ja-JP" w:bidi="fa-IR"/>
              </w:rPr>
            </w:pPr>
          </w:p>
        </w:tc>
        <w:tc>
          <w:tcPr>
            <w:tcW w:w="3384" w:type="dxa"/>
            <w:gridSpan w:val="3"/>
            <w:shd w:val="clear" w:color="auto" w:fill="C6D9F1"/>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b/>
                <w:color w:val="FF0000"/>
                <w:kern w:val="3"/>
                <w:sz w:val="24"/>
                <w:szCs w:val="24"/>
                <w:lang w:eastAsia="ja-JP" w:bidi="fa-IR"/>
              </w:rPr>
            </w:pPr>
            <w:proofErr w:type="gramStart"/>
            <w:r w:rsidRPr="00FB4C7B">
              <w:rPr>
                <w:rFonts w:ascii="Times New Roman" w:eastAsia="Andale Sans UI" w:hAnsi="Times New Roman" w:cs="Tahoma"/>
                <w:b/>
                <w:color w:val="FF0000"/>
                <w:kern w:val="3"/>
                <w:sz w:val="24"/>
                <w:szCs w:val="24"/>
                <w:lang w:eastAsia="ja-JP" w:bidi="fa-IR"/>
              </w:rPr>
              <w:t>П</w:t>
            </w:r>
            <w:proofErr w:type="gramEnd"/>
          </w:p>
        </w:tc>
        <w:tc>
          <w:tcPr>
            <w:tcW w:w="3384" w:type="dxa"/>
            <w:gridSpan w:val="5"/>
            <w:shd w:val="clear" w:color="auto" w:fill="C6D9F1"/>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b/>
                <w:color w:val="FF0000"/>
                <w:kern w:val="3"/>
                <w:sz w:val="24"/>
                <w:szCs w:val="24"/>
                <w:lang w:eastAsia="ja-JP" w:bidi="fa-IR"/>
              </w:rPr>
            </w:pPr>
            <w:r w:rsidRPr="00FB4C7B">
              <w:rPr>
                <w:rFonts w:ascii="Times New Roman" w:eastAsia="Andale Sans UI" w:hAnsi="Times New Roman" w:cs="Tahoma"/>
                <w:b/>
                <w:color w:val="FF0000"/>
                <w:kern w:val="3"/>
                <w:sz w:val="24"/>
                <w:szCs w:val="24"/>
                <w:lang w:eastAsia="ja-JP" w:bidi="fa-IR"/>
              </w:rPr>
              <w:t>К</w:t>
            </w:r>
          </w:p>
        </w:tc>
      </w:tr>
      <w:tr w:rsidR="00A2119E" w:rsidRPr="00FB4C7B" w:rsidTr="00A2119E">
        <w:trPr>
          <w:trHeight w:hRule="exact" w:val="587"/>
        </w:trPr>
        <w:tc>
          <w:tcPr>
            <w:tcW w:w="3369" w:type="dxa"/>
          </w:tcPr>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минимальная площадь земельного участка (</w:t>
            </w:r>
            <w:proofErr w:type="gramStart"/>
            <w:r w:rsidRPr="00FB4C7B">
              <w:rPr>
                <w:rFonts w:ascii="Times New Roman" w:eastAsia="Andale Sans UI" w:hAnsi="Times New Roman" w:cs="Tahoma"/>
                <w:color w:val="FF0000"/>
                <w:kern w:val="3"/>
                <w:sz w:val="24"/>
                <w:szCs w:val="24"/>
                <w:lang w:eastAsia="ja-JP" w:bidi="fa-IR"/>
              </w:rPr>
              <w:t>га</w:t>
            </w:r>
            <w:proofErr w:type="gramEnd"/>
            <w:r w:rsidRPr="00FB4C7B">
              <w:rPr>
                <w:rFonts w:ascii="Times New Roman" w:eastAsia="Andale Sans UI" w:hAnsi="Times New Roman" w:cs="Tahoma"/>
                <w:color w:val="FF0000"/>
                <w:kern w:val="3"/>
                <w:sz w:val="24"/>
                <w:szCs w:val="24"/>
                <w:lang w:eastAsia="ja-JP" w:bidi="fa-IR"/>
              </w:rPr>
              <w:t>)</w:t>
            </w:r>
          </w:p>
        </w:tc>
        <w:tc>
          <w:tcPr>
            <w:tcW w:w="3384" w:type="dxa"/>
            <w:gridSpan w:val="3"/>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0,15</w:t>
            </w:r>
          </w:p>
        </w:tc>
        <w:tc>
          <w:tcPr>
            <w:tcW w:w="3384" w:type="dxa"/>
            <w:gridSpan w:val="5"/>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0,06</w:t>
            </w:r>
          </w:p>
        </w:tc>
      </w:tr>
      <w:tr w:rsidR="00A2119E" w:rsidRPr="00FB4C7B" w:rsidTr="00A2119E">
        <w:trPr>
          <w:trHeight w:hRule="exact" w:val="567"/>
        </w:trPr>
        <w:tc>
          <w:tcPr>
            <w:tcW w:w="3369" w:type="dxa"/>
          </w:tcPr>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максимальная площадь земельного участка (</w:t>
            </w:r>
            <w:proofErr w:type="gramStart"/>
            <w:r w:rsidRPr="00FB4C7B">
              <w:rPr>
                <w:rFonts w:ascii="Times New Roman" w:eastAsia="Andale Sans UI" w:hAnsi="Times New Roman" w:cs="Tahoma"/>
                <w:color w:val="FF0000"/>
                <w:kern w:val="3"/>
                <w:sz w:val="24"/>
                <w:szCs w:val="24"/>
                <w:lang w:eastAsia="ja-JP" w:bidi="fa-IR"/>
              </w:rPr>
              <w:t>га</w:t>
            </w:r>
            <w:proofErr w:type="gramEnd"/>
            <w:r w:rsidRPr="00FB4C7B">
              <w:rPr>
                <w:rFonts w:ascii="Times New Roman" w:eastAsia="Andale Sans UI" w:hAnsi="Times New Roman" w:cs="Tahoma"/>
                <w:color w:val="FF0000"/>
                <w:kern w:val="3"/>
                <w:sz w:val="24"/>
                <w:szCs w:val="24"/>
                <w:lang w:eastAsia="ja-JP" w:bidi="fa-IR"/>
              </w:rPr>
              <w:t>)</w:t>
            </w:r>
          </w:p>
        </w:tc>
        <w:tc>
          <w:tcPr>
            <w:tcW w:w="3384" w:type="dxa"/>
            <w:gridSpan w:val="3"/>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5,0</w:t>
            </w:r>
          </w:p>
        </w:tc>
        <w:tc>
          <w:tcPr>
            <w:tcW w:w="3384" w:type="dxa"/>
            <w:gridSpan w:val="5"/>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5,0</w:t>
            </w:r>
          </w:p>
        </w:tc>
      </w:tr>
      <w:tr w:rsidR="000B3CA5" w:rsidRPr="00FB4C7B" w:rsidTr="006E144F">
        <w:trPr>
          <w:trHeight w:hRule="exact" w:val="818"/>
        </w:trPr>
        <w:tc>
          <w:tcPr>
            <w:tcW w:w="3369" w:type="dxa"/>
          </w:tcPr>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 xml:space="preserve">ширина участка по лицевой границе, </w:t>
            </w:r>
            <w:proofErr w:type="gramStart"/>
            <w:r w:rsidRPr="00FB4C7B">
              <w:rPr>
                <w:rFonts w:ascii="Times New Roman" w:eastAsia="Andale Sans UI" w:hAnsi="Times New Roman" w:cs="Tahoma"/>
                <w:color w:val="FF0000"/>
                <w:kern w:val="3"/>
                <w:sz w:val="24"/>
                <w:szCs w:val="24"/>
                <w:lang w:eastAsia="ja-JP" w:bidi="fa-IR"/>
              </w:rPr>
              <w:t>м</w:t>
            </w:r>
            <w:proofErr w:type="gramEnd"/>
            <w:r w:rsidRPr="00FB4C7B">
              <w:rPr>
                <w:rFonts w:ascii="Times New Roman" w:eastAsia="Andale Sans UI" w:hAnsi="Times New Roman" w:cs="Tahoma"/>
                <w:color w:val="FF0000"/>
                <w:kern w:val="3"/>
                <w:sz w:val="24"/>
                <w:szCs w:val="24"/>
                <w:lang w:eastAsia="ja-JP" w:bidi="fa-IR"/>
              </w:rPr>
              <w:t xml:space="preserve"> </w:t>
            </w:r>
          </w:p>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 xml:space="preserve">минимальная/максимальная </w:t>
            </w:r>
          </w:p>
        </w:tc>
        <w:tc>
          <w:tcPr>
            <w:tcW w:w="3384" w:type="dxa"/>
            <w:gridSpan w:val="3"/>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15/120</w:t>
            </w:r>
          </w:p>
        </w:tc>
        <w:tc>
          <w:tcPr>
            <w:tcW w:w="3384" w:type="dxa"/>
            <w:gridSpan w:val="5"/>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2/120</w:t>
            </w:r>
          </w:p>
        </w:tc>
      </w:tr>
      <w:tr w:rsidR="000B3CA5" w:rsidRPr="00FB4C7B" w:rsidTr="006E144F">
        <w:trPr>
          <w:trHeight w:hRule="exact" w:val="557"/>
        </w:trPr>
        <w:tc>
          <w:tcPr>
            <w:tcW w:w="3369" w:type="dxa"/>
          </w:tcPr>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 xml:space="preserve">ширина участка по глубине, </w:t>
            </w:r>
            <w:proofErr w:type="gramStart"/>
            <w:r w:rsidRPr="00FB4C7B">
              <w:rPr>
                <w:rFonts w:ascii="Times New Roman" w:eastAsia="Andale Sans UI" w:hAnsi="Times New Roman" w:cs="Tahoma"/>
                <w:color w:val="FF0000"/>
                <w:kern w:val="3"/>
                <w:sz w:val="24"/>
                <w:szCs w:val="24"/>
                <w:lang w:eastAsia="ja-JP" w:bidi="fa-IR"/>
              </w:rPr>
              <w:t>м</w:t>
            </w:r>
            <w:proofErr w:type="gramEnd"/>
            <w:r w:rsidRPr="00FB4C7B">
              <w:rPr>
                <w:rFonts w:ascii="Times New Roman" w:eastAsia="Andale Sans UI" w:hAnsi="Times New Roman" w:cs="Tahoma"/>
                <w:color w:val="FF0000"/>
                <w:kern w:val="3"/>
                <w:sz w:val="24"/>
                <w:szCs w:val="24"/>
                <w:lang w:eastAsia="ja-JP" w:bidi="fa-IR"/>
              </w:rPr>
              <w:t xml:space="preserve"> </w:t>
            </w:r>
          </w:p>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минимальная/максимальная</w:t>
            </w:r>
          </w:p>
        </w:tc>
        <w:tc>
          <w:tcPr>
            <w:tcW w:w="3384" w:type="dxa"/>
            <w:gridSpan w:val="3"/>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15/120</w:t>
            </w:r>
          </w:p>
        </w:tc>
        <w:tc>
          <w:tcPr>
            <w:tcW w:w="3384" w:type="dxa"/>
            <w:gridSpan w:val="5"/>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2/120</w:t>
            </w:r>
          </w:p>
        </w:tc>
      </w:tr>
      <w:tr w:rsidR="00A2119E" w:rsidRPr="00FB4C7B" w:rsidTr="00A2119E">
        <w:trPr>
          <w:trHeight w:hRule="exact" w:val="595"/>
        </w:trPr>
        <w:tc>
          <w:tcPr>
            <w:tcW w:w="3369" w:type="dxa"/>
          </w:tcPr>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максимальное количество наземных полных этажей</w:t>
            </w:r>
          </w:p>
        </w:tc>
        <w:tc>
          <w:tcPr>
            <w:tcW w:w="3384" w:type="dxa"/>
            <w:gridSpan w:val="3"/>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НР</w:t>
            </w:r>
          </w:p>
        </w:tc>
        <w:tc>
          <w:tcPr>
            <w:tcW w:w="3384" w:type="dxa"/>
            <w:gridSpan w:val="5"/>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НР</w:t>
            </w:r>
          </w:p>
        </w:tc>
      </w:tr>
      <w:tr w:rsidR="00A2119E" w:rsidRPr="00FB4C7B" w:rsidTr="00A2119E">
        <w:trPr>
          <w:trHeight w:hRule="exact" w:val="561"/>
        </w:trPr>
        <w:tc>
          <w:tcPr>
            <w:tcW w:w="3369" w:type="dxa"/>
          </w:tcPr>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минимальный отступ от красной линии (м)</w:t>
            </w:r>
          </w:p>
        </w:tc>
        <w:tc>
          <w:tcPr>
            <w:tcW w:w="3384" w:type="dxa"/>
            <w:gridSpan w:val="3"/>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10</w:t>
            </w:r>
          </w:p>
        </w:tc>
        <w:tc>
          <w:tcPr>
            <w:tcW w:w="3384" w:type="dxa"/>
            <w:gridSpan w:val="5"/>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10</w:t>
            </w:r>
          </w:p>
        </w:tc>
      </w:tr>
      <w:tr w:rsidR="00A2119E" w:rsidRPr="00FB4C7B" w:rsidTr="00A2119E">
        <w:trPr>
          <w:trHeight w:hRule="exact" w:val="583"/>
        </w:trPr>
        <w:tc>
          <w:tcPr>
            <w:tcW w:w="3369" w:type="dxa"/>
          </w:tcPr>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максимальный коэффициент застройки</w:t>
            </w:r>
            <w:proofErr w:type="gramStart"/>
            <w:r w:rsidRPr="00FB4C7B">
              <w:rPr>
                <w:rFonts w:ascii="Times New Roman" w:eastAsia="Andale Sans UI" w:hAnsi="Times New Roman" w:cs="Tahoma"/>
                <w:color w:val="FF0000"/>
                <w:kern w:val="3"/>
                <w:sz w:val="24"/>
                <w:szCs w:val="24"/>
                <w:lang w:eastAsia="ja-JP" w:bidi="fa-IR"/>
              </w:rPr>
              <w:t xml:space="preserve"> (%)</w:t>
            </w:r>
            <w:proofErr w:type="gramEnd"/>
          </w:p>
        </w:tc>
        <w:tc>
          <w:tcPr>
            <w:tcW w:w="3384" w:type="dxa"/>
            <w:gridSpan w:val="3"/>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70</w:t>
            </w:r>
          </w:p>
        </w:tc>
        <w:tc>
          <w:tcPr>
            <w:tcW w:w="3384" w:type="dxa"/>
            <w:gridSpan w:val="5"/>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70</w:t>
            </w:r>
          </w:p>
        </w:tc>
      </w:tr>
      <w:tr w:rsidR="00A2119E" w:rsidRPr="00FB4C7B" w:rsidTr="00A2119E">
        <w:trPr>
          <w:trHeight w:hRule="exact" w:val="705"/>
        </w:trPr>
        <w:tc>
          <w:tcPr>
            <w:tcW w:w="3369" w:type="dxa"/>
          </w:tcPr>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максимальная площадь гаража (кв.м.)</w:t>
            </w:r>
          </w:p>
        </w:tc>
        <w:tc>
          <w:tcPr>
            <w:tcW w:w="3384" w:type="dxa"/>
            <w:gridSpan w:val="3"/>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НР</w:t>
            </w:r>
          </w:p>
        </w:tc>
        <w:tc>
          <w:tcPr>
            <w:tcW w:w="3384" w:type="dxa"/>
            <w:gridSpan w:val="5"/>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НР</w:t>
            </w:r>
          </w:p>
        </w:tc>
      </w:tr>
      <w:tr w:rsidR="00A2119E" w:rsidRPr="00FB4C7B" w:rsidTr="00A2119E">
        <w:trPr>
          <w:trHeight w:hRule="exact" w:val="559"/>
        </w:trPr>
        <w:tc>
          <w:tcPr>
            <w:tcW w:w="3369" w:type="dxa"/>
          </w:tcPr>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 xml:space="preserve">максимальная высота ограждения (м) </w:t>
            </w:r>
          </w:p>
        </w:tc>
        <w:tc>
          <w:tcPr>
            <w:tcW w:w="3384" w:type="dxa"/>
            <w:gridSpan w:val="3"/>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2,0</w:t>
            </w:r>
          </w:p>
        </w:tc>
        <w:tc>
          <w:tcPr>
            <w:tcW w:w="3384" w:type="dxa"/>
            <w:gridSpan w:val="5"/>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2,0</w:t>
            </w:r>
          </w:p>
        </w:tc>
      </w:tr>
      <w:tr w:rsidR="000B3CA5" w:rsidRPr="00FB4C7B" w:rsidTr="006E144F">
        <w:trPr>
          <w:trHeight w:hRule="exact" w:val="617"/>
        </w:trPr>
        <w:tc>
          <w:tcPr>
            <w:tcW w:w="3369" w:type="dxa"/>
            <w:vMerge w:val="restart"/>
            <w:shd w:val="clear" w:color="auto" w:fill="C6D9F1"/>
          </w:tcPr>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b/>
                <w:color w:val="FF0000"/>
                <w:kern w:val="3"/>
                <w:sz w:val="24"/>
                <w:szCs w:val="24"/>
                <w:lang w:eastAsia="ja-JP" w:bidi="fa-IR"/>
              </w:rPr>
            </w:pPr>
          </w:p>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b/>
                <w:color w:val="FF0000"/>
                <w:kern w:val="3"/>
                <w:sz w:val="24"/>
                <w:szCs w:val="24"/>
                <w:lang w:eastAsia="ja-JP" w:bidi="fa-IR"/>
              </w:rPr>
            </w:pPr>
            <w:r w:rsidRPr="00FB4C7B">
              <w:rPr>
                <w:rFonts w:ascii="Times New Roman" w:eastAsia="Andale Sans UI" w:hAnsi="Times New Roman" w:cs="Tahoma"/>
                <w:b/>
                <w:color w:val="FF0000"/>
                <w:kern w:val="3"/>
                <w:sz w:val="24"/>
                <w:szCs w:val="24"/>
                <w:lang w:eastAsia="ja-JP" w:bidi="fa-IR"/>
              </w:rPr>
              <w:t>наименование показателя</w:t>
            </w:r>
          </w:p>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b/>
                <w:color w:val="FF0000"/>
                <w:kern w:val="3"/>
                <w:sz w:val="24"/>
                <w:szCs w:val="24"/>
                <w:lang w:eastAsia="ja-JP" w:bidi="fa-IR"/>
              </w:rPr>
            </w:pPr>
          </w:p>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b/>
                <w:color w:val="FF0000"/>
                <w:kern w:val="3"/>
                <w:sz w:val="24"/>
                <w:szCs w:val="24"/>
                <w:lang w:eastAsia="ja-JP" w:bidi="fa-IR"/>
              </w:rPr>
            </w:pPr>
          </w:p>
        </w:tc>
        <w:tc>
          <w:tcPr>
            <w:tcW w:w="6768" w:type="dxa"/>
            <w:gridSpan w:val="8"/>
            <w:shd w:val="clear" w:color="auto" w:fill="C6D9F1"/>
          </w:tcPr>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b/>
                <w:color w:val="FF0000"/>
                <w:kern w:val="3"/>
                <w:sz w:val="24"/>
                <w:szCs w:val="24"/>
                <w:lang w:eastAsia="ja-JP" w:bidi="fa-IR"/>
              </w:rPr>
            </w:pPr>
            <w:r w:rsidRPr="00FB4C7B">
              <w:rPr>
                <w:rFonts w:ascii="Times New Roman" w:eastAsia="Andale Sans UI" w:hAnsi="Times New Roman" w:cs="Tahoma"/>
                <w:b/>
                <w:color w:val="FF0000"/>
                <w:kern w:val="3"/>
                <w:sz w:val="24"/>
                <w:szCs w:val="24"/>
                <w:lang w:eastAsia="ja-JP" w:bidi="fa-IR"/>
              </w:rPr>
              <w:t>вид территориальной зоны                                                            «Рекреационная территориальная зона»</w:t>
            </w:r>
          </w:p>
        </w:tc>
      </w:tr>
      <w:tr w:rsidR="000B3CA5" w:rsidRPr="00FB4C7B" w:rsidTr="00864D70">
        <w:trPr>
          <w:trHeight w:hRule="exact" w:val="283"/>
        </w:trPr>
        <w:tc>
          <w:tcPr>
            <w:tcW w:w="3369" w:type="dxa"/>
            <w:vMerge/>
            <w:shd w:val="clear" w:color="auto" w:fill="C6D9F1"/>
          </w:tcPr>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b/>
                <w:color w:val="FF0000"/>
                <w:kern w:val="3"/>
                <w:sz w:val="24"/>
                <w:szCs w:val="24"/>
                <w:lang w:eastAsia="ja-JP" w:bidi="fa-IR"/>
              </w:rPr>
            </w:pPr>
          </w:p>
        </w:tc>
        <w:tc>
          <w:tcPr>
            <w:tcW w:w="3390" w:type="dxa"/>
            <w:gridSpan w:val="4"/>
            <w:tcBorders>
              <w:right w:val="single" w:sz="4" w:space="0" w:color="auto"/>
            </w:tcBorders>
            <w:shd w:val="clear" w:color="auto" w:fill="C6D9F1"/>
          </w:tcPr>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b/>
                <w:color w:val="FF0000"/>
                <w:kern w:val="3"/>
                <w:sz w:val="24"/>
                <w:szCs w:val="24"/>
                <w:lang w:eastAsia="ja-JP" w:bidi="fa-IR"/>
              </w:rPr>
            </w:pPr>
            <w:r w:rsidRPr="00FB4C7B">
              <w:rPr>
                <w:rFonts w:ascii="Times New Roman" w:eastAsia="Andale Sans UI" w:hAnsi="Times New Roman" w:cs="Tahoma"/>
                <w:b/>
                <w:color w:val="FF0000"/>
                <w:kern w:val="3"/>
                <w:sz w:val="24"/>
                <w:szCs w:val="24"/>
                <w:lang w:eastAsia="ja-JP" w:bidi="fa-IR"/>
              </w:rPr>
              <w:t>РО</w:t>
            </w:r>
          </w:p>
        </w:tc>
        <w:tc>
          <w:tcPr>
            <w:tcW w:w="3378" w:type="dxa"/>
            <w:gridSpan w:val="4"/>
            <w:tcBorders>
              <w:left w:val="single" w:sz="4" w:space="0" w:color="auto"/>
            </w:tcBorders>
            <w:shd w:val="clear" w:color="auto" w:fill="C6D9F1"/>
          </w:tcPr>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b/>
                <w:color w:val="FF0000"/>
                <w:kern w:val="3"/>
                <w:sz w:val="24"/>
                <w:szCs w:val="24"/>
                <w:lang w:eastAsia="ja-JP" w:bidi="fa-IR"/>
              </w:rPr>
            </w:pPr>
            <w:r w:rsidRPr="00FB4C7B">
              <w:rPr>
                <w:rFonts w:ascii="Times New Roman" w:eastAsia="Andale Sans UI" w:hAnsi="Times New Roman" w:cs="Tahoma"/>
                <w:b/>
                <w:color w:val="FF0000"/>
                <w:kern w:val="3"/>
                <w:sz w:val="24"/>
                <w:szCs w:val="24"/>
                <w:lang w:eastAsia="ja-JP" w:bidi="fa-IR"/>
              </w:rPr>
              <w:t>РО.1</w:t>
            </w:r>
          </w:p>
        </w:tc>
      </w:tr>
      <w:tr w:rsidR="00A2119E" w:rsidRPr="00FB4C7B" w:rsidTr="00A2119E">
        <w:trPr>
          <w:trHeight w:hRule="exact" w:val="651"/>
        </w:trPr>
        <w:tc>
          <w:tcPr>
            <w:tcW w:w="3369" w:type="dxa"/>
          </w:tcPr>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минимальная площадь земельного участка (</w:t>
            </w:r>
            <w:proofErr w:type="gramStart"/>
            <w:r w:rsidRPr="00FB4C7B">
              <w:rPr>
                <w:rFonts w:ascii="Times New Roman" w:eastAsia="Andale Sans UI" w:hAnsi="Times New Roman" w:cs="Tahoma"/>
                <w:color w:val="FF0000"/>
                <w:kern w:val="3"/>
                <w:sz w:val="24"/>
                <w:szCs w:val="24"/>
                <w:lang w:eastAsia="ja-JP" w:bidi="fa-IR"/>
              </w:rPr>
              <w:t>га</w:t>
            </w:r>
            <w:proofErr w:type="gramEnd"/>
            <w:r w:rsidRPr="00FB4C7B">
              <w:rPr>
                <w:rFonts w:ascii="Times New Roman" w:eastAsia="Andale Sans UI" w:hAnsi="Times New Roman" w:cs="Tahoma"/>
                <w:color w:val="FF0000"/>
                <w:kern w:val="3"/>
                <w:sz w:val="24"/>
                <w:szCs w:val="24"/>
                <w:lang w:eastAsia="ja-JP" w:bidi="fa-IR"/>
              </w:rPr>
              <w:t>)</w:t>
            </w:r>
          </w:p>
        </w:tc>
        <w:tc>
          <w:tcPr>
            <w:tcW w:w="3420" w:type="dxa"/>
            <w:gridSpan w:val="5"/>
            <w:tcBorders>
              <w:right w:val="single" w:sz="4" w:space="0" w:color="auto"/>
            </w:tcBorders>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val="en-US" w:eastAsia="ja-JP" w:bidi="fa-IR"/>
              </w:rPr>
            </w:pPr>
            <w:r w:rsidRPr="00FB4C7B">
              <w:rPr>
                <w:rFonts w:ascii="Times New Roman" w:eastAsia="Andale Sans UI" w:hAnsi="Times New Roman" w:cs="Tahoma"/>
                <w:color w:val="FF0000"/>
                <w:kern w:val="3"/>
                <w:sz w:val="24"/>
                <w:szCs w:val="24"/>
                <w:lang w:val="en-US" w:eastAsia="ja-JP" w:bidi="fa-IR"/>
              </w:rPr>
              <w:t>0</w:t>
            </w:r>
            <w:r w:rsidRPr="00FB4C7B">
              <w:rPr>
                <w:rFonts w:ascii="Times New Roman" w:eastAsia="Andale Sans UI" w:hAnsi="Times New Roman" w:cs="Tahoma"/>
                <w:color w:val="FF0000"/>
                <w:kern w:val="3"/>
                <w:sz w:val="24"/>
                <w:szCs w:val="24"/>
                <w:lang w:eastAsia="ja-JP" w:bidi="fa-IR"/>
              </w:rPr>
              <w:t>,</w:t>
            </w:r>
            <w:r w:rsidRPr="00FB4C7B">
              <w:rPr>
                <w:rFonts w:ascii="Times New Roman" w:eastAsia="Andale Sans UI" w:hAnsi="Times New Roman" w:cs="Tahoma"/>
                <w:color w:val="FF0000"/>
                <w:kern w:val="3"/>
                <w:sz w:val="24"/>
                <w:szCs w:val="24"/>
                <w:lang w:val="en-US" w:eastAsia="ja-JP" w:bidi="fa-IR"/>
              </w:rPr>
              <w:t>06</w:t>
            </w:r>
          </w:p>
        </w:tc>
        <w:tc>
          <w:tcPr>
            <w:tcW w:w="3348" w:type="dxa"/>
            <w:gridSpan w:val="3"/>
            <w:tcBorders>
              <w:left w:val="single" w:sz="4" w:space="0" w:color="auto"/>
            </w:tcBorders>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определяются проектом</w:t>
            </w:r>
          </w:p>
        </w:tc>
      </w:tr>
      <w:tr w:rsidR="00A2119E" w:rsidRPr="00FB4C7B" w:rsidTr="00A2119E">
        <w:trPr>
          <w:trHeight w:hRule="exact" w:val="575"/>
        </w:trPr>
        <w:tc>
          <w:tcPr>
            <w:tcW w:w="3369" w:type="dxa"/>
          </w:tcPr>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максимальная площадь земельного участка (</w:t>
            </w:r>
            <w:proofErr w:type="gramStart"/>
            <w:r w:rsidRPr="00FB4C7B">
              <w:rPr>
                <w:rFonts w:ascii="Times New Roman" w:eastAsia="Andale Sans UI" w:hAnsi="Times New Roman" w:cs="Tahoma"/>
                <w:color w:val="FF0000"/>
                <w:kern w:val="3"/>
                <w:sz w:val="24"/>
                <w:szCs w:val="24"/>
                <w:lang w:eastAsia="ja-JP" w:bidi="fa-IR"/>
              </w:rPr>
              <w:t>га</w:t>
            </w:r>
            <w:proofErr w:type="gramEnd"/>
            <w:r w:rsidRPr="00FB4C7B">
              <w:rPr>
                <w:rFonts w:ascii="Times New Roman" w:eastAsia="Andale Sans UI" w:hAnsi="Times New Roman" w:cs="Tahoma"/>
                <w:color w:val="FF0000"/>
                <w:kern w:val="3"/>
                <w:sz w:val="24"/>
                <w:szCs w:val="24"/>
                <w:lang w:eastAsia="ja-JP" w:bidi="fa-IR"/>
              </w:rPr>
              <w:t>)</w:t>
            </w:r>
          </w:p>
        </w:tc>
        <w:tc>
          <w:tcPr>
            <w:tcW w:w="3420" w:type="dxa"/>
            <w:gridSpan w:val="5"/>
            <w:tcBorders>
              <w:right w:val="single" w:sz="4" w:space="0" w:color="auto"/>
            </w:tcBorders>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val="en-US" w:eastAsia="ja-JP" w:bidi="fa-IR"/>
              </w:rPr>
            </w:pPr>
            <w:r w:rsidRPr="00FB4C7B">
              <w:rPr>
                <w:rFonts w:ascii="Times New Roman" w:eastAsia="Andale Sans UI" w:hAnsi="Times New Roman" w:cs="Tahoma"/>
                <w:color w:val="FF0000"/>
                <w:kern w:val="3"/>
                <w:sz w:val="24"/>
                <w:szCs w:val="24"/>
                <w:lang w:val="en-US" w:eastAsia="ja-JP" w:bidi="fa-IR"/>
              </w:rPr>
              <w:t>2.5</w:t>
            </w:r>
          </w:p>
        </w:tc>
        <w:tc>
          <w:tcPr>
            <w:tcW w:w="3348" w:type="dxa"/>
            <w:gridSpan w:val="3"/>
            <w:tcBorders>
              <w:left w:val="single" w:sz="4" w:space="0" w:color="auto"/>
            </w:tcBorders>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val="en-US" w:eastAsia="ja-JP" w:bidi="fa-IR"/>
              </w:rPr>
            </w:pPr>
            <w:r w:rsidRPr="00FB4C7B">
              <w:rPr>
                <w:rFonts w:ascii="Times New Roman" w:eastAsia="Andale Sans UI" w:hAnsi="Times New Roman" w:cs="Tahoma"/>
                <w:color w:val="FF0000"/>
                <w:kern w:val="3"/>
                <w:sz w:val="24"/>
                <w:szCs w:val="24"/>
                <w:lang w:eastAsia="ja-JP" w:bidi="fa-IR"/>
              </w:rPr>
              <w:t>определяются проектом</w:t>
            </w:r>
          </w:p>
        </w:tc>
      </w:tr>
      <w:tr w:rsidR="00A2119E" w:rsidRPr="00FB4C7B" w:rsidTr="00A2119E">
        <w:trPr>
          <w:trHeight w:hRule="exact" w:val="973"/>
        </w:trPr>
        <w:tc>
          <w:tcPr>
            <w:tcW w:w="3369" w:type="dxa"/>
          </w:tcPr>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lastRenderedPageBreak/>
              <w:t xml:space="preserve">ширина участка по лицевой границе, </w:t>
            </w:r>
            <w:proofErr w:type="gramStart"/>
            <w:r w:rsidRPr="00FB4C7B">
              <w:rPr>
                <w:rFonts w:ascii="Times New Roman" w:eastAsia="Andale Sans UI" w:hAnsi="Times New Roman" w:cs="Tahoma"/>
                <w:color w:val="FF0000"/>
                <w:kern w:val="3"/>
                <w:sz w:val="24"/>
                <w:szCs w:val="24"/>
                <w:lang w:eastAsia="ja-JP" w:bidi="fa-IR"/>
              </w:rPr>
              <w:t>м</w:t>
            </w:r>
            <w:proofErr w:type="gramEnd"/>
            <w:r w:rsidRPr="00FB4C7B">
              <w:rPr>
                <w:rFonts w:ascii="Times New Roman" w:eastAsia="Andale Sans UI" w:hAnsi="Times New Roman" w:cs="Tahoma"/>
                <w:color w:val="FF0000"/>
                <w:kern w:val="3"/>
                <w:sz w:val="24"/>
                <w:szCs w:val="24"/>
                <w:lang w:eastAsia="ja-JP" w:bidi="fa-IR"/>
              </w:rPr>
              <w:t xml:space="preserve"> </w:t>
            </w:r>
          </w:p>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 xml:space="preserve">минимальная/максимальная </w:t>
            </w:r>
          </w:p>
        </w:tc>
        <w:tc>
          <w:tcPr>
            <w:tcW w:w="3420" w:type="dxa"/>
            <w:gridSpan w:val="5"/>
            <w:tcBorders>
              <w:right w:val="single" w:sz="4" w:space="0" w:color="auto"/>
            </w:tcBorders>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val="en-US" w:eastAsia="ja-JP" w:bidi="fa-IR"/>
              </w:rPr>
            </w:pPr>
            <w:r w:rsidRPr="00FB4C7B">
              <w:rPr>
                <w:rFonts w:ascii="Times New Roman" w:eastAsia="Andale Sans UI" w:hAnsi="Times New Roman" w:cs="Tahoma"/>
                <w:color w:val="FF0000"/>
                <w:kern w:val="3"/>
                <w:sz w:val="24"/>
                <w:szCs w:val="24"/>
                <w:lang w:val="en-US" w:eastAsia="ja-JP" w:bidi="fa-IR"/>
              </w:rPr>
              <w:t>13/30</w:t>
            </w:r>
          </w:p>
        </w:tc>
        <w:tc>
          <w:tcPr>
            <w:tcW w:w="3348" w:type="dxa"/>
            <w:gridSpan w:val="3"/>
            <w:tcBorders>
              <w:left w:val="single" w:sz="4" w:space="0" w:color="auto"/>
            </w:tcBorders>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val="en-US" w:eastAsia="ja-JP" w:bidi="fa-IR"/>
              </w:rPr>
            </w:pPr>
            <w:r w:rsidRPr="00FB4C7B">
              <w:rPr>
                <w:rFonts w:ascii="Times New Roman" w:eastAsia="Andale Sans UI" w:hAnsi="Times New Roman" w:cs="Tahoma"/>
                <w:color w:val="FF0000"/>
                <w:kern w:val="3"/>
                <w:sz w:val="24"/>
                <w:szCs w:val="24"/>
                <w:lang w:eastAsia="ja-JP" w:bidi="fa-IR"/>
              </w:rPr>
              <w:t>определяются проектом</w:t>
            </w:r>
          </w:p>
        </w:tc>
      </w:tr>
      <w:tr w:rsidR="00A2119E" w:rsidRPr="00FB4C7B" w:rsidTr="00A2119E">
        <w:trPr>
          <w:trHeight w:hRule="exact" w:val="597"/>
        </w:trPr>
        <w:tc>
          <w:tcPr>
            <w:tcW w:w="3369" w:type="dxa"/>
          </w:tcPr>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 xml:space="preserve">ширина участка по глубине, </w:t>
            </w:r>
            <w:proofErr w:type="gramStart"/>
            <w:r w:rsidRPr="00FB4C7B">
              <w:rPr>
                <w:rFonts w:ascii="Times New Roman" w:eastAsia="Andale Sans UI" w:hAnsi="Times New Roman" w:cs="Tahoma"/>
                <w:color w:val="FF0000"/>
                <w:kern w:val="3"/>
                <w:sz w:val="24"/>
                <w:szCs w:val="24"/>
                <w:lang w:eastAsia="ja-JP" w:bidi="fa-IR"/>
              </w:rPr>
              <w:t>м</w:t>
            </w:r>
            <w:proofErr w:type="gramEnd"/>
            <w:r w:rsidRPr="00FB4C7B">
              <w:rPr>
                <w:rFonts w:ascii="Times New Roman" w:eastAsia="Andale Sans UI" w:hAnsi="Times New Roman" w:cs="Tahoma"/>
                <w:color w:val="FF0000"/>
                <w:kern w:val="3"/>
                <w:sz w:val="24"/>
                <w:szCs w:val="24"/>
                <w:lang w:eastAsia="ja-JP" w:bidi="fa-IR"/>
              </w:rPr>
              <w:t xml:space="preserve"> </w:t>
            </w:r>
          </w:p>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минимальная/максимальная</w:t>
            </w:r>
          </w:p>
        </w:tc>
        <w:tc>
          <w:tcPr>
            <w:tcW w:w="3420" w:type="dxa"/>
            <w:gridSpan w:val="5"/>
            <w:tcBorders>
              <w:right w:val="single" w:sz="4" w:space="0" w:color="auto"/>
            </w:tcBorders>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val="en-US" w:eastAsia="ja-JP" w:bidi="fa-IR"/>
              </w:rPr>
            </w:pPr>
            <w:r w:rsidRPr="00FB4C7B">
              <w:rPr>
                <w:rFonts w:ascii="Times New Roman" w:eastAsia="Andale Sans UI" w:hAnsi="Times New Roman" w:cs="Tahoma"/>
                <w:color w:val="FF0000"/>
                <w:kern w:val="3"/>
                <w:sz w:val="24"/>
                <w:szCs w:val="24"/>
                <w:lang w:val="en-US" w:eastAsia="ja-JP" w:bidi="fa-IR"/>
              </w:rPr>
              <w:t>13/50</w:t>
            </w:r>
          </w:p>
        </w:tc>
        <w:tc>
          <w:tcPr>
            <w:tcW w:w="3348" w:type="dxa"/>
            <w:gridSpan w:val="3"/>
            <w:tcBorders>
              <w:left w:val="single" w:sz="4" w:space="0" w:color="auto"/>
            </w:tcBorders>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val="en-US" w:eastAsia="ja-JP" w:bidi="fa-IR"/>
              </w:rPr>
            </w:pPr>
            <w:r w:rsidRPr="00FB4C7B">
              <w:rPr>
                <w:rFonts w:ascii="Times New Roman" w:eastAsia="Andale Sans UI" w:hAnsi="Times New Roman" w:cs="Tahoma"/>
                <w:color w:val="FF0000"/>
                <w:kern w:val="3"/>
                <w:sz w:val="24"/>
                <w:szCs w:val="24"/>
                <w:lang w:eastAsia="ja-JP" w:bidi="fa-IR"/>
              </w:rPr>
              <w:t>определяются проектом</w:t>
            </w:r>
          </w:p>
        </w:tc>
      </w:tr>
      <w:tr w:rsidR="00A2119E" w:rsidRPr="00FB4C7B" w:rsidTr="00A2119E">
        <w:trPr>
          <w:trHeight w:hRule="exact" w:val="563"/>
        </w:trPr>
        <w:tc>
          <w:tcPr>
            <w:tcW w:w="3369" w:type="dxa"/>
          </w:tcPr>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максимальное количество наземных полных этажей</w:t>
            </w:r>
          </w:p>
        </w:tc>
        <w:tc>
          <w:tcPr>
            <w:tcW w:w="3420" w:type="dxa"/>
            <w:gridSpan w:val="5"/>
            <w:tcBorders>
              <w:right w:val="single" w:sz="4" w:space="0" w:color="auto"/>
            </w:tcBorders>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val="en-US" w:eastAsia="ja-JP" w:bidi="fa-IR"/>
              </w:rPr>
            </w:pPr>
            <w:r w:rsidRPr="00FB4C7B">
              <w:rPr>
                <w:rFonts w:ascii="Times New Roman" w:eastAsia="Andale Sans UI" w:hAnsi="Times New Roman" w:cs="Tahoma"/>
                <w:color w:val="FF0000"/>
                <w:kern w:val="3"/>
                <w:sz w:val="24"/>
                <w:szCs w:val="24"/>
                <w:lang w:val="en-US" w:eastAsia="ja-JP" w:bidi="fa-IR"/>
              </w:rPr>
              <w:t>2</w:t>
            </w:r>
          </w:p>
        </w:tc>
        <w:tc>
          <w:tcPr>
            <w:tcW w:w="3348" w:type="dxa"/>
            <w:gridSpan w:val="3"/>
            <w:tcBorders>
              <w:left w:val="single" w:sz="4" w:space="0" w:color="auto"/>
            </w:tcBorders>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2</w:t>
            </w:r>
          </w:p>
        </w:tc>
      </w:tr>
      <w:tr w:rsidR="0040180A" w:rsidRPr="00FB4C7B" w:rsidTr="0040180A">
        <w:trPr>
          <w:trHeight w:hRule="exact" w:val="569"/>
        </w:trPr>
        <w:tc>
          <w:tcPr>
            <w:tcW w:w="3369" w:type="dxa"/>
          </w:tcPr>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минимальный отступ от красной линии (м)</w:t>
            </w:r>
          </w:p>
        </w:tc>
        <w:tc>
          <w:tcPr>
            <w:tcW w:w="3420" w:type="dxa"/>
            <w:gridSpan w:val="5"/>
            <w:tcBorders>
              <w:right w:val="single" w:sz="4" w:space="0" w:color="auto"/>
            </w:tcBorders>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10</w:t>
            </w:r>
          </w:p>
        </w:tc>
        <w:tc>
          <w:tcPr>
            <w:tcW w:w="3348" w:type="dxa"/>
            <w:gridSpan w:val="3"/>
            <w:tcBorders>
              <w:left w:val="single" w:sz="4" w:space="0" w:color="auto"/>
            </w:tcBorders>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val="en-US" w:eastAsia="ja-JP" w:bidi="fa-IR"/>
              </w:rPr>
            </w:pPr>
          </w:p>
        </w:tc>
      </w:tr>
      <w:tr w:rsidR="00A2119E" w:rsidRPr="00FB4C7B" w:rsidTr="00A2119E">
        <w:trPr>
          <w:trHeight w:hRule="exact" w:val="693"/>
        </w:trPr>
        <w:tc>
          <w:tcPr>
            <w:tcW w:w="3369" w:type="dxa"/>
          </w:tcPr>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максимальный коэффициент застройки</w:t>
            </w:r>
            <w:proofErr w:type="gramStart"/>
            <w:r w:rsidRPr="00FB4C7B">
              <w:rPr>
                <w:rFonts w:ascii="Times New Roman" w:eastAsia="Andale Sans UI" w:hAnsi="Times New Roman" w:cs="Tahoma"/>
                <w:color w:val="FF0000"/>
                <w:kern w:val="3"/>
                <w:sz w:val="24"/>
                <w:szCs w:val="24"/>
                <w:lang w:eastAsia="ja-JP" w:bidi="fa-IR"/>
              </w:rPr>
              <w:t xml:space="preserve"> (%)</w:t>
            </w:r>
            <w:proofErr w:type="gramEnd"/>
          </w:p>
        </w:tc>
        <w:tc>
          <w:tcPr>
            <w:tcW w:w="3420" w:type="dxa"/>
            <w:gridSpan w:val="5"/>
            <w:tcBorders>
              <w:right w:val="single" w:sz="4" w:space="0" w:color="auto"/>
            </w:tcBorders>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val="en-US" w:eastAsia="ja-JP" w:bidi="fa-IR"/>
              </w:rPr>
            </w:pPr>
            <w:r w:rsidRPr="00FB4C7B">
              <w:rPr>
                <w:rFonts w:ascii="Times New Roman" w:eastAsia="Andale Sans UI" w:hAnsi="Times New Roman" w:cs="Tahoma"/>
                <w:color w:val="FF0000"/>
                <w:kern w:val="3"/>
                <w:sz w:val="24"/>
                <w:szCs w:val="24"/>
                <w:lang w:val="en-US" w:eastAsia="ja-JP" w:bidi="fa-IR"/>
              </w:rPr>
              <w:t>60</w:t>
            </w:r>
          </w:p>
        </w:tc>
        <w:tc>
          <w:tcPr>
            <w:tcW w:w="3348" w:type="dxa"/>
            <w:gridSpan w:val="3"/>
            <w:tcBorders>
              <w:left w:val="single" w:sz="4" w:space="0" w:color="auto"/>
            </w:tcBorders>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40</w:t>
            </w:r>
          </w:p>
        </w:tc>
      </w:tr>
      <w:tr w:rsidR="000B3CA5" w:rsidRPr="00FB4C7B" w:rsidTr="006E144F">
        <w:trPr>
          <w:trHeight w:hRule="exact" w:val="597"/>
        </w:trPr>
        <w:tc>
          <w:tcPr>
            <w:tcW w:w="3369" w:type="dxa"/>
          </w:tcPr>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максимальная площадь гаража (кв.м.)</w:t>
            </w:r>
          </w:p>
        </w:tc>
        <w:tc>
          <w:tcPr>
            <w:tcW w:w="3420" w:type="dxa"/>
            <w:gridSpan w:val="5"/>
            <w:tcBorders>
              <w:right w:val="single" w:sz="4" w:space="0" w:color="auto"/>
            </w:tcBorders>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НР</w:t>
            </w:r>
          </w:p>
        </w:tc>
        <w:tc>
          <w:tcPr>
            <w:tcW w:w="3348" w:type="dxa"/>
            <w:gridSpan w:val="3"/>
            <w:tcBorders>
              <w:left w:val="single" w:sz="4" w:space="0" w:color="auto"/>
            </w:tcBorders>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p>
        </w:tc>
      </w:tr>
      <w:tr w:rsidR="000B3CA5" w:rsidRPr="00FB4C7B" w:rsidTr="006E144F">
        <w:trPr>
          <w:trHeight w:hRule="exact" w:val="661"/>
        </w:trPr>
        <w:tc>
          <w:tcPr>
            <w:tcW w:w="3369" w:type="dxa"/>
          </w:tcPr>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 xml:space="preserve">максимальная высота ограждения (м) </w:t>
            </w:r>
          </w:p>
        </w:tc>
        <w:tc>
          <w:tcPr>
            <w:tcW w:w="3420" w:type="dxa"/>
            <w:gridSpan w:val="5"/>
            <w:tcBorders>
              <w:right w:val="single" w:sz="4" w:space="0" w:color="auto"/>
            </w:tcBorders>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1,6</w:t>
            </w:r>
          </w:p>
        </w:tc>
        <w:tc>
          <w:tcPr>
            <w:tcW w:w="3348" w:type="dxa"/>
            <w:gridSpan w:val="3"/>
            <w:tcBorders>
              <w:left w:val="single" w:sz="4" w:space="0" w:color="auto"/>
            </w:tcBorders>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1,6</w:t>
            </w:r>
          </w:p>
        </w:tc>
      </w:tr>
    </w:tbl>
    <w:p w:rsidR="00A2119E" w:rsidRDefault="00A2119E" w:rsidP="006E144F">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eastAsia="ja-JP" w:bidi="fa-IR"/>
        </w:rPr>
      </w:pPr>
    </w:p>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Примечание:</w:t>
      </w:r>
    </w:p>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1)НР</w:t>
      </w:r>
      <w:r w:rsidR="00DD7F3E" w:rsidRPr="00FB4C7B">
        <w:rPr>
          <w:rFonts w:ascii="Times New Roman" w:eastAsia="Andale Sans UI" w:hAnsi="Times New Roman" w:cs="Tahoma"/>
          <w:color w:val="FF0000"/>
          <w:kern w:val="3"/>
          <w:sz w:val="24"/>
          <w:szCs w:val="24"/>
          <w:lang w:eastAsia="ja-JP" w:bidi="fa-IR"/>
        </w:rPr>
        <w:t xml:space="preserve"> </w:t>
      </w:r>
      <w:r w:rsidRPr="00FB4C7B">
        <w:rPr>
          <w:rFonts w:ascii="Times New Roman" w:eastAsia="Andale Sans UI" w:hAnsi="Times New Roman" w:cs="Tahoma"/>
          <w:color w:val="FF0000"/>
          <w:kern w:val="3"/>
          <w:sz w:val="24"/>
          <w:szCs w:val="24"/>
          <w:lang w:eastAsia="ja-JP" w:bidi="fa-IR"/>
        </w:rPr>
        <w:t>- не регламентируется</w:t>
      </w:r>
    </w:p>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2)Для территориальных зон:</w:t>
      </w:r>
    </w:p>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 xml:space="preserve">- Территориальная зона общего пользования территории, </w:t>
      </w:r>
    </w:p>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 xml:space="preserve">- Территориальная зона специального назначения, </w:t>
      </w:r>
    </w:p>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 xml:space="preserve">- Территориальная зона транспортной инфраструктуры, </w:t>
      </w:r>
    </w:p>
    <w:p w:rsidR="006E144F" w:rsidRPr="00FB4C7B" w:rsidRDefault="006E144F" w:rsidP="006E144F">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 xml:space="preserve">- Территориальная зона природно-исторического каркаса </w:t>
      </w:r>
    </w:p>
    <w:p w:rsidR="00A07599" w:rsidRPr="00FB4C7B" w:rsidRDefault="006E144F" w:rsidP="00500132">
      <w:pPr>
        <w:widowControl w:val="0"/>
        <w:suppressAutoHyphens/>
        <w:autoSpaceDN w:val="0"/>
        <w:spacing w:after="0" w:line="240" w:lineRule="auto"/>
        <w:textAlignment w:val="baseline"/>
        <w:rPr>
          <w:rFonts w:ascii="Times New Roman" w:eastAsia="Andale Sans UI" w:hAnsi="Times New Roman" w:cs="Tahoma"/>
          <w:color w:val="FF0000"/>
          <w:kern w:val="3"/>
          <w:sz w:val="24"/>
          <w:szCs w:val="24"/>
          <w:lang w:val="de-DE" w:eastAsia="ja-JP" w:bidi="fa-IR"/>
        </w:rPr>
      </w:pPr>
      <w:r w:rsidRPr="00FB4C7B">
        <w:rPr>
          <w:rFonts w:ascii="Times New Roman" w:eastAsia="Andale Sans UI" w:hAnsi="Times New Roman" w:cs="Tahoma"/>
          <w:color w:val="FF0000"/>
          <w:kern w:val="3"/>
          <w:sz w:val="24"/>
          <w:szCs w:val="24"/>
          <w:lang w:eastAsia="ja-JP" w:bidi="fa-IR"/>
        </w:rPr>
        <w:t>предельных (максимальных и</w:t>
      </w:r>
      <w:r w:rsidR="00EF359D" w:rsidRPr="00FB4C7B">
        <w:rPr>
          <w:rFonts w:ascii="Times New Roman" w:eastAsia="Andale Sans UI" w:hAnsi="Times New Roman" w:cs="Tahoma"/>
          <w:color w:val="FF0000"/>
          <w:kern w:val="3"/>
          <w:sz w:val="24"/>
          <w:szCs w:val="24"/>
          <w:lang w:eastAsia="ja-JP" w:bidi="fa-IR"/>
        </w:rPr>
        <w:t xml:space="preserve"> </w:t>
      </w:r>
      <w:r w:rsidRPr="00FB4C7B">
        <w:rPr>
          <w:rFonts w:ascii="Times New Roman" w:eastAsia="Andale Sans UI" w:hAnsi="Times New Roman" w:cs="Tahoma"/>
          <w:color w:val="FF0000"/>
          <w:kern w:val="3"/>
          <w:sz w:val="24"/>
          <w:szCs w:val="24"/>
          <w:lang w:eastAsia="ja-JP" w:bidi="fa-IR"/>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 не устанавливаются.</w:t>
      </w:r>
      <w:r w:rsidR="00656C10" w:rsidRPr="00FB4C7B">
        <w:rPr>
          <w:rFonts w:ascii="Times New Roman" w:eastAsia="Andale Sans UI" w:hAnsi="Times New Roman" w:cs="Tahoma"/>
          <w:bCs/>
          <w:color w:val="FF0000"/>
          <w:kern w:val="3"/>
          <w:sz w:val="24"/>
          <w:szCs w:val="24"/>
          <w:lang w:eastAsia="ja-JP" w:bidi="fa-IR"/>
        </w:rPr>
        <w:t xml:space="preserve"> </w:t>
      </w:r>
    </w:p>
    <w:p w:rsidR="00A07599" w:rsidRPr="00FB4C7B"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color w:val="FF0000"/>
          <w:kern w:val="3"/>
          <w:sz w:val="24"/>
          <w:szCs w:val="24"/>
          <w:lang w:eastAsia="ja-JP" w:bidi="fa-IR"/>
        </w:rPr>
      </w:pPr>
    </w:p>
    <w:p w:rsidR="00500132" w:rsidRPr="00FB4C7B" w:rsidRDefault="00A07599" w:rsidP="00500132">
      <w:pPr>
        <w:pStyle w:val="ab"/>
        <w:widowControl w:val="0"/>
        <w:numPr>
          <w:ilvl w:val="0"/>
          <w:numId w:val="34"/>
        </w:numPr>
        <w:tabs>
          <w:tab w:val="left" w:pos="0"/>
        </w:tabs>
        <w:suppressAutoHyphens/>
        <w:autoSpaceDN w:val="0"/>
        <w:spacing w:after="0" w:line="240" w:lineRule="auto"/>
        <w:ind w:left="0" w:firstLine="360"/>
        <w:jc w:val="both"/>
        <w:textAlignment w:val="baseline"/>
        <w:rPr>
          <w:rFonts w:ascii="Times New Roman" w:eastAsia="Andale Sans UI" w:hAnsi="Times New Roman" w:cs="Tahoma"/>
          <w:color w:val="FF0000"/>
          <w:kern w:val="3"/>
          <w:sz w:val="24"/>
          <w:szCs w:val="24"/>
          <w:lang w:eastAsia="ja-JP" w:bidi="fa-IR"/>
        </w:rPr>
      </w:pPr>
      <w:proofErr w:type="gramStart"/>
      <w:r w:rsidRPr="00FB4C7B">
        <w:rPr>
          <w:rFonts w:ascii="Times New Roman" w:eastAsia="Andale Sans UI" w:hAnsi="Times New Roman" w:cs="Tahoma"/>
          <w:color w:val="FF0000"/>
          <w:kern w:val="3"/>
          <w:sz w:val="24"/>
          <w:szCs w:val="24"/>
          <w:lang w:eastAsia="ja-JP" w:bidi="fa-IR"/>
        </w:rPr>
        <w:t>При угловом положении здания по отношению к границам земельного участка минимально допустимое расстояние от фасада с окнами</w:t>
      </w:r>
      <w:proofErr w:type="gramEnd"/>
      <w:r w:rsidRPr="00FB4C7B">
        <w:rPr>
          <w:rFonts w:ascii="Times New Roman" w:eastAsia="Andale Sans UI" w:hAnsi="Times New Roman" w:cs="Tahoma"/>
          <w:color w:val="FF0000"/>
          <w:kern w:val="3"/>
          <w:sz w:val="24"/>
          <w:szCs w:val="24"/>
          <w:lang w:eastAsia="ja-JP" w:bidi="fa-IR"/>
        </w:rPr>
        <w:t xml:space="preserve"> жилых помещений до границы участка может быть сокращено с учетом видимости из выходящих на соседний участок окон и результатов публичных слушаний.</w:t>
      </w:r>
    </w:p>
    <w:p w:rsidR="00500132" w:rsidRPr="00FB4C7B" w:rsidRDefault="00A07599" w:rsidP="00500132">
      <w:pPr>
        <w:pStyle w:val="ab"/>
        <w:widowControl w:val="0"/>
        <w:numPr>
          <w:ilvl w:val="0"/>
          <w:numId w:val="34"/>
        </w:numPr>
        <w:tabs>
          <w:tab w:val="left" w:pos="0"/>
        </w:tabs>
        <w:suppressAutoHyphens/>
        <w:autoSpaceDN w:val="0"/>
        <w:spacing w:after="0" w:line="240" w:lineRule="auto"/>
        <w:ind w:left="0" w:firstLine="360"/>
        <w:jc w:val="both"/>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Расстояния между жилыми и общественными, а также производственными здан</w:t>
      </w:r>
      <w:r w:rsidR="00EF359D" w:rsidRPr="00FB4C7B">
        <w:rPr>
          <w:rFonts w:ascii="Times New Roman" w:eastAsia="Andale Sans UI" w:hAnsi="Times New Roman" w:cs="Tahoma"/>
          <w:color w:val="FF0000"/>
          <w:kern w:val="3"/>
          <w:sz w:val="24"/>
          <w:szCs w:val="24"/>
          <w:lang w:eastAsia="ja-JP" w:bidi="fa-IR"/>
        </w:rPr>
        <w:t xml:space="preserve">иями следует принимать на </w:t>
      </w:r>
      <w:r w:rsidRPr="00FB4C7B">
        <w:rPr>
          <w:rFonts w:ascii="Times New Roman" w:eastAsia="Andale Sans UI" w:hAnsi="Times New Roman" w:cs="Tahoma"/>
          <w:color w:val="FF0000"/>
          <w:kern w:val="3"/>
          <w:sz w:val="24"/>
          <w:szCs w:val="24"/>
          <w:lang w:eastAsia="ja-JP" w:bidi="fa-IR"/>
        </w:rPr>
        <w:t>основе расчетов инсоляции и освещенности в соответствии с нормами инсоляции, нормами освещенности, а также в соответствии с противопожарными требованиями.</w:t>
      </w:r>
    </w:p>
    <w:p w:rsidR="00EF359D" w:rsidRPr="00FB4C7B" w:rsidRDefault="00A07599" w:rsidP="00500132">
      <w:pPr>
        <w:pStyle w:val="ab"/>
        <w:widowControl w:val="0"/>
        <w:numPr>
          <w:ilvl w:val="0"/>
          <w:numId w:val="34"/>
        </w:numPr>
        <w:tabs>
          <w:tab w:val="left" w:pos="0"/>
        </w:tabs>
        <w:suppressAutoHyphens/>
        <w:autoSpaceDN w:val="0"/>
        <w:spacing w:after="0" w:line="240" w:lineRule="auto"/>
        <w:ind w:left="0" w:firstLine="360"/>
        <w:jc w:val="both"/>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Минимальный размер площади земельного участка, используемого для размещения индивидуальных гаражей - 50 кв</w:t>
      </w:r>
      <w:proofErr w:type="gramStart"/>
      <w:r w:rsidRPr="00FB4C7B">
        <w:rPr>
          <w:rFonts w:ascii="Times New Roman" w:eastAsia="Andale Sans UI" w:hAnsi="Times New Roman" w:cs="Tahoma"/>
          <w:color w:val="FF0000"/>
          <w:kern w:val="3"/>
          <w:sz w:val="24"/>
          <w:szCs w:val="24"/>
          <w:lang w:eastAsia="ja-JP" w:bidi="fa-IR"/>
        </w:rPr>
        <w:t>.м</w:t>
      </w:r>
      <w:proofErr w:type="gramEnd"/>
      <w:r w:rsidRPr="00FB4C7B">
        <w:rPr>
          <w:rFonts w:ascii="Times New Roman" w:eastAsia="Andale Sans UI" w:hAnsi="Times New Roman" w:cs="Tahoma"/>
          <w:color w:val="FF0000"/>
          <w:kern w:val="3"/>
          <w:sz w:val="24"/>
          <w:szCs w:val="24"/>
          <w:lang w:eastAsia="ja-JP" w:bidi="fa-IR"/>
        </w:rPr>
        <w:t>;  </w:t>
      </w:r>
    </w:p>
    <w:p w:rsidR="00500132" w:rsidRPr="00FB4C7B" w:rsidRDefault="00A07599" w:rsidP="00EF359D">
      <w:pPr>
        <w:pStyle w:val="ab"/>
        <w:widowControl w:val="0"/>
        <w:tabs>
          <w:tab w:val="left" w:pos="0"/>
        </w:tabs>
        <w:suppressAutoHyphens/>
        <w:autoSpaceDN w:val="0"/>
        <w:spacing w:after="0" w:line="240" w:lineRule="auto"/>
        <w:ind w:left="360"/>
        <w:jc w:val="both"/>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для размещения объектов мелкорозничной торговли – 5 кв.м.</w:t>
      </w:r>
    </w:p>
    <w:p w:rsidR="00500132" w:rsidRPr="00FB4C7B" w:rsidRDefault="00A07599" w:rsidP="00500132">
      <w:pPr>
        <w:pStyle w:val="ab"/>
        <w:widowControl w:val="0"/>
        <w:numPr>
          <w:ilvl w:val="0"/>
          <w:numId w:val="34"/>
        </w:numPr>
        <w:tabs>
          <w:tab w:val="left" w:pos="0"/>
        </w:tabs>
        <w:suppressAutoHyphens/>
        <w:autoSpaceDN w:val="0"/>
        <w:spacing w:after="0" w:line="240" w:lineRule="auto"/>
        <w:ind w:left="0" w:firstLine="360"/>
        <w:jc w:val="both"/>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0,1 га</w:t>
      </w:r>
    </w:p>
    <w:p w:rsidR="00A07599" w:rsidRPr="00FB4C7B" w:rsidRDefault="00A07599" w:rsidP="00500132">
      <w:pPr>
        <w:pStyle w:val="ab"/>
        <w:widowControl w:val="0"/>
        <w:numPr>
          <w:ilvl w:val="0"/>
          <w:numId w:val="34"/>
        </w:numPr>
        <w:tabs>
          <w:tab w:val="left" w:pos="0"/>
        </w:tabs>
        <w:suppressAutoHyphens/>
        <w:autoSpaceDN w:val="0"/>
        <w:spacing w:after="0" w:line="240" w:lineRule="auto"/>
        <w:ind w:left="0" w:firstLine="360"/>
        <w:jc w:val="both"/>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До границы соседнего приквартирного участка расстояния по санитарно-бытовым</w:t>
      </w:r>
      <w:r w:rsidR="008B4EF2" w:rsidRPr="00FB4C7B">
        <w:rPr>
          <w:rFonts w:ascii="Times New Roman" w:eastAsia="Andale Sans UI" w:hAnsi="Times New Roman" w:cs="Tahoma"/>
          <w:color w:val="FF0000"/>
          <w:kern w:val="3"/>
          <w:sz w:val="24"/>
          <w:szCs w:val="24"/>
          <w:lang w:eastAsia="ja-JP" w:bidi="fa-IR"/>
        </w:rPr>
        <w:t xml:space="preserve"> и</w:t>
      </w:r>
      <w:r w:rsidRPr="00FB4C7B">
        <w:rPr>
          <w:rFonts w:ascii="Times New Roman" w:eastAsia="Andale Sans UI" w:hAnsi="Times New Roman" w:cs="Tahoma"/>
          <w:color w:val="FF0000"/>
          <w:kern w:val="3"/>
          <w:sz w:val="24"/>
          <w:szCs w:val="24"/>
          <w:lang w:eastAsia="ja-JP" w:bidi="fa-IR"/>
        </w:rPr>
        <w:t xml:space="preserve"> зооветеринарным требованиям должны быть не менее: </w:t>
      </w:r>
    </w:p>
    <w:p w:rsidR="00A07599" w:rsidRPr="00FB4C7B"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  от усаде</w:t>
      </w:r>
      <w:r w:rsidR="008B4EF2" w:rsidRPr="00FB4C7B">
        <w:rPr>
          <w:rFonts w:ascii="Times New Roman" w:eastAsia="Andale Sans UI" w:hAnsi="Times New Roman" w:cs="Tahoma"/>
          <w:color w:val="FF0000"/>
          <w:kern w:val="3"/>
          <w:sz w:val="24"/>
          <w:szCs w:val="24"/>
          <w:lang w:eastAsia="ja-JP" w:bidi="fa-IR"/>
        </w:rPr>
        <w:t xml:space="preserve">бного, </w:t>
      </w:r>
      <w:proofErr w:type="gramStart"/>
      <w:r w:rsidR="008B4EF2" w:rsidRPr="00FB4C7B">
        <w:rPr>
          <w:rFonts w:ascii="Times New Roman" w:eastAsia="Andale Sans UI" w:hAnsi="Times New Roman" w:cs="Tahoma"/>
          <w:color w:val="FF0000"/>
          <w:kern w:val="3"/>
          <w:sz w:val="24"/>
          <w:szCs w:val="24"/>
          <w:lang w:eastAsia="ja-JP" w:bidi="fa-IR"/>
        </w:rPr>
        <w:t>одно-двухквартирного</w:t>
      </w:r>
      <w:proofErr w:type="gramEnd"/>
      <w:r w:rsidRPr="00FB4C7B">
        <w:rPr>
          <w:rFonts w:ascii="Times New Roman" w:eastAsia="Andale Sans UI" w:hAnsi="Times New Roman" w:cs="Tahoma"/>
          <w:color w:val="FF0000"/>
          <w:kern w:val="3"/>
          <w:sz w:val="24"/>
          <w:szCs w:val="24"/>
          <w:lang w:eastAsia="ja-JP" w:bidi="fa-IR"/>
        </w:rPr>
        <w:t xml:space="preserve"> </w:t>
      </w:r>
      <w:r w:rsidR="008B4EF2" w:rsidRPr="00FB4C7B">
        <w:rPr>
          <w:rFonts w:ascii="Times New Roman" w:eastAsia="Andale Sans UI" w:hAnsi="Times New Roman" w:cs="Tahoma"/>
          <w:color w:val="FF0000"/>
          <w:kern w:val="3"/>
          <w:sz w:val="24"/>
          <w:szCs w:val="24"/>
          <w:lang w:eastAsia="ja-JP" w:bidi="fa-IR"/>
        </w:rPr>
        <w:t xml:space="preserve">и блокированного дома </w:t>
      </w:r>
      <w:r w:rsidRPr="00FB4C7B">
        <w:rPr>
          <w:rFonts w:ascii="Times New Roman" w:eastAsia="Andale Sans UI" w:hAnsi="Times New Roman" w:cs="Tahoma"/>
          <w:color w:val="FF0000"/>
          <w:kern w:val="3"/>
          <w:sz w:val="24"/>
          <w:szCs w:val="24"/>
          <w:lang w:eastAsia="ja-JP" w:bidi="fa-IR"/>
        </w:rPr>
        <w:t>– 3 м;</w:t>
      </w:r>
    </w:p>
    <w:p w:rsidR="00A07599" w:rsidRPr="00FB4C7B"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 xml:space="preserve">-  от постройки для содержания скота и птицы – 4 м; </w:t>
      </w:r>
    </w:p>
    <w:p w:rsidR="00A07599" w:rsidRPr="00FB4C7B"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 xml:space="preserve">-  от других построек (бани, </w:t>
      </w:r>
      <w:r w:rsidR="008B4EF2" w:rsidRPr="00FB4C7B">
        <w:rPr>
          <w:rFonts w:ascii="Times New Roman" w:eastAsia="Andale Sans UI" w:hAnsi="Times New Roman" w:cs="Tahoma"/>
          <w:color w:val="FF0000"/>
          <w:kern w:val="3"/>
          <w:sz w:val="24"/>
          <w:szCs w:val="24"/>
          <w:lang w:eastAsia="ja-JP" w:bidi="fa-IR"/>
        </w:rPr>
        <w:t>гаражи</w:t>
      </w:r>
      <w:r w:rsidRPr="00FB4C7B">
        <w:rPr>
          <w:rFonts w:ascii="Times New Roman" w:eastAsia="Andale Sans UI" w:hAnsi="Times New Roman" w:cs="Tahoma"/>
          <w:color w:val="FF0000"/>
          <w:kern w:val="3"/>
          <w:sz w:val="24"/>
          <w:szCs w:val="24"/>
          <w:lang w:eastAsia="ja-JP" w:bidi="fa-IR"/>
        </w:rPr>
        <w:t xml:space="preserve"> и др.) – 1 м; </w:t>
      </w:r>
    </w:p>
    <w:p w:rsidR="00500132" w:rsidRPr="00FB4C7B" w:rsidRDefault="00A07599" w:rsidP="008B4EF2">
      <w:pPr>
        <w:widowControl w:val="0"/>
        <w:suppressAutoHyphens/>
        <w:autoSpaceDN w:val="0"/>
        <w:spacing w:after="0" w:line="240" w:lineRule="auto"/>
        <w:ind w:firstLine="426"/>
        <w:jc w:val="both"/>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 Допускается блокировка хозяйственных построек на смежных </w:t>
      </w:r>
      <w:r w:rsidRPr="00FB4C7B">
        <w:rPr>
          <w:rFonts w:ascii="Times New Roman" w:eastAsia="Andale Sans UI" w:hAnsi="Times New Roman" w:cs="Tahoma"/>
          <w:color w:val="FF0000"/>
          <w:kern w:val="3"/>
          <w:sz w:val="24"/>
          <w:szCs w:val="24"/>
          <w:lang w:eastAsia="ja-JP" w:bidi="fa-IR"/>
        </w:rPr>
        <w:lastRenderedPageBreak/>
        <w:t>земельных участках по взаимному (удостоверенному) согласию владельцев при новом строительстве с соблю</w:t>
      </w:r>
      <w:r w:rsidR="00500132" w:rsidRPr="00FB4C7B">
        <w:rPr>
          <w:rFonts w:ascii="Times New Roman" w:eastAsia="Andale Sans UI" w:hAnsi="Times New Roman" w:cs="Tahoma"/>
          <w:color w:val="FF0000"/>
          <w:kern w:val="3"/>
          <w:sz w:val="24"/>
          <w:szCs w:val="24"/>
          <w:lang w:eastAsia="ja-JP" w:bidi="fa-IR"/>
        </w:rPr>
        <w:t>дением технических регламентов.</w:t>
      </w:r>
    </w:p>
    <w:p w:rsidR="00A07599" w:rsidRPr="00FB4C7B" w:rsidRDefault="00500132" w:rsidP="00500132">
      <w:pPr>
        <w:widowControl w:val="0"/>
        <w:suppressAutoHyphens/>
        <w:autoSpaceDN w:val="0"/>
        <w:spacing w:after="0" w:line="240" w:lineRule="auto"/>
        <w:ind w:firstLine="426"/>
        <w:jc w:val="both"/>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 xml:space="preserve">6. </w:t>
      </w:r>
      <w:r w:rsidR="00A07599" w:rsidRPr="00FB4C7B">
        <w:rPr>
          <w:rFonts w:ascii="Times New Roman" w:eastAsia="Andale Sans UI" w:hAnsi="Times New Roman" w:cs="Tahoma"/>
          <w:color w:val="FF0000"/>
          <w:kern w:val="3"/>
          <w:sz w:val="24"/>
          <w:szCs w:val="24"/>
          <w:lang w:eastAsia="ja-JP" w:bidi="fa-IR"/>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A07599" w:rsidRPr="00FB4C7B" w:rsidRDefault="00A07599" w:rsidP="00A07599">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 xml:space="preserve">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500132" w:rsidRPr="00FB4C7B" w:rsidRDefault="00A07599" w:rsidP="00500132">
      <w:pPr>
        <w:widowControl w:val="0"/>
        <w:suppressAutoHyphens/>
        <w:autoSpaceDN w:val="0"/>
        <w:spacing w:after="0" w:line="240" w:lineRule="auto"/>
        <w:ind w:firstLine="426"/>
        <w:jc w:val="both"/>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 xml:space="preserve">  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w:t>
      </w:r>
      <w:proofErr w:type="gramStart"/>
      <w:r w:rsidRPr="00FB4C7B">
        <w:rPr>
          <w:rFonts w:ascii="Times New Roman" w:eastAsia="Andale Sans UI" w:hAnsi="Times New Roman" w:cs="Tahoma"/>
          <w:color w:val="FF0000"/>
          <w:kern w:val="3"/>
          <w:sz w:val="24"/>
          <w:szCs w:val="24"/>
          <w:lang w:eastAsia="ja-JP" w:bidi="fa-IR"/>
        </w:rPr>
        <w:t>дренажно - защитных</w:t>
      </w:r>
      <w:proofErr w:type="gramEnd"/>
      <w:r w:rsidRPr="00FB4C7B">
        <w:rPr>
          <w:rFonts w:ascii="Times New Roman" w:eastAsia="Andale Sans UI" w:hAnsi="Times New Roman" w:cs="Tahoma"/>
          <w:color w:val="FF0000"/>
          <w:kern w:val="3"/>
          <w:sz w:val="24"/>
          <w:szCs w:val="24"/>
          <w:lang w:eastAsia="ja-JP" w:bidi="fa-IR"/>
        </w:rPr>
        <w:t xml:space="preserve"> работ в соответствии с п.10.5 СНиП 22-02-2003 «Берегозащитные сооружения и мероприятия».</w:t>
      </w:r>
    </w:p>
    <w:p w:rsidR="00500132" w:rsidRPr="00FB4C7B" w:rsidRDefault="00A07599" w:rsidP="00500132">
      <w:pPr>
        <w:widowControl w:val="0"/>
        <w:suppressAutoHyphens/>
        <w:autoSpaceDN w:val="0"/>
        <w:spacing w:after="0" w:line="240" w:lineRule="auto"/>
        <w:ind w:firstLine="426"/>
        <w:jc w:val="both"/>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7.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w:t>
      </w:r>
      <w:r w:rsidR="00500132" w:rsidRPr="00FB4C7B">
        <w:rPr>
          <w:rFonts w:ascii="Times New Roman" w:eastAsia="Andale Sans UI" w:hAnsi="Times New Roman" w:cs="Tahoma"/>
          <w:color w:val="FF0000"/>
          <w:kern w:val="3"/>
          <w:sz w:val="24"/>
          <w:szCs w:val="24"/>
          <w:lang w:eastAsia="ja-JP" w:bidi="fa-IR"/>
        </w:rPr>
        <w:t>тках расстояние не менее - 4 м.</w:t>
      </w:r>
    </w:p>
    <w:p w:rsidR="00A07599" w:rsidRDefault="00A07599" w:rsidP="00500132">
      <w:pPr>
        <w:widowControl w:val="0"/>
        <w:suppressAutoHyphens/>
        <w:autoSpaceDN w:val="0"/>
        <w:spacing w:after="0" w:line="240" w:lineRule="auto"/>
        <w:ind w:firstLine="426"/>
        <w:jc w:val="both"/>
        <w:textAlignment w:val="baseline"/>
        <w:rPr>
          <w:rFonts w:ascii="Times New Roman" w:eastAsia="Andale Sans UI" w:hAnsi="Times New Roman" w:cs="Tahoma"/>
          <w:color w:val="00B0F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8.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r w:rsidRPr="00656C10">
        <w:rPr>
          <w:rFonts w:ascii="Times New Roman" w:eastAsia="Andale Sans UI" w:hAnsi="Times New Roman" w:cs="Tahoma"/>
          <w:color w:val="00B0F0"/>
          <w:kern w:val="3"/>
          <w:sz w:val="24"/>
          <w:szCs w:val="24"/>
          <w:lang w:eastAsia="ja-JP" w:bidi="fa-IR"/>
        </w:rPr>
        <w:t>.</w:t>
      </w:r>
    </w:p>
    <w:p w:rsidR="006E144F" w:rsidRDefault="006E144F" w:rsidP="00A07599">
      <w:pPr>
        <w:widowControl w:val="0"/>
        <w:suppressAutoHyphens/>
        <w:autoSpaceDN w:val="0"/>
        <w:spacing w:after="0" w:line="240" w:lineRule="auto"/>
        <w:jc w:val="both"/>
        <w:textAlignment w:val="baseline"/>
        <w:rPr>
          <w:rFonts w:ascii="Times New Roman" w:eastAsia="Andale Sans UI" w:hAnsi="Times New Roman" w:cs="Tahoma"/>
          <w:color w:val="00B0F0"/>
          <w:kern w:val="3"/>
          <w:sz w:val="24"/>
          <w:szCs w:val="24"/>
          <w:lang w:eastAsia="ja-JP" w:bidi="fa-IR"/>
        </w:rPr>
      </w:pPr>
    </w:p>
    <w:p w:rsidR="006E144F" w:rsidRPr="006E144F"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00B0F0"/>
          <w:kern w:val="3"/>
          <w:sz w:val="24"/>
          <w:szCs w:val="24"/>
          <w:lang w:eastAsia="ja-JP" w:bidi="fa-IR"/>
        </w:rPr>
      </w:pPr>
    </w:p>
    <w:p w:rsidR="006E144F" w:rsidRPr="00FB4C7B"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Сельскохозяйственные регламенты использования территорий в части предельных (максимальных и</w:t>
      </w:r>
      <w:r w:rsidR="00500132" w:rsidRPr="00FB4C7B">
        <w:rPr>
          <w:rFonts w:ascii="Times New Roman" w:eastAsia="Andale Sans UI" w:hAnsi="Times New Roman" w:cs="Tahoma"/>
          <w:color w:val="FF0000"/>
          <w:kern w:val="3"/>
          <w:sz w:val="24"/>
          <w:szCs w:val="24"/>
          <w:lang w:eastAsia="ja-JP" w:bidi="fa-IR"/>
        </w:rPr>
        <w:t xml:space="preserve"> </w:t>
      </w:r>
      <w:r w:rsidRPr="00FB4C7B">
        <w:rPr>
          <w:rFonts w:ascii="Times New Roman" w:eastAsia="Andale Sans UI" w:hAnsi="Times New Roman" w:cs="Tahoma"/>
          <w:color w:val="FF0000"/>
          <w:kern w:val="3"/>
          <w:sz w:val="24"/>
          <w:szCs w:val="24"/>
          <w:lang w:eastAsia="ja-JP" w:bidi="fa-IR"/>
        </w:rPr>
        <w:t>(или) минимальных) размеров земельных участков</w:t>
      </w:r>
      <w:r w:rsidR="00500132" w:rsidRPr="00FB4C7B">
        <w:rPr>
          <w:rFonts w:ascii="Times New Roman" w:eastAsia="Andale Sans UI" w:hAnsi="Times New Roman" w:cs="Tahoma"/>
          <w:color w:val="FF0000"/>
          <w:kern w:val="3"/>
          <w:sz w:val="24"/>
          <w:szCs w:val="24"/>
          <w:lang w:eastAsia="ja-JP" w:bidi="fa-IR"/>
        </w:rPr>
        <w:t>.</w:t>
      </w:r>
    </w:p>
    <w:p w:rsidR="00500132" w:rsidRPr="00FB4C7B" w:rsidRDefault="00500132" w:rsidP="006E144F">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bl>
      <w:tblPr>
        <w:tblW w:w="101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94"/>
        <w:gridCol w:w="1683"/>
        <w:gridCol w:w="4239"/>
        <w:gridCol w:w="1867"/>
        <w:gridCol w:w="1654"/>
      </w:tblGrid>
      <w:tr w:rsidR="006E144F" w:rsidRPr="00FB4C7B" w:rsidTr="00864D70">
        <w:trPr>
          <w:jc w:val="center"/>
        </w:trPr>
        <w:tc>
          <w:tcPr>
            <w:tcW w:w="1172" w:type="pct"/>
            <w:gridSpan w:val="2"/>
          </w:tcPr>
          <w:p w:rsidR="006E144F" w:rsidRPr="00FB4C7B" w:rsidRDefault="006E144F" w:rsidP="006E144F">
            <w:pPr>
              <w:widowControl w:val="0"/>
              <w:suppressAutoHyphens/>
              <w:autoSpaceDN w:val="0"/>
              <w:spacing w:after="0" w:line="240" w:lineRule="auto"/>
              <w:jc w:val="both"/>
              <w:textAlignment w:val="baseline"/>
              <w:rPr>
                <w:rFonts w:ascii="Times New Roman" w:eastAsia="Andale Sans UI" w:hAnsi="Times New Roman" w:cs="Tahoma"/>
                <w:b/>
                <w:color w:val="FF0000"/>
                <w:kern w:val="3"/>
                <w:sz w:val="24"/>
                <w:szCs w:val="24"/>
                <w:lang w:eastAsia="ja-JP" w:bidi="fa-IR"/>
              </w:rPr>
            </w:pPr>
            <w:r w:rsidRPr="00FB4C7B">
              <w:rPr>
                <w:rFonts w:ascii="Times New Roman" w:eastAsia="Andale Sans UI" w:hAnsi="Times New Roman" w:cs="Tahoma"/>
                <w:b/>
                <w:color w:val="FF0000"/>
                <w:kern w:val="3"/>
                <w:sz w:val="24"/>
                <w:szCs w:val="24"/>
                <w:lang w:eastAsia="ja-JP" w:bidi="fa-IR"/>
              </w:rPr>
              <w:t>вид</w:t>
            </w:r>
          </w:p>
          <w:p w:rsidR="006E144F" w:rsidRPr="00FB4C7B" w:rsidRDefault="006E144F" w:rsidP="006E144F">
            <w:pPr>
              <w:widowControl w:val="0"/>
              <w:suppressAutoHyphens/>
              <w:autoSpaceDN w:val="0"/>
              <w:spacing w:after="0" w:line="240" w:lineRule="auto"/>
              <w:jc w:val="both"/>
              <w:textAlignment w:val="baseline"/>
              <w:rPr>
                <w:rFonts w:ascii="Times New Roman" w:eastAsia="Andale Sans UI" w:hAnsi="Times New Roman" w:cs="Tahoma"/>
                <w:b/>
                <w:color w:val="FF0000"/>
                <w:kern w:val="3"/>
                <w:sz w:val="24"/>
                <w:szCs w:val="24"/>
                <w:lang w:eastAsia="ja-JP" w:bidi="fa-IR"/>
              </w:rPr>
            </w:pPr>
            <w:r w:rsidRPr="00FB4C7B">
              <w:rPr>
                <w:rFonts w:ascii="Times New Roman" w:eastAsia="Andale Sans UI" w:hAnsi="Times New Roman" w:cs="Tahoma"/>
                <w:b/>
                <w:color w:val="FF0000"/>
                <w:kern w:val="3"/>
                <w:sz w:val="24"/>
                <w:szCs w:val="24"/>
                <w:lang w:eastAsia="ja-JP" w:bidi="fa-IR"/>
              </w:rPr>
              <w:t>территориальной зоны</w:t>
            </w:r>
          </w:p>
        </w:tc>
        <w:tc>
          <w:tcPr>
            <w:tcW w:w="2091" w:type="pct"/>
          </w:tcPr>
          <w:p w:rsidR="006E144F" w:rsidRPr="00FB4C7B" w:rsidRDefault="006E144F" w:rsidP="006E144F">
            <w:pPr>
              <w:widowControl w:val="0"/>
              <w:suppressAutoHyphens/>
              <w:autoSpaceDN w:val="0"/>
              <w:spacing w:after="0" w:line="240" w:lineRule="auto"/>
              <w:jc w:val="both"/>
              <w:textAlignment w:val="baseline"/>
              <w:rPr>
                <w:rFonts w:ascii="Times New Roman" w:eastAsia="Andale Sans UI" w:hAnsi="Times New Roman" w:cs="Tahoma"/>
                <w:b/>
                <w:color w:val="FF0000"/>
                <w:kern w:val="3"/>
                <w:sz w:val="24"/>
                <w:szCs w:val="24"/>
                <w:lang w:eastAsia="ja-JP" w:bidi="fa-IR"/>
              </w:rPr>
            </w:pPr>
            <w:r w:rsidRPr="00FB4C7B">
              <w:rPr>
                <w:rFonts w:ascii="Times New Roman" w:eastAsia="Andale Sans UI" w:hAnsi="Times New Roman" w:cs="Tahoma"/>
                <w:b/>
                <w:color w:val="FF0000"/>
                <w:kern w:val="3"/>
                <w:sz w:val="24"/>
                <w:szCs w:val="24"/>
                <w:lang w:eastAsia="ja-JP" w:bidi="fa-IR"/>
              </w:rPr>
              <w:t>виды разрешенного использования земельных участков и объектов капитального строительства</w:t>
            </w:r>
          </w:p>
        </w:tc>
        <w:tc>
          <w:tcPr>
            <w:tcW w:w="921" w:type="pct"/>
          </w:tcPr>
          <w:p w:rsidR="006E144F" w:rsidRPr="00FB4C7B" w:rsidRDefault="006E144F" w:rsidP="006E144F">
            <w:pPr>
              <w:widowControl w:val="0"/>
              <w:suppressAutoHyphens/>
              <w:autoSpaceDN w:val="0"/>
              <w:spacing w:after="0" w:line="240" w:lineRule="auto"/>
              <w:jc w:val="both"/>
              <w:textAlignment w:val="baseline"/>
              <w:rPr>
                <w:rFonts w:ascii="Times New Roman" w:eastAsia="Andale Sans UI" w:hAnsi="Times New Roman" w:cs="Tahoma"/>
                <w:b/>
                <w:color w:val="FF0000"/>
                <w:kern w:val="3"/>
                <w:sz w:val="24"/>
                <w:szCs w:val="24"/>
                <w:lang w:eastAsia="ja-JP" w:bidi="fa-IR"/>
              </w:rPr>
            </w:pPr>
            <w:r w:rsidRPr="00FB4C7B">
              <w:rPr>
                <w:rFonts w:ascii="Times New Roman" w:eastAsia="Andale Sans UI" w:hAnsi="Times New Roman" w:cs="Tahoma"/>
                <w:b/>
                <w:color w:val="FF0000"/>
                <w:kern w:val="3"/>
                <w:sz w:val="24"/>
                <w:szCs w:val="24"/>
                <w:lang w:eastAsia="ja-JP" w:bidi="fa-IR"/>
              </w:rPr>
              <w:t>максимальный размер земельного участка (кв.м.)</w:t>
            </w:r>
          </w:p>
        </w:tc>
        <w:tc>
          <w:tcPr>
            <w:tcW w:w="816" w:type="pct"/>
          </w:tcPr>
          <w:p w:rsidR="006E144F" w:rsidRPr="00FB4C7B" w:rsidRDefault="006E144F" w:rsidP="006E144F">
            <w:pPr>
              <w:widowControl w:val="0"/>
              <w:suppressAutoHyphens/>
              <w:autoSpaceDN w:val="0"/>
              <w:spacing w:after="0" w:line="240" w:lineRule="auto"/>
              <w:jc w:val="both"/>
              <w:textAlignment w:val="baseline"/>
              <w:rPr>
                <w:rFonts w:ascii="Times New Roman" w:eastAsia="Andale Sans UI" w:hAnsi="Times New Roman" w:cs="Tahoma"/>
                <w:b/>
                <w:color w:val="FF0000"/>
                <w:kern w:val="3"/>
                <w:sz w:val="24"/>
                <w:szCs w:val="24"/>
                <w:lang w:eastAsia="ja-JP" w:bidi="fa-IR"/>
              </w:rPr>
            </w:pPr>
            <w:r w:rsidRPr="00FB4C7B">
              <w:rPr>
                <w:rFonts w:ascii="Times New Roman" w:eastAsia="Andale Sans UI" w:hAnsi="Times New Roman" w:cs="Tahoma"/>
                <w:b/>
                <w:color w:val="FF0000"/>
                <w:kern w:val="3"/>
                <w:sz w:val="24"/>
                <w:szCs w:val="24"/>
                <w:lang w:eastAsia="ja-JP" w:bidi="fa-IR"/>
              </w:rPr>
              <w:t>минимальный размер земельного участка (кв.м.)</w:t>
            </w:r>
          </w:p>
        </w:tc>
      </w:tr>
      <w:tr w:rsidR="006E144F" w:rsidRPr="00FB4C7B" w:rsidTr="006E144F">
        <w:trPr>
          <w:trHeight w:hRule="exact" w:val="340"/>
          <w:jc w:val="center"/>
        </w:trPr>
        <w:tc>
          <w:tcPr>
            <w:tcW w:w="342" w:type="pct"/>
            <w:vMerge w:val="restart"/>
          </w:tcPr>
          <w:p w:rsidR="006E144F" w:rsidRPr="00FB4C7B"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Сх</w:t>
            </w:r>
          </w:p>
        </w:tc>
        <w:tc>
          <w:tcPr>
            <w:tcW w:w="830" w:type="pct"/>
            <w:vMerge w:val="restart"/>
          </w:tcPr>
          <w:p w:rsidR="006E144F" w:rsidRPr="00FB4C7B"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Территория сельскохозяйственных угодий</w:t>
            </w:r>
          </w:p>
        </w:tc>
        <w:tc>
          <w:tcPr>
            <w:tcW w:w="2091" w:type="pct"/>
          </w:tcPr>
          <w:p w:rsidR="006E144F" w:rsidRPr="00FB4C7B"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Растениеводство</w:t>
            </w:r>
          </w:p>
        </w:tc>
        <w:tc>
          <w:tcPr>
            <w:tcW w:w="921" w:type="pct"/>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НР</w:t>
            </w:r>
          </w:p>
        </w:tc>
        <w:tc>
          <w:tcPr>
            <w:tcW w:w="816" w:type="pct"/>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0,1</w:t>
            </w:r>
          </w:p>
        </w:tc>
      </w:tr>
      <w:tr w:rsidR="00A2119E" w:rsidRPr="00FB4C7B" w:rsidTr="00A2119E">
        <w:trPr>
          <w:trHeight w:hRule="exact" w:val="633"/>
          <w:jc w:val="center"/>
        </w:trPr>
        <w:tc>
          <w:tcPr>
            <w:tcW w:w="342" w:type="pct"/>
            <w:vMerge/>
          </w:tcPr>
          <w:p w:rsidR="006E144F" w:rsidRPr="00FB4C7B"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830" w:type="pct"/>
            <w:vMerge/>
          </w:tcPr>
          <w:p w:rsidR="006E144F" w:rsidRPr="00FB4C7B"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091" w:type="pct"/>
          </w:tcPr>
          <w:p w:rsidR="006E144F" w:rsidRPr="00FB4C7B"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Выращивание зерновых и иных сельскохозяйственных культур</w:t>
            </w:r>
          </w:p>
        </w:tc>
        <w:tc>
          <w:tcPr>
            <w:tcW w:w="921" w:type="pct"/>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НР</w:t>
            </w:r>
          </w:p>
        </w:tc>
        <w:tc>
          <w:tcPr>
            <w:tcW w:w="816" w:type="pct"/>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0,1</w:t>
            </w:r>
          </w:p>
        </w:tc>
      </w:tr>
      <w:tr w:rsidR="006E144F" w:rsidRPr="00FB4C7B" w:rsidTr="006E144F">
        <w:trPr>
          <w:trHeight w:hRule="exact" w:val="340"/>
          <w:jc w:val="center"/>
        </w:trPr>
        <w:tc>
          <w:tcPr>
            <w:tcW w:w="342" w:type="pct"/>
            <w:vMerge/>
          </w:tcPr>
          <w:p w:rsidR="006E144F" w:rsidRPr="00FB4C7B"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830" w:type="pct"/>
            <w:vMerge/>
          </w:tcPr>
          <w:p w:rsidR="006E144F" w:rsidRPr="00FB4C7B"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091" w:type="pct"/>
          </w:tcPr>
          <w:p w:rsidR="006E144F" w:rsidRPr="00FB4C7B"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Овощеводство</w:t>
            </w:r>
          </w:p>
        </w:tc>
        <w:tc>
          <w:tcPr>
            <w:tcW w:w="921" w:type="pct"/>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НР</w:t>
            </w:r>
          </w:p>
        </w:tc>
        <w:tc>
          <w:tcPr>
            <w:tcW w:w="816" w:type="pct"/>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0,1</w:t>
            </w:r>
          </w:p>
        </w:tc>
      </w:tr>
      <w:tr w:rsidR="006E144F" w:rsidRPr="00FB4C7B" w:rsidTr="000B3CA5">
        <w:trPr>
          <w:trHeight w:hRule="exact" w:val="569"/>
          <w:jc w:val="center"/>
        </w:trPr>
        <w:tc>
          <w:tcPr>
            <w:tcW w:w="342" w:type="pct"/>
            <w:vMerge/>
          </w:tcPr>
          <w:p w:rsidR="006E144F" w:rsidRPr="00FB4C7B"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830" w:type="pct"/>
            <w:vMerge/>
          </w:tcPr>
          <w:p w:rsidR="006E144F" w:rsidRPr="00FB4C7B"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091" w:type="pct"/>
          </w:tcPr>
          <w:p w:rsidR="006E144F" w:rsidRPr="00FB4C7B"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Выращивание тонизирующих, лекарственных, цветочных культур</w:t>
            </w:r>
          </w:p>
        </w:tc>
        <w:tc>
          <w:tcPr>
            <w:tcW w:w="921" w:type="pct"/>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НР</w:t>
            </w:r>
          </w:p>
        </w:tc>
        <w:tc>
          <w:tcPr>
            <w:tcW w:w="816" w:type="pct"/>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0,1</w:t>
            </w:r>
          </w:p>
        </w:tc>
      </w:tr>
      <w:tr w:rsidR="006E144F" w:rsidRPr="00FB4C7B" w:rsidTr="006E144F">
        <w:trPr>
          <w:trHeight w:hRule="exact" w:val="340"/>
          <w:jc w:val="center"/>
        </w:trPr>
        <w:tc>
          <w:tcPr>
            <w:tcW w:w="342" w:type="pct"/>
            <w:vMerge/>
          </w:tcPr>
          <w:p w:rsidR="006E144F" w:rsidRPr="00FB4C7B"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830" w:type="pct"/>
            <w:vMerge/>
          </w:tcPr>
          <w:p w:rsidR="006E144F" w:rsidRPr="00FB4C7B"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091" w:type="pct"/>
          </w:tcPr>
          <w:p w:rsidR="006E144F" w:rsidRPr="00FB4C7B"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Садоводство</w:t>
            </w:r>
          </w:p>
        </w:tc>
        <w:tc>
          <w:tcPr>
            <w:tcW w:w="921" w:type="pct"/>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НР</w:t>
            </w:r>
          </w:p>
        </w:tc>
        <w:tc>
          <w:tcPr>
            <w:tcW w:w="816" w:type="pct"/>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0,1</w:t>
            </w:r>
          </w:p>
        </w:tc>
      </w:tr>
      <w:tr w:rsidR="006E144F" w:rsidRPr="00FB4C7B" w:rsidTr="006E144F">
        <w:trPr>
          <w:trHeight w:hRule="exact" w:val="561"/>
          <w:jc w:val="center"/>
        </w:trPr>
        <w:tc>
          <w:tcPr>
            <w:tcW w:w="342" w:type="pct"/>
            <w:vMerge/>
          </w:tcPr>
          <w:p w:rsidR="006E144F" w:rsidRPr="00FB4C7B"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830" w:type="pct"/>
            <w:vMerge/>
          </w:tcPr>
          <w:p w:rsidR="006E144F" w:rsidRPr="00FB4C7B"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091" w:type="pct"/>
          </w:tcPr>
          <w:p w:rsidR="006E144F" w:rsidRPr="00FB4C7B"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Ведение личного подсобного хозяйства на полевых участках</w:t>
            </w:r>
          </w:p>
        </w:tc>
        <w:tc>
          <w:tcPr>
            <w:tcW w:w="921" w:type="pct"/>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НР</w:t>
            </w:r>
          </w:p>
        </w:tc>
        <w:tc>
          <w:tcPr>
            <w:tcW w:w="816" w:type="pct"/>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0,1</w:t>
            </w:r>
          </w:p>
        </w:tc>
      </w:tr>
      <w:tr w:rsidR="006E144F" w:rsidRPr="00FB4C7B" w:rsidTr="006E144F">
        <w:trPr>
          <w:trHeight w:hRule="exact" w:val="340"/>
          <w:jc w:val="center"/>
        </w:trPr>
        <w:tc>
          <w:tcPr>
            <w:tcW w:w="342" w:type="pct"/>
            <w:vMerge w:val="restart"/>
          </w:tcPr>
          <w:p w:rsidR="006E144F" w:rsidRPr="00FB4C7B"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СхП</w:t>
            </w:r>
          </w:p>
        </w:tc>
        <w:tc>
          <w:tcPr>
            <w:tcW w:w="830" w:type="pct"/>
            <w:vMerge w:val="restart"/>
          </w:tcPr>
          <w:p w:rsidR="006E144F" w:rsidRPr="00FB4C7B"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Территория сельскохозяйственных предприятий</w:t>
            </w:r>
          </w:p>
        </w:tc>
        <w:tc>
          <w:tcPr>
            <w:tcW w:w="2091" w:type="pct"/>
          </w:tcPr>
          <w:p w:rsidR="006E144F" w:rsidRPr="00FB4C7B"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Животноводство</w:t>
            </w:r>
          </w:p>
        </w:tc>
        <w:tc>
          <w:tcPr>
            <w:tcW w:w="921" w:type="pct"/>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НР</w:t>
            </w:r>
          </w:p>
        </w:tc>
        <w:tc>
          <w:tcPr>
            <w:tcW w:w="816" w:type="pct"/>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0,1</w:t>
            </w:r>
          </w:p>
        </w:tc>
      </w:tr>
      <w:tr w:rsidR="006E144F" w:rsidRPr="00FB4C7B" w:rsidTr="006E144F">
        <w:trPr>
          <w:trHeight w:hRule="exact" w:val="340"/>
          <w:jc w:val="center"/>
        </w:trPr>
        <w:tc>
          <w:tcPr>
            <w:tcW w:w="342" w:type="pct"/>
            <w:vMerge/>
          </w:tcPr>
          <w:p w:rsidR="006E144F" w:rsidRPr="00FB4C7B"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830" w:type="pct"/>
            <w:vMerge/>
          </w:tcPr>
          <w:p w:rsidR="006E144F" w:rsidRPr="00FB4C7B"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091" w:type="pct"/>
          </w:tcPr>
          <w:p w:rsidR="006E144F" w:rsidRPr="00FB4C7B"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Скотоводство</w:t>
            </w:r>
          </w:p>
        </w:tc>
        <w:tc>
          <w:tcPr>
            <w:tcW w:w="921" w:type="pct"/>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НР</w:t>
            </w:r>
          </w:p>
        </w:tc>
        <w:tc>
          <w:tcPr>
            <w:tcW w:w="816" w:type="pct"/>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0,1</w:t>
            </w:r>
          </w:p>
        </w:tc>
      </w:tr>
      <w:tr w:rsidR="006E144F" w:rsidRPr="00FB4C7B" w:rsidTr="006E144F">
        <w:trPr>
          <w:trHeight w:hRule="exact" w:val="340"/>
          <w:jc w:val="center"/>
        </w:trPr>
        <w:tc>
          <w:tcPr>
            <w:tcW w:w="342" w:type="pct"/>
            <w:vMerge/>
          </w:tcPr>
          <w:p w:rsidR="006E144F" w:rsidRPr="00FB4C7B"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830" w:type="pct"/>
            <w:vMerge/>
          </w:tcPr>
          <w:p w:rsidR="006E144F" w:rsidRPr="00FB4C7B"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091" w:type="pct"/>
          </w:tcPr>
          <w:p w:rsidR="006E144F" w:rsidRPr="00FB4C7B"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Свиноводство</w:t>
            </w:r>
          </w:p>
        </w:tc>
        <w:tc>
          <w:tcPr>
            <w:tcW w:w="921" w:type="pct"/>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НР</w:t>
            </w:r>
          </w:p>
        </w:tc>
        <w:tc>
          <w:tcPr>
            <w:tcW w:w="816" w:type="pct"/>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0,1</w:t>
            </w:r>
          </w:p>
        </w:tc>
      </w:tr>
      <w:tr w:rsidR="006E144F" w:rsidRPr="00FB4C7B" w:rsidTr="006E144F">
        <w:trPr>
          <w:trHeight w:hRule="exact" w:val="340"/>
          <w:jc w:val="center"/>
        </w:trPr>
        <w:tc>
          <w:tcPr>
            <w:tcW w:w="342" w:type="pct"/>
            <w:vMerge/>
          </w:tcPr>
          <w:p w:rsidR="006E144F" w:rsidRPr="00FB4C7B"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830" w:type="pct"/>
            <w:vMerge/>
          </w:tcPr>
          <w:p w:rsidR="006E144F" w:rsidRPr="00FB4C7B"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091" w:type="pct"/>
          </w:tcPr>
          <w:p w:rsidR="006E144F" w:rsidRPr="00FB4C7B"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Пчеловодство</w:t>
            </w:r>
          </w:p>
        </w:tc>
        <w:tc>
          <w:tcPr>
            <w:tcW w:w="921" w:type="pct"/>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НР</w:t>
            </w:r>
          </w:p>
        </w:tc>
        <w:tc>
          <w:tcPr>
            <w:tcW w:w="816" w:type="pct"/>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0,1</w:t>
            </w:r>
          </w:p>
        </w:tc>
      </w:tr>
      <w:tr w:rsidR="006E144F" w:rsidRPr="00FB4C7B" w:rsidTr="006E144F">
        <w:trPr>
          <w:trHeight w:hRule="exact" w:val="340"/>
          <w:jc w:val="center"/>
        </w:trPr>
        <w:tc>
          <w:tcPr>
            <w:tcW w:w="342" w:type="pct"/>
            <w:vMerge/>
          </w:tcPr>
          <w:p w:rsidR="006E144F" w:rsidRPr="00FB4C7B"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830" w:type="pct"/>
            <w:vMerge/>
          </w:tcPr>
          <w:p w:rsidR="006E144F" w:rsidRPr="00FB4C7B"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091" w:type="pct"/>
          </w:tcPr>
          <w:p w:rsidR="006E144F" w:rsidRPr="00FB4C7B"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Рыбоводство</w:t>
            </w:r>
          </w:p>
        </w:tc>
        <w:tc>
          <w:tcPr>
            <w:tcW w:w="921" w:type="pct"/>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НР</w:t>
            </w:r>
          </w:p>
        </w:tc>
        <w:tc>
          <w:tcPr>
            <w:tcW w:w="816" w:type="pct"/>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0,1</w:t>
            </w:r>
          </w:p>
        </w:tc>
      </w:tr>
      <w:tr w:rsidR="006E144F" w:rsidRPr="00FB4C7B" w:rsidTr="006E144F">
        <w:trPr>
          <w:trHeight w:hRule="exact" w:val="340"/>
          <w:jc w:val="center"/>
        </w:trPr>
        <w:tc>
          <w:tcPr>
            <w:tcW w:w="342" w:type="pct"/>
            <w:vMerge/>
          </w:tcPr>
          <w:p w:rsidR="006E144F" w:rsidRPr="00FB4C7B"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830" w:type="pct"/>
            <w:vMerge/>
          </w:tcPr>
          <w:p w:rsidR="006E144F" w:rsidRPr="00FB4C7B"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091" w:type="pct"/>
          </w:tcPr>
          <w:p w:rsidR="006E144F" w:rsidRPr="00FB4C7B"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Питомники</w:t>
            </w:r>
          </w:p>
        </w:tc>
        <w:tc>
          <w:tcPr>
            <w:tcW w:w="921" w:type="pct"/>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НР</w:t>
            </w:r>
          </w:p>
        </w:tc>
        <w:tc>
          <w:tcPr>
            <w:tcW w:w="816" w:type="pct"/>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0,1</w:t>
            </w:r>
          </w:p>
        </w:tc>
      </w:tr>
      <w:tr w:rsidR="006E144F" w:rsidRPr="00FB4C7B" w:rsidTr="006E144F">
        <w:trPr>
          <w:trHeight w:hRule="exact" w:val="525"/>
          <w:jc w:val="center"/>
        </w:trPr>
        <w:tc>
          <w:tcPr>
            <w:tcW w:w="342" w:type="pct"/>
            <w:vMerge/>
          </w:tcPr>
          <w:p w:rsidR="006E144F" w:rsidRPr="00FB4C7B"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830" w:type="pct"/>
            <w:vMerge/>
          </w:tcPr>
          <w:p w:rsidR="006E144F" w:rsidRPr="00FB4C7B"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091" w:type="pct"/>
          </w:tcPr>
          <w:p w:rsidR="006E144F" w:rsidRPr="00FB4C7B"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 xml:space="preserve">Обеспечение </w:t>
            </w:r>
            <w:proofErr w:type="gramStart"/>
            <w:r w:rsidRPr="00FB4C7B">
              <w:rPr>
                <w:rFonts w:ascii="Times New Roman" w:eastAsia="Andale Sans UI" w:hAnsi="Times New Roman" w:cs="Tahoma"/>
                <w:color w:val="FF0000"/>
                <w:kern w:val="3"/>
                <w:sz w:val="24"/>
                <w:szCs w:val="24"/>
                <w:lang w:eastAsia="ja-JP" w:bidi="fa-IR"/>
              </w:rPr>
              <w:t>сельскохозяйственного</w:t>
            </w:r>
            <w:proofErr w:type="gramEnd"/>
          </w:p>
          <w:p w:rsidR="006E144F" w:rsidRPr="00FB4C7B"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производства</w:t>
            </w:r>
          </w:p>
        </w:tc>
        <w:tc>
          <w:tcPr>
            <w:tcW w:w="921" w:type="pct"/>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НР</w:t>
            </w:r>
          </w:p>
        </w:tc>
        <w:tc>
          <w:tcPr>
            <w:tcW w:w="816" w:type="pct"/>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0,1</w:t>
            </w:r>
          </w:p>
        </w:tc>
      </w:tr>
      <w:tr w:rsidR="006E144F" w:rsidRPr="00FB4C7B" w:rsidTr="006E144F">
        <w:trPr>
          <w:trHeight w:hRule="exact" w:val="340"/>
          <w:jc w:val="center"/>
        </w:trPr>
        <w:tc>
          <w:tcPr>
            <w:tcW w:w="342" w:type="pct"/>
            <w:vMerge/>
          </w:tcPr>
          <w:p w:rsidR="006E144F" w:rsidRPr="00FB4C7B"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830" w:type="pct"/>
            <w:vMerge/>
          </w:tcPr>
          <w:p w:rsidR="006E144F" w:rsidRPr="00FB4C7B"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091" w:type="pct"/>
          </w:tcPr>
          <w:p w:rsidR="006E144F" w:rsidRPr="00FB4C7B"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Научное обеспечение сельского хозяйства</w:t>
            </w:r>
          </w:p>
          <w:p w:rsidR="006E144F" w:rsidRPr="00FB4C7B"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921" w:type="pct"/>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НР</w:t>
            </w:r>
          </w:p>
        </w:tc>
        <w:tc>
          <w:tcPr>
            <w:tcW w:w="816" w:type="pct"/>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0,1</w:t>
            </w:r>
          </w:p>
        </w:tc>
      </w:tr>
      <w:tr w:rsidR="006E144F" w:rsidRPr="00FB4C7B" w:rsidTr="006E144F">
        <w:trPr>
          <w:trHeight w:val="630"/>
          <w:jc w:val="center"/>
        </w:trPr>
        <w:tc>
          <w:tcPr>
            <w:tcW w:w="342" w:type="pct"/>
            <w:vMerge/>
          </w:tcPr>
          <w:p w:rsidR="006E144F" w:rsidRPr="00FB4C7B"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830" w:type="pct"/>
            <w:vMerge/>
          </w:tcPr>
          <w:p w:rsidR="006E144F" w:rsidRPr="00FB4C7B"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p>
        </w:tc>
        <w:tc>
          <w:tcPr>
            <w:tcW w:w="2091" w:type="pct"/>
          </w:tcPr>
          <w:p w:rsidR="006E144F" w:rsidRPr="00FB4C7B" w:rsidRDefault="006E144F" w:rsidP="006E144F">
            <w:pPr>
              <w:widowControl w:val="0"/>
              <w:suppressAutoHyphens/>
              <w:autoSpaceDN w:val="0"/>
              <w:spacing w:after="0" w:line="240" w:lineRule="auto"/>
              <w:jc w:val="both"/>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Хранение и переработка сельскохозяйственной продукции</w:t>
            </w:r>
          </w:p>
        </w:tc>
        <w:tc>
          <w:tcPr>
            <w:tcW w:w="921" w:type="pct"/>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НР</w:t>
            </w:r>
          </w:p>
        </w:tc>
        <w:tc>
          <w:tcPr>
            <w:tcW w:w="816" w:type="pct"/>
            <w:vAlign w:val="center"/>
          </w:tcPr>
          <w:p w:rsidR="006E144F" w:rsidRPr="00FB4C7B" w:rsidRDefault="006E144F" w:rsidP="006E144F">
            <w:pPr>
              <w:widowControl w:val="0"/>
              <w:suppressAutoHyphens/>
              <w:autoSpaceDN w:val="0"/>
              <w:spacing w:after="0" w:line="240" w:lineRule="auto"/>
              <w:jc w:val="center"/>
              <w:textAlignment w:val="baseline"/>
              <w:rPr>
                <w:rFonts w:ascii="Times New Roman" w:eastAsia="Andale Sans UI" w:hAnsi="Times New Roman" w:cs="Tahoma"/>
                <w:color w:val="FF0000"/>
                <w:kern w:val="3"/>
                <w:sz w:val="24"/>
                <w:szCs w:val="24"/>
                <w:lang w:eastAsia="ja-JP" w:bidi="fa-IR"/>
              </w:rPr>
            </w:pPr>
            <w:r w:rsidRPr="00FB4C7B">
              <w:rPr>
                <w:rFonts w:ascii="Times New Roman" w:eastAsia="Andale Sans UI" w:hAnsi="Times New Roman" w:cs="Tahoma"/>
                <w:color w:val="FF0000"/>
                <w:kern w:val="3"/>
                <w:sz w:val="24"/>
                <w:szCs w:val="24"/>
                <w:lang w:eastAsia="ja-JP" w:bidi="fa-IR"/>
              </w:rPr>
              <w:t>0,1</w:t>
            </w:r>
          </w:p>
        </w:tc>
      </w:tr>
    </w:tbl>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lastRenderedPageBreak/>
        <w:t xml:space="preserve"> Иные требования к использованию земельных участков</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1. Требования к территориям особого градостроительного контроля</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На</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территориях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сельcкого поселения</w:t>
      </w:r>
      <w:r w:rsidRPr="00A07599">
        <w:rPr>
          <w:rFonts w:ascii="Times New Roman" w:eastAsia="Andale Sans UI" w:hAnsi="Times New Roman" w:cs="Tahoma"/>
          <w:bCs/>
          <w:kern w:val="3"/>
          <w:sz w:val="24"/>
          <w:szCs w:val="24"/>
          <w:lang w:eastAsia="ja-JP" w:bidi="fa-IR"/>
        </w:rPr>
        <w:t xml:space="preserve"> </w:t>
      </w:r>
      <w:r w:rsidR="00B82AD3">
        <w:rPr>
          <w:rFonts w:ascii="Times New Roman" w:eastAsia="Andale Sans UI" w:hAnsi="Times New Roman" w:cs="Tahoma"/>
          <w:bCs/>
          <w:kern w:val="3"/>
          <w:sz w:val="24"/>
          <w:szCs w:val="24"/>
          <w:lang w:eastAsia="ja-JP" w:bidi="fa-IR"/>
        </w:rPr>
        <w:t>Мустафинский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сельсовет</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муниципального района Бакалинский район Республики Башкортостан, имеющих</w:t>
      </w:r>
      <w:r w:rsidRPr="00A07599">
        <w:rPr>
          <w:rFonts w:ascii="Times New Roman" w:eastAsia="Andale Sans UI" w:hAnsi="Times New Roman" w:cs="Tahoma"/>
          <w:bCs/>
          <w:kern w:val="3"/>
          <w:sz w:val="24"/>
          <w:szCs w:val="24"/>
          <w:lang w:val="de-DE" w:eastAsia="ja-JP" w:bidi="fa-IR"/>
        </w:rPr>
        <w:br/>
        <w:t>важное градостроительное значение, расположенных в зонах общественноделовых центров, а также вдоль магистралей общегородского значения, при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размещении (реконструкции) объектов капитального строительства</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устанавливаются дополнительные требования к качеству архитектурностроительного проектирования на конкурсной основе, а также на стадии</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реализации проекта. К ним относятся требования, направленные на</w:t>
      </w:r>
      <w:r w:rsidRPr="00A07599">
        <w:rPr>
          <w:rFonts w:ascii="Times New Roman" w:eastAsia="Andale Sans UI" w:hAnsi="Times New Roman" w:cs="Tahoma"/>
          <w:bCs/>
          <w:kern w:val="3"/>
          <w:sz w:val="24"/>
          <w:szCs w:val="24"/>
          <w:lang w:val="de-DE" w:eastAsia="ja-JP" w:bidi="fa-IR"/>
        </w:rPr>
        <w:br/>
        <w:t>обеспечение архитектурно-выразительного, эстетического и функциональнообоснованного объемно-пространственного решения градостроительных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комплексов.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2. Требования к зеленым насаждениям на границах соответствующих</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зон</w:t>
      </w:r>
      <w:r w:rsidRPr="00A07599">
        <w:rPr>
          <w:rFonts w:ascii="Times New Roman" w:eastAsia="Andale Sans UI" w:hAnsi="Times New Roman" w:cs="Tahoma"/>
          <w:b/>
          <w:bCs/>
          <w:kern w:val="3"/>
          <w:sz w:val="24"/>
          <w:szCs w:val="24"/>
          <w:lang w:eastAsia="ja-JP" w:bidi="fa-IR"/>
        </w:rPr>
        <w:t>.</w:t>
      </w:r>
    </w:p>
    <w:p w:rsidR="00A07599" w:rsidRPr="00A07599" w:rsidRDefault="00A07599" w:rsidP="00C40948">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A07599" w:rsidRPr="00A07599" w:rsidRDefault="00A07599" w:rsidP="00C40948">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Проектом установлено три категории природных заграждений.</w:t>
      </w:r>
    </w:p>
    <w:p w:rsidR="00A07599" w:rsidRPr="00A07599" w:rsidRDefault="00A07599" w:rsidP="00C40948">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Тип 1 – плотное заграждение - земные насаждения высотой не менее 2м, с плотностью посадки не менее 1 ствола на 4 кв.м. на полосе шириной 10 м.</w:t>
      </w:r>
    </w:p>
    <w:p w:rsidR="00A07599" w:rsidRPr="00A07599" w:rsidRDefault="00A07599" w:rsidP="00C40948">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Тип 2 - полупрозрачное заграждение – земные насаждения не менее 2м, с плотностью посадки не менее 1 ствола на 9 кв.м. на полосе шириной 6 м.</w:t>
      </w:r>
    </w:p>
    <w:p w:rsidR="00A07599" w:rsidRPr="00A07599" w:rsidRDefault="00A07599" w:rsidP="00C40948">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Тип 3 - прозрачное заграждение – земные насаждения не менее 2м, с плотностью посадки не менее 1 ствола на 16 кв.м. на полосе шириной 3 м.</w:t>
      </w:r>
    </w:p>
    <w:p w:rsidR="00A07599" w:rsidRPr="00A07599" w:rsidRDefault="00A07599" w:rsidP="00C40948">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3.</w:t>
      </w:r>
    </w:p>
    <w:p w:rsidR="00A07599" w:rsidRPr="00A07599" w:rsidRDefault="00A07599" w:rsidP="00C40948">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При делении на участки незастроенной территории и выделении под застройку незастроенных участков устройства заграждений не требуется.</w:t>
      </w:r>
    </w:p>
    <w:p w:rsidR="00A07599" w:rsidRPr="00A07599" w:rsidRDefault="00A07599" w:rsidP="00C40948">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Определение ответственности за устройство и собственно их устройство обеспечить при застройке участков.</w:t>
      </w:r>
    </w:p>
    <w:p w:rsidR="00A07599" w:rsidRPr="00A07599" w:rsidRDefault="00A07599" w:rsidP="00C40948">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Если не предусмотрено схемой деления на участки, застройщик обязан </w:t>
      </w:r>
      <w:proofErr w:type="gramStart"/>
      <w:r w:rsidRPr="00A07599">
        <w:rPr>
          <w:rFonts w:ascii="Times New Roman" w:eastAsia="Andale Sans UI" w:hAnsi="Times New Roman" w:cs="Tahoma"/>
          <w:bCs/>
          <w:kern w:val="3"/>
          <w:sz w:val="24"/>
          <w:szCs w:val="24"/>
          <w:lang w:eastAsia="ja-JP" w:bidi="fa-IR"/>
        </w:rPr>
        <w:t>сохранить</w:t>
      </w:r>
      <w:proofErr w:type="gramEnd"/>
      <w:r w:rsidRPr="00A07599">
        <w:rPr>
          <w:rFonts w:ascii="Times New Roman" w:eastAsia="Andale Sans UI" w:hAnsi="Times New Roman" w:cs="Tahoma"/>
          <w:bCs/>
          <w:kern w:val="3"/>
          <w:sz w:val="24"/>
          <w:szCs w:val="24"/>
          <w:lang w:eastAsia="ja-JP" w:bidi="fa-IR"/>
        </w:rPr>
        <w:t xml:space="preserve"> либо посадить по обе стороны всех вновь построенных улиц не менее 1 дерева на 10м уличного фасада.</w:t>
      </w:r>
    </w:p>
    <w:p w:rsidR="00A07599" w:rsidRPr="00A07599" w:rsidRDefault="00A07599" w:rsidP="00C40948">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3.  </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t>Категории зеленых насаждений по типам зон.</w:t>
      </w:r>
    </w:p>
    <w:p w:rsidR="00A07599" w:rsidRPr="00A07599" w:rsidRDefault="00A07599" w:rsidP="00A07599">
      <w:pPr>
        <w:widowControl w:val="0"/>
        <w:suppressAutoHyphens/>
        <w:autoSpaceDN w:val="0"/>
        <w:spacing w:after="0" w:line="240" w:lineRule="auto"/>
        <w:jc w:val="right"/>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t>Таблица 3</w:t>
      </w:r>
    </w:p>
    <w:p w:rsidR="00A07599" w:rsidRPr="00A07599" w:rsidRDefault="00A07599" w:rsidP="00A07599">
      <w:pPr>
        <w:widowControl w:val="0"/>
        <w:suppressAutoHyphens/>
        <w:autoSpaceDN w:val="0"/>
        <w:spacing w:after="0" w:line="240" w:lineRule="auto"/>
        <w:jc w:val="right"/>
        <w:textAlignment w:val="baseline"/>
        <w:rPr>
          <w:rFonts w:ascii="Times New Roman" w:eastAsia="Andale Sans UI" w:hAnsi="Times New Roman" w:cs="Tahoma"/>
          <w:b/>
          <w:bCs/>
          <w:kern w:val="3"/>
          <w:sz w:val="24"/>
          <w:szCs w:val="24"/>
          <w:lang w:eastAsia="ja-JP" w:bidi="fa-IR"/>
        </w:rPr>
      </w:pPr>
    </w:p>
    <w:tbl>
      <w:tblPr>
        <w:tblW w:w="9853" w:type="dxa"/>
        <w:tblCellMar>
          <w:left w:w="10" w:type="dxa"/>
          <w:right w:w="10" w:type="dxa"/>
        </w:tblCellMar>
        <w:tblLook w:val="04A0"/>
      </w:tblPr>
      <w:tblGrid>
        <w:gridCol w:w="895"/>
        <w:gridCol w:w="895"/>
        <w:gridCol w:w="895"/>
        <w:gridCol w:w="896"/>
        <w:gridCol w:w="896"/>
        <w:gridCol w:w="896"/>
        <w:gridCol w:w="896"/>
        <w:gridCol w:w="896"/>
        <w:gridCol w:w="896"/>
        <w:gridCol w:w="896"/>
        <w:gridCol w:w="896"/>
      </w:tblGrid>
      <w:tr w:rsidR="00A07599" w:rsidRPr="00A2119E" w:rsidTr="00DA355D">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1</w:t>
            </w:r>
          </w:p>
        </w:tc>
        <w:tc>
          <w:tcPr>
            <w:tcW w:w="895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Примыкание</w:t>
            </w:r>
          </w:p>
        </w:tc>
      </w:tr>
      <w:tr w:rsidR="00A07599" w:rsidRPr="00A2119E" w:rsidTr="00DA355D">
        <w:tc>
          <w:tcPr>
            <w:tcW w:w="8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2</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4</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5</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6</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7</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8</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9</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10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11</w:t>
            </w:r>
          </w:p>
        </w:tc>
      </w:tr>
      <w:tr w:rsidR="00A07599" w:rsidRPr="00A2119E" w:rsidTr="00DA355D">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зона</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color w:val="FF0000"/>
                <w:kern w:val="3"/>
                <w:lang w:eastAsia="ja-JP" w:bidi="fa-IR"/>
              </w:rPr>
            </w:pPr>
            <w:r w:rsidRPr="00A2119E">
              <w:rPr>
                <w:rFonts w:ascii="Times New Roman" w:eastAsia="Andale Sans UI" w:hAnsi="Times New Roman" w:cs="Times New Roman"/>
                <w:b/>
                <w:bCs/>
                <w:color w:val="FF0000"/>
                <w:kern w:val="3"/>
                <w:lang w:eastAsia="ja-JP" w:bidi="fa-IR"/>
              </w:rPr>
              <w:t>Т-1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color w:val="FF0000"/>
                <w:kern w:val="3"/>
                <w:lang w:eastAsia="ja-JP" w:bidi="fa-IR"/>
              </w:rPr>
            </w:pPr>
            <w:r w:rsidRPr="00A2119E">
              <w:rPr>
                <w:rFonts w:ascii="Times New Roman" w:eastAsia="Andale Sans UI" w:hAnsi="Times New Roman" w:cs="Times New Roman"/>
                <w:b/>
                <w:bCs/>
                <w:color w:val="FF0000"/>
                <w:kern w:val="3"/>
                <w:lang w:eastAsia="ja-JP" w:bidi="fa-IR"/>
              </w:rPr>
              <w:t>П-1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color w:val="FF0000"/>
                <w:kern w:val="3"/>
                <w:lang w:eastAsia="ja-JP" w:bidi="fa-IR"/>
              </w:rPr>
            </w:pPr>
            <w:r w:rsidRPr="00A2119E">
              <w:rPr>
                <w:rFonts w:ascii="Times New Roman" w:eastAsia="Andale Sans UI" w:hAnsi="Times New Roman" w:cs="Times New Roman"/>
                <w:b/>
                <w:bCs/>
                <w:color w:val="FF0000"/>
                <w:kern w:val="3"/>
                <w:lang w:eastAsia="ja-JP" w:bidi="fa-IR"/>
              </w:rPr>
              <w:t>ОД-1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color w:val="FF0000"/>
                <w:kern w:val="3"/>
                <w:lang w:eastAsia="ja-JP" w:bidi="fa-IR"/>
              </w:rPr>
            </w:pPr>
            <w:r w:rsidRPr="00A2119E">
              <w:rPr>
                <w:rFonts w:ascii="Times New Roman" w:eastAsia="Andale Sans UI" w:hAnsi="Times New Roman" w:cs="Times New Roman"/>
                <w:b/>
                <w:bCs/>
                <w:color w:val="FF0000"/>
                <w:kern w:val="3"/>
                <w:lang w:eastAsia="ja-JP" w:bidi="fa-IR"/>
              </w:rPr>
              <w:t>Ж-1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color w:val="FF0000"/>
                <w:kern w:val="3"/>
                <w:lang w:eastAsia="ja-JP" w:bidi="fa-IR"/>
              </w:rPr>
            </w:pPr>
            <w:r w:rsidRPr="00A2119E">
              <w:rPr>
                <w:rFonts w:ascii="Times New Roman" w:eastAsia="Andale Sans UI" w:hAnsi="Times New Roman" w:cs="Times New Roman"/>
                <w:b/>
                <w:bCs/>
                <w:color w:val="FF0000"/>
                <w:kern w:val="3"/>
                <w:lang w:eastAsia="ja-JP" w:bidi="fa-IR"/>
              </w:rPr>
              <w:t>Р-1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color w:val="FF0000"/>
                <w:kern w:val="3"/>
                <w:lang w:eastAsia="ja-JP" w:bidi="fa-IR"/>
              </w:rPr>
            </w:pPr>
            <w:r w:rsidRPr="00A2119E">
              <w:rPr>
                <w:rFonts w:ascii="Times New Roman" w:eastAsia="Andale Sans UI" w:hAnsi="Times New Roman" w:cs="Times New Roman"/>
                <w:b/>
                <w:bCs/>
                <w:color w:val="FF0000"/>
                <w:kern w:val="3"/>
                <w:lang w:eastAsia="ja-JP" w:bidi="fa-IR"/>
              </w:rPr>
              <w:t>Р-2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color w:val="FF0000"/>
                <w:kern w:val="3"/>
                <w:lang w:eastAsia="ja-JP" w:bidi="fa-IR"/>
              </w:rPr>
            </w:pPr>
            <w:r w:rsidRPr="00A2119E">
              <w:rPr>
                <w:rFonts w:ascii="Times New Roman" w:eastAsia="Andale Sans UI" w:hAnsi="Times New Roman" w:cs="Times New Roman"/>
                <w:b/>
                <w:bCs/>
                <w:color w:val="FF0000"/>
                <w:kern w:val="3"/>
                <w:lang w:eastAsia="ja-JP" w:bidi="fa-IR"/>
              </w:rPr>
              <w:t>СП-2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color w:val="FF0000"/>
                <w:kern w:val="3"/>
                <w:lang w:eastAsia="ja-JP" w:bidi="fa-IR"/>
              </w:rPr>
            </w:pPr>
            <w:r w:rsidRPr="00A2119E">
              <w:rPr>
                <w:rFonts w:ascii="Times New Roman" w:eastAsia="Andale Sans UI" w:hAnsi="Times New Roman" w:cs="Times New Roman"/>
                <w:b/>
                <w:bCs/>
                <w:color w:val="FF0000"/>
                <w:kern w:val="3"/>
                <w:lang w:eastAsia="ja-JP" w:bidi="fa-IR"/>
              </w:rPr>
              <w:t>СП-1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color w:val="FF0000"/>
                <w:kern w:val="3"/>
                <w:lang w:eastAsia="ja-JP" w:bidi="fa-IR"/>
              </w:rPr>
            </w:pPr>
            <w:r w:rsidRPr="00A2119E">
              <w:rPr>
                <w:rFonts w:ascii="Times New Roman" w:eastAsia="Andale Sans UI" w:hAnsi="Times New Roman" w:cs="Times New Roman"/>
                <w:b/>
                <w:bCs/>
                <w:color w:val="FF0000"/>
                <w:kern w:val="3"/>
                <w:lang w:eastAsia="ja-JP" w:bidi="fa-IR"/>
              </w:rPr>
              <w:t>П-2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color w:val="FF0000"/>
                <w:kern w:val="3"/>
                <w:lang w:eastAsia="ja-JP" w:bidi="fa-IR"/>
              </w:rPr>
            </w:pPr>
            <w:r w:rsidRPr="00A2119E">
              <w:rPr>
                <w:rFonts w:ascii="Times New Roman" w:eastAsia="Andale Sans UI" w:hAnsi="Times New Roman" w:cs="Times New Roman"/>
                <w:b/>
                <w:bCs/>
                <w:color w:val="FF0000"/>
                <w:kern w:val="3"/>
                <w:lang w:eastAsia="ja-JP" w:bidi="fa-IR"/>
              </w:rPr>
              <w:t>С-1</w:t>
            </w:r>
          </w:p>
        </w:tc>
      </w:tr>
      <w:tr w:rsidR="00A07599" w:rsidRPr="00A2119E" w:rsidTr="00DA355D">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color w:val="FF0000"/>
                <w:kern w:val="3"/>
                <w:lang w:eastAsia="ja-JP" w:bidi="fa-IR"/>
              </w:rPr>
            </w:pPr>
            <w:r w:rsidRPr="00A2119E">
              <w:rPr>
                <w:rFonts w:ascii="Times New Roman" w:eastAsia="Andale Sans UI" w:hAnsi="Times New Roman" w:cs="Times New Roman"/>
                <w:b/>
                <w:bCs/>
                <w:color w:val="FF0000"/>
                <w:kern w:val="3"/>
                <w:lang w:eastAsia="ja-JP" w:bidi="fa-IR"/>
              </w:rPr>
              <w:t>Т-1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х</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1</w:t>
            </w:r>
          </w:p>
        </w:tc>
      </w:tr>
      <w:tr w:rsidR="00A07599" w:rsidRPr="00A2119E" w:rsidTr="00DA355D">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color w:val="FF0000"/>
                <w:kern w:val="3"/>
                <w:lang w:eastAsia="ja-JP" w:bidi="fa-IR"/>
              </w:rPr>
            </w:pPr>
            <w:r w:rsidRPr="00A2119E">
              <w:rPr>
                <w:rFonts w:ascii="Times New Roman" w:eastAsia="Andale Sans UI" w:hAnsi="Times New Roman" w:cs="Times New Roman"/>
                <w:b/>
                <w:bCs/>
                <w:color w:val="FF0000"/>
                <w:kern w:val="3"/>
                <w:lang w:eastAsia="ja-JP" w:bidi="fa-IR"/>
              </w:rPr>
              <w:t>П-1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3</w:t>
            </w:r>
          </w:p>
        </w:tc>
      </w:tr>
      <w:tr w:rsidR="00A07599" w:rsidRPr="00A2119E" w:rsidTr="00DA355D">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color w:val="FF0000"/>
                <w:kern w:val="3"/>
                <w:lang w:eastAsia="ja-JP" w:bidi="fa-IR"/>
              </w:rPr>
            </w:pPr>
            <w:r w:rsidRPr="00A2119E">
              <w:rPr>
                <w:rFonts w:ascii="Times New Roman" w:eastAsia="Andale Sans UI" w:hAnsi="Times New Roman" w:cs="Times New Roman"/>
                <w:b/>
                <w:bCs/>
                <w:color w:val="FF0000"/>
                <w:kern w:val="3"/>
                <w:lang w:eastAsia="ja-JP" w:bidi="fa-IR"/>
              </w:rPr>
              <w:t>ОД-1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2</w:t>
            </w:r>
          </w:p>
        </w:tc>
      </w:tr>
      <w:tr w:rsidR="00A07599" w:rsidRPr="00A2119E" w:rsidTr="00DA355D">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color w:val="FF0000"/>
                <w:kern w:val="3"/>
                <w:lang w:eastAsia="ja-JP" w:bidi="fa-IR"/>
              </w:rPr>
            </w:pPr>
            <w:r w:rsidRPr="00A2119E">
              <w:rPr>
                <w:rFonts w:ascii="Times New Roman" w:eastAsia="Andale Sans UI" w:hAnsi="Times New Roman" w:cs="Times New Roman"/>
                <w:b/>
                <w:bCs/>
                <w:color w:val="FF0000"/>
                <w:kern w:val="3"/>
                <w:lang w:eastAsia="ja-JP" w:bidi="fa-IR"/>
              </w:rPr>
              <w:t>Ж-1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3</w:t>
            </w:r>
          </w:p>
        </w:tc>
      </w:tr>
      <w:tr w:rsidR="00A07599" w:rsidRPr="00A2119E" w:rsidTr="00DA355D">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color w:val="FF0000"/>
                <w:kern w:val="3"/>
                <w:lang w:eastAsia="ja-JP" w:bidi="fa-IR"/>
              </w:rPr>
            </w:pPr>
            <w:r w:rsidRPr="00A2119E">
              <w:rPr>
                <w:rFonts w:ascii="Times New Roman" w:eastAsia="Andale Sans UI" w:hAnsi="Times New Roman" w:cs="Times New Roman"/>
                <w:b/>
                <w:bCs/>
                <w:color w:val="FF0000"/>
                <w:kern w:val="3"/>
                <w:lang w:eastAsia="ja-JP" w:bidi="fa-IR"/>
              </w:rPr>
              <w:t>Р-1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3</w:t>
            </w:r>
          </w:p>
        </w:tc>
      </w:tr>
      <w:tr w:rsidR="00A07599" w:rsidRPr="00A2119E" w:rsidTr="00DA355D">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color w:val="FF0000"/>
                <w:kern w:val="3"/>
                <w:lang w:eastAsia="ja-JP" w:bidi="fa-IR"/>
              </w:rPr>
            </w:pPr>
            <w:r w:rsidRPr="00A2119E">
              <w:rPr>
                <w:rFonts w:ascii="Times New Roman" w:eastAsia="Andale Sans UI" w:hAnsi="Times New Roman" w:cs="Times New Roman"/>
                <w:b/>
                <w:bCs/>
                <w:color w:val="FF0000"/>
                <w:kern w:val="3"/>
                <w:lang w:eastAsia="ja-JP" w:bidi="fa-IR"/>
              </w:rPr>
              <w:t>Р-2</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3</w:t>
            </w:r>
          </w:p>
        </w:tc>
      </w:tr>
      <w:tr w:rsidR="00A07599" w:rsidRPr="00A2119E" w:rsidTr="00DA355D">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color w:val="FF0000"/>
                <w:kern w:val="3"/>
                <w:lang w:eastAsia="ja-JP" w:bidi="fa-IR"/>
              </w:rPr>
            </w:pPr>
            <w:r w:rsidRPr="00A2119E">
              <w:rPr>
                <w:rFonts w:ascii="Times New Roman" w:eastAsia="Andale Sans UI" w:hAnsi="Times New Roman" w:cs="Times New Roman"/>
                <w:b/>
                <w:bCs/>
                <w:color w:val="FF0000"/>
                <w:kern w:val="3"/>
                <w:lang w:eastAsia="ja-JP" w:bidi="fa-IR"/>
              </w:rPr>
              <w:t>СП-2</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3</w:t>
            </w:r>
          </w:p>
        </w:tc>
      </w:tr>
      <w:tr w:rsidR="00A07599" w:rsidRPr="00A2119E" w:rsidTr="00DA355D">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color w:val="FF0000"/>
                <w:kern w:val="3"/>
                <w:lang w:eastAsia="ja-JP" w:bidi="fa-IR"/>
              </w:rPr>
            </w:pPr>
            <w:r w:rsidRPr="00A2119E">
              <w:rPr>
                <w:rFonts w:ascii="Times New Roman" w:eastAsia="Andale Sans UI" w:hAnsi="Times New Roman" w:cs="Times New Roman"/>
                <w:b/>
                <w:bCs/>
                <w:color w:val="FF0000"/>
                <w:kern w:val="3"/>
                <w:lang w:eastAsia="ja-JP" w:bidi="fa-IR"/>
              </w:rPr>
              <w:t>СП-1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2</w:t>
            </w:r>
          </w:p>
        </w:tc>
      </w:tr>
      <w:tr w:rsidR="00A07599" w:rsidRPr="00A2119E" w:rsidTr="00DA355D">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color w:val="FF0000"/>
                <w:kern w:val="3"/>
                <w:lang w:eastAsia="ja-JP" w:bidi="fa-IR"/>
              </w:rPr>
            </w:pPr>
            <w:r w:rsidRPr="00A2119E">
              <w:rPr>
                <w:rFonts w:ascii="Times New Roman" w:eastAsia="Andale Sans UI" w:hAnsi="Times New Roman" w:cs="Times New Roman"/>
                <w:b/>
                <w:bCs/>
                <w:color w:val="FF0000"/>
                <w:kern w:val="3"/>
                <w:lang w:eastAsia="ja-JP" w:bidi="fa-IR"/>
              </w:rPr>
              <w:t>П-2</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1</w:t>
            </w:r>
          </w:p>
        </w:tc>
      </w:tr>
      <w:tr w:rsidR="00A07599" w:rsidRPr="00A2119E" w:rsidTr="00DA355D">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
                <w:bCs/>
                <w:color w:val="FF0000"/>
                <w:kern w:val="3"/>
                <w:lang w:eastAsia="ja-JP" w:bidi="fa-IR"/>
              </w:rPr>
            </w:pPr>
            <w:r w:rsidRPr="00A2119E">
              <w:rPr>
                <w:rFonts w:ascii="Times New Roman" w:eastAsia="Andale Sans UI" w:hAnsi="Times New Roman" w:cs="Times New Roman"/>
                <w:b/>
                <w:bCs/>
                <w:color w:val="FF0000"/>
                <w:kern w:val="3"/>
                <w:lang w:eastAsia="ja-JP" w:bidi="fa-IR"/>
              </w:rPr>
              <w:t>С-1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7599" w:rsidRPr="00A2119E" w:rsidRDefault="00A07599" w:rsidP="00A07599">
            <w:pPr>
              <w:widowControl w:val="0"/>
              <w:suppressAutoHyphens/>
              <w:autoSpaceDN w:val="0"/>
              <w:spacing w:after="0" w:line="240" w:lineRule="auto"/>
              <w:jc w:val="center"/>
              <w:textAlignment w:val="baseline"/>
              <w:rPr>
                <w:rFonts w:ascii="Times New Roman" w:eastAsia="Andale Sans UI" w:hAnsi="Times New Roman" w:cs="Times New Roman"/>
                <w:bCs/>
                <w:color w:val="FF0000"/>
                <w:kern w:val="3"/>
                <w:lang w:eastAsia="ja-JP" w:bidi="fa-IR"/>
              </w:rPr>
            </w:pPr>
            <w:r w:rsidRPr="00A2119E">
              <w:rPr>
                <w:rFonts w:ascii="Times New Roman" w:eastAsia="Andale Sans UI" w:hAnsi="Times New Roman" w:cs="Times New Roman"/>
                <w:bCs/>
                <w:color w:val="FF0000"/>
                <w:kern w:val="3"/>
                <w:lang w:eastAsia="ja-JP" w:bidi="fa-IR"/>
              </w:rPr>
              <w:t>х</w:t>
            </w:r>
          </w:p>
        </w:tc>
      </w:tr>
    </w:tbl>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lastRenderedPageBreak/>
        <w:t xml:space="preserve"> </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3. Автостоянки</w:t>
      </w:r>
      <w:r w:rsidRPr="00A07599">
        <w:rPr>
          <w:rFonts w:ascii="Times New Roman" w:eastAsia="Andale Sans UI" w:hAnsi="Times New Roman" w:cs="Tahoma"/>
          <w:b/>
          <w:bCs/>
          <w:kern w:val="3"/>
          <w:sz w:val="24"/>
          <w:szCs w:val="24"/>
          <w:lang w:eastAsia="ja-JP" w:bidi="fa-IR"/>
        </w:rPr>
        <w:t>.</w:t>
      </w:r>
    </w:p>
    <w:p w:rsidR="00A07599" w:rsidRPr="00A07599" w:rsidRDefault="00A07599" w:rsidP="00FB4C7B">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Во всех территориальных зонах требуемое, согласно СНиП 2.07.01-89*</w:t>
      </w:r>
      <w:r w:rsidRPr="00A07599">
        <w:rPr>
          <w:rFonts w:ascii="Times New Roman" w:eastAsia="Andale Sans UI" w:hAnsi="Times New Roman" w:cs="Tahoma"/>
          <w:bCs/>
          <w:kern w:val="3"/>
          <w:sz w:val="24"/>
          <w:szCs w:val="24"/>
          <w:lang w:val="de-DE" w:eastAsia="ja-JP" w:bidi="fa-IR"/>
        </w:rPr>
        <w:br/>
        <w:t>количество машино-мест на одну расчетную единицу по видам использования</w:t>
      </w:r>
      <w:r w:rsidRPr="00A07599">
        <w:rPr>
          <w:rFonts w:ascii="Times New Roman" w:eastAsia="Andale Sans UI" w:hAnsi="Times New Roman" w:cs="Tahoma"/>
          <w:bCs/>
          <w:kern w:val="3"/>
          <w:sz w:val="24"/>
          <w:szCs w:val="24"/>
          <w:lang w:val="de-DE" w:eastAsia="ja-JP" w:bidi="fa-IR"/>
        </w:rPr>
        <w:br/>
        <w:t>для наземных стоянок, должно быть обеспечено на территории земельного</w:t>
      </w:r>
      <w:r w:rsidRPr="00A07599">
        <w:rPr>
          <w:rFonts w:ascii="Times New Roman" w:eastAsia="Andale Sans UI" w:hAnsi="Times New Roman" w:cs="Tahoma"/>
          <w:bCs/>
          <w:kern w:val="3"/>
          <w:sz w:val="24"/>
          <w:szCs w:val="24"/>
          <w:lang w:val="de-DE" w:eastAsia="ja-JP" w:bidi="fa-IR"/>
        </w:rPr>
        <w:br/>
        <w:t>участка, в границах которого производится градостроительное изменение.</w:t>
      </w:r>
      <w:r w:rsidRPr="00A07599">
        <w:rPr>
          <w:rFonts w:ascii="Times New Roman" w:eastAsia="Andale Sans UI" w:hAnsi="Times New Roman" w:cs="Tahoma"/>
          <w:bCs/>
          <w:kern w:val="3"/>
          <w:sz w:val="24"/>
          <w:szCs w:val="24"/>
          <w:lang w:eastAsia="ja-JP" w:bidi="fa-IR"/>
        </w:rPr>
        <w:t xml:space="preserve"> </w:t>
      </w:r>
      <w:proofErr w:type="gramStart"/>
      <w:r w:rsidRPr="00A07599">
        <w:rPr>
          <w:rFonts w:ascii="Times New Roman" w:eastAsia="Andale Sans UI" w:hAnsi="Times New Roman" w:cs="Tahoma"/>
          <w:bCs/>
          <w:kern w:val="3"/>
          <w:sz w:val="24"/>
          <w:szCs w:val="24"/>
          <w:lang w:eastAsia="ja-JP" w:bidi="fa-IR"/>
        </w:rPr>
        <w:t xml:space="preserve">При </w:t>
      </w:r>
      <w:r w:rsidRPr="00A07599">
        <w:rPr>
          <w:rFonts w:ascii="Times New Roman" w:eastAsia="Andale Sans UI" w:hAnsi="Times New Roman" w:cs="Tahoma"/>
          <w:bCs/>
          <w:kern w:val="3"/>
          <w:sz w:val="24"/>
          <w:szCs w:val="24"/>
          <w:lang w:val="de-DE" w:eastAsia="ja-JP" w:bidi="fa-IR"/>
        </w:rPr>
        <w:t>проектировани</w:t>
      </w:r>
      <w:r w:rsidRPr="00A07599">
        <w:rPr>
          <w:rFonts w:ascii="Times New Roman" w:eastAsia="Andale Sans UI" w:hAnsi="Times New Roman" w:cs="Tahoma"/>
          <w:bCs/>
          <w:kern w:val="3"/>
          <w:sz w:val="24"/>
          <w:szCs w:val="24"/>
          <w:lang w:eastAsia="ja-JP" w:bidi="fa-IR"/>
        </w:rPr>
        <w:t>и</w:t>
      </w:r>
      <w:r w:rsidRPr="00A07599">
        <w:rPr>
          <w:rFonts w:ascii="Times New Roman" w:eastAsia="Andale Sans UI" w:hAnsi="Times New Roman" w:cs="Tahoma"/>
          <w:bCs/>
          <w:kern w:val="3"/>
          <w:sz w:val="24"/>
          <w:szCs w:val="24"/>
          <w:lang w:val="de-DE" w:eastAsia="ja-JP" w:bidi="fa-IR"/>
        </w:rPr>
        <w:t xml:space="preserve"> зданий, сооружений, площадок и помещений для стоянки (хранения) автомобилей, микроавтобусов и мототранспортных средств (мотоциклов, мотоциклов с коляской, мотороллеров, мопедов, скутеров и т. </w:t>
      </w:r>
      <w:r w:rsidRPr="00A07599">
        <w:rPr>
          <w:rFonts w:ascii="Times New Roman" w:eastAsia="Andale Sans UI" w:hAnsi="Times New Roman" w:cs="Tahoma"/>
          <w:bCs/>
          <w:kern w:val="3"/>
          <w:sz w:val="24"/>
          <w:szCs w:val="24"/>
          <w:lang w:eastAsia="ja-JP" w:bidi="fa-IR"/>
        </w:rPr>
        <w:t>п</w:t>
      </w:r>
      <w:r w:rsidRPr="00A07599">
        <w:rPr>
          <w:rFonts w:ascii="Times New Roman" w:eastAsia="Andale Sans UI" w:hAnsi="Times New Roman" w:cs="Tahoma"/>
          <w:bCs/>
          <w:kern w:val="3"/>
          <w:sz w:val="24"/>
          <w:szCs w:val="24"/>
          <w:lang w:val="de-DE" w:eastAsia="ja-JP" w:bidi="fa-IR"/>
        </w:rPr>
        <w:t>.) с приведением их к одному расчетному виду (легковому автомобилю)</w:t>
      </w:r>
      <w:r w:rsidRPr="00A07599">
        <w:rPr>
          <w:rFonts w:ascii="Times New Roman" w:eastAsia="Andale Sans UI" w:hAnsi="Times New Roman" w:cs="Tahoma"/>
          <w:bCs/>
          <w:kern w:val="3"/>
          <w:sz w:val="24"/>
          <w:szCs w:val="24"/>
          <w:lang w:eastAsia="ja-JP" w:bidi="fa-IR"/>
        </w:rPr>
        <w:t xml:space="preserve"> необходимо руководствоваться СП 113.13330.2012 Стоянки автомобилей.</w:t>
      </w:r>
      <w:proofErr w:type="gramEnd"/>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833E86" w:rsidRDefault="00A07599" w:rsidP="000B3CA5">
      <w:pPr>
        <w:pStyle w:val="ab"/>
        <w:widowControl w:val="0"/>
        <w:numPr>
          <w:ilvl w:val="0"/>
          <w:numId w:val="37"/>
        </w:numPr>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833E86">
        <w:rPr>
          <w:rFonts w:ascii="Times New Roman" w:eastAsia="Andale Sans UI" w:hAnsi="Times New Roman" w:cs="Tahoma"/>
          <w:b/>
          <w:bCs/>
          <w:kern w:val="3"/>
          <w:sz w:val="24"/>
          <w:szCs w:val="24"/>
          <w:lang w:eastAsia="ja-JP" w:bidi="fa-IR"/>
        </w:rPr>
        <w:t>Детские игровые площадки</w:t>
      </w:r>
      <w:r w:rsidRPr="00833E86">
        <w:rPr>
          <w:rFonts w:ascii="Times New Roman" w:eastAsia="Andale Sans UI" w:hAnsi="Times New Roman" w:cs="Tahoma"/>
          <w:bCs/>
          <w:kern w:val="3"/>
          <w:sz w:val="24"/>
          <w:szCs w:val="24"/>
          <w:lang w:eastAsia="ja-JP" w:bidi="fa-IR"/>
        </w:rPr>
        <w:t>.</w:t>
      </w:r>
    </w:p>
    <w:p w:rsidR="00FB4C7B" w:rsidRDefault="00A07599" w:rsidP="00FB4C7B">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val="de-DE" w:eastAsia="ja-JP" w:bidi="fa-IR"/>
        </w:rPr>
        <w:t>Детские площадки предназначены для игр и активного отдыха</w:t>
      </w:r>
      <w:r w:rsidRPr="00A07599">
        <w:rPr>
          <w:rFonts w:ascii="Times New Roman" w:eastAsia="Andale Sans UI" w:hAnsi="Times New Roman" w:cs="Tahoma"/>
          <w:kern w:val="3"/>
          <w:sz w:val="24"/>
          <w:szCs w:val="24"/>
          <w:lang w:val="de-DE" w:eastAsia="ja-JP" w:bidi="fa-IR"/>
        </w:rPr>
        <w:br/>
        <w:t>детей разных возрастов: преддошкольного (до 3 лет), дошкольного (до 7 лет),</w:t>
      </w:r>
      <w:r w:rsidRPr="00A07599">
        <w:rPr>
          <w:rFonts w:ascii="Times New Roman" w:eastAsia="Andale Sans UI" w:hAnsi="Times New Roman" w:cs="Tahoma"/>
          <w:kern w:val="3"/>
          <w:sz w:val="24"/>
          <w:szCs w:val="24"/>
          <w:lang w:val="de-DE" w:eastAsia="ja-JP" w:bidi="fa-IR"/>
        </w:rPr>
        <w:br/>
        <w:t>младшего и среднего школьного возраста (7-12 лет). Площадки могут быть</w:t>
      </w:r>
      <w:r w:rsidRPr="00A07599">
        <w:rPr>
          <w:rFonts w:ascii="Times New Roman" w:eastAsia="Andale Sans UI" w:hAnsi="Times New Roman" w:cs="Tahoma"/>
          <w:kern w:val="3"/>
          <w:sz w:val="24"/>
          <w:szCs w:val="24"/>
          <w:lang w:val="de-DE" w:eastAsia="ja-JP" w:bidi="fa-IR"/>
        </w:rPr>
        <w:br/>
        <w:t>организованы в виде отдельных площадок для разных возрастных групп или</w:t>
      </w:r>
      <w:r w:rsidRPr="00A07599">
        <w:rPr>
          <w:rFonts w:ascii="Times New Roman" w:eastAsia="Andale Sans UI" w:hAnsi="Times New Roman" w:cs="Tahoma"/>
          <w:kern w:val="3"/>
          <w:sz w:val="24"/>
          <w:szCs w:val="24"/>
          <w:lang w:val="de-DE" w:eastAsia="ja-JP" w:bidi="fa-IR"/>
        </w:rPr>
        <w:br/>
        <w:t>как комплексные игровые площадки с зонированием по возрастным интересам.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Для детей и подростков (12-16 лет) рекомендуется организация спортивноигровых комплексов (микро-скалодромы, велодромы и т.п.) и оборудование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специальных мест для катания на самокатах, роликовых досках и коньках.</w:t>
      </w:r>
    </w:p>
    <w:p w:rsidR="00FB4C7B" w:rsidRDefault="00A07599" w:rsidP="00FB4C7B">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val="de-DE" w:eastAsia="ja-JP" w:bidi="fa-IR"/>
        </w:rPr>
        <w:t>Расстояние от окон жилых домов и общественных зданий до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границ детских площадок дошкольного возраста следует принимать не менее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10 м, младшего и среднего школьного возраста — не менее 20 м, комплексных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игровых площадок — не менее 40 м, спортивно-игровых комплексов — не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менее 100 м. Детские площадки для дошкольного и преддошкольного возраста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следует размещать на участке жилой застройки,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площадки для младшего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среднего школьного возраста, комплексные игровые площадки рекомендуется</w:t>
      </w:r>
      <w:r w:rsidRPr="00A07599">
        <w:rPr>
          <w:rFonts w:ascii="Times New Roman" w:eastAsia="Andale Sans UI" w:hAnsi="Times New Roman" w:cs="Tahoma"/>
          <w:kern w:val="3"/>
          <w:sz w:val="24"/>
          <w:szCs w:val="24"/>
          <w:lang w:val="de-DE" w:eastAsia="ja-JP" w:bidi="fa-IR"/>
        </w:rPr>
        <w:br/>
        <w:t>размещать на озелененных территориях группы или микрорайона, спортивноигровые комплексы и места для катания — в парках жилого района. Детские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площадки на участках детских садов, садов-яслей и школ следует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проектировать</w:t>
      </w:r>
      <w:r w:rsidR="00FB4C7B">
        <w:rPr>
          <w:rFonts w:ascii="Times New Roman" w:eastAsia="Andale Sans UI" w:hAnsi="Times New Roman" w:cs="Tahoma"/>
          <w:kern w:val="3"/>
          <w:sz w:val="24"/>
          <w:szCs w:val="24"/>
          <w:lang w:val="de-DE" w:eastAsia="ja-JP" w:bidi="fa-IR"/>
        </w:rPr>
        <w:t xml:space="preserve"> согласно МГСН 4.06, МГСН 4.07.</w:t>
      </w:r>
    </w:p>
    <w:p w:rsidR="00FB4C7B" w:rsidRDefault="00A07599" w:rsidP="00FB4C7B">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val="de-DE" w:eastAsia="ja-JP" w:bidi="fa-IR"/>
        </w:rPr>
        <w:t>Площадки для игр детей на территориях жилого назначения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следует проектировать из расчета 0,5-0,7 кв.м на 1 жителя. Размеры и условия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размещения площадок следует проектировать в зависимости от возрастных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групп детей и места разме</w:t>
      </w:r>
      <w:r w:rsidR="00FB4C7B">
        <w:rPr>
          <w:rFonts w:ascii="Times New Roman" w:eastAsia="Andale Sans UI" w:hAnsi="Times New Roman" w:cs="Tahoma"/>
          <w:kern w:val="3"/>
          <w:sz w:val="24"/>
          <w:szCs w:val="24"/>
          <w:lang w:val="de-DE" w:eastAsia="ja-JP" w:bidi="fa-IR"/>
        </w:rPr>
        <w:t>щения жилой застройки в городе.</w:t>
      </w:r>
    </w:p>
    <w:p w:rsidR="00FB4C7B" w:rsidRDefault="00A07599" w:rsidP="00FB4C7B">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val="de-DE" w:eastAsia="ja-JP" w:bidi="fa-IR"/>
        </w:rPr>
        <w:t>Детские площадки следует изолировать от транзитного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пешеходного движения, проездов, разворотных площадок, гостевых стоянок,</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площадок для установки мусоросборников, участков гаражей-стоянок.</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Подходы к детским площадкам не должны быть организованы с проездов 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улиц. При условии изоляции детских площадок зелеными насаждениями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(деревья, кустарники) минимальное расстояние от границ детских площадок до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гостевых стоянок и участков гаражей-стоянок следует принимать согласно</w:t>
      </w:r>
      <w:r w:rsidRPr="00A07599">
        <w:rPr>
          <w:rFonts w:ascii="Times New Roman" w:eastAsia="Andale Sans UI" w:hAnsi="Times New Roman" w:cs="Tahoma"/>
          <w:kern w:val="3"/>
          <w:sz w:val="24"/>
          <w:szCs w:val="24"/>
          <w:lang w:val="de-DE" w:eastAsia="ja-JP" w:bidi="fa-IR"/>
        </w:rPr>
        <w:br/>
        <w:t>таблице 4.4.1 СанПиН 2.2.1/2.1.1.1031, площадок мусоросборников — 15 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отстойно-разворотных площадок на конечных остановках маршрутов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городского пассажирск</w:t>
      </w:r>
      <w:r w:rsidR="00FB4C7B">
        <w:rPr>
          <w:rFonts w:ascii="Times New Roman" w:eastAsia="Andale Sans UI" w:hAnsi="Times New Roman" w:cs="Tahoma"/>
          <w:kern w:val="3"/>
          <w:sz w:val="24"/>
          <w:szCs w:val="24"/>
          <w:lang w:val="de-DE" w:eastAsia="ja-JP" w:bidi="fa-IR"/>
        </w:rPr>
        <w:t>ого транспорта — не менее 50 м.</w:t>
      </w:r>
    </w:p>
    <w:p w:rsidR="00FB4C7B" w:rsidRDefault="00A07599" w:rsidP="00FB4C7B">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val="de-DE" w:eastAsia="ja-JP" w:bidi="fa-IR"/>
        </w:rPr>
        <w:t>При реконструкции детских площадок во избежание травматизма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следует предотвращать наличие на территории площадки выступающих корней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или нависающих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низких веток, остатков старого, срезанного оборудования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(стойки, фундаменты), находящихся над поверхностью земли, незаглубленных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 землю металлических перемычек (как правило, у турников и качелей). При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реконструкции прилегающих территорий детские площадки должны быть</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изолированы от мест ведения работ и складир</w:t>
      </w:r>
      <w:r w:rsidR="00FB4C7B">
        <w:rPr>
          <w:rFonts w:ascii="Times New Roman" w:eastAsia="Andale Sans UI" w:hAnsi="Times New Roman" w:cs="Tahoma"/>
          <w:kern w:val="3"/>
          <w:sz w:val="24"/>
          <w:szCs w:val="24"/>
          <w:lang w:val="de-DE" w:eastAsia="ja-JP" w:bidi="fa-IR"/>
        </w:rPr>
        <w:t>ования строительных материалов.</w:t>
      </w:r>
    </w:p>
    <w:p w:rsidR="00FB4C7B" w:rsidRDefault="00A07599" w:rsidP="00FB4C7B">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val="de-DE" w:eastAsia="ja-JP" w:bidi="fa-IR"/>
        </w:rPr>
        <w:t>Обязательный перечень элементов комплексного благоустройства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 детской площадке включает: «мягкие» виды покрытия, элементы</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сопряжения поверхности площадки с газоном, озеленение, игровое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оборудование, скамьи и ур</w:t>
      </w:r>
      <w:r w:rsidR="00FB4C7B">
        <w:rPr>
          <w:rFonts w:ascii="Times New Roman" w:eastAsia="Andale Sans UI" w:hAnsi="Times New Roman" w:cs="Tahoma"/>
          <w:kern w:val="3"/>
          <w:sz w:val="24"/>
          <w:szCs w:val="24"/>
          <w:lang w:val="de-DE" w:eastAsia="ja-JP" w:bidi="fa-IR"/>
        </w:rPr>
        <w:t xml:space="preserve">ны, осветительное </w:t>
      </w:r>
      <w:r w:rsidR="00FB4C7B">
        <w:rPr>
          <w:rFonts w:ascii="Times New Roman" w:eastAsia="Andale Sans UI" w:hAnsi="Times New Roman" w:cs="Tahoma"/>
          <w:kern w:val="3"/>
          <w:sz w:val="24"/>
          <w:szCs w:val="24"/>
          <w:lang w:val="de-DE" w:eastAsia="ja-JP" w:bidi="fa-IR"/>
        </w:rPr>
        <w:lastRenderedPageBreak/>
        <w:t>оборудование.</w:t>
      </w:r>
    </w:p>
    <w:p w:rsidR="00FB4C7B" w:rsidRDefault="00A07599" w:rsidP="00FB4C7B">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val="de-DE" w:eastAsia="ja-JP" w:bidi="fa-IR"/>
        </w:rPr>
        <w:t>«Мягкие» виды покрытия (песчаное, уплотненное песчаное на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грунтовом основании или гравийной крошке, мягкое резиновое или мягкое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синтетическое) следует предусматривать на детской площадке в местах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расположения игрового оборудования и других, связанных с возможностью</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падения детей. Места установки скамеек рекомендуется оборудовать твердыми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видами покрытия или фундаментом. При травяном покрытии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площадок необходимо предусматривать пешеходные дорожки к оборудованию</w:t>
      </w:r>
      <w:r w:rsidRPr="00A07599">
        <w:rPr>
          <w:rFonts w:ascii="Times New Roman" w:eastAsia="Andale Sans UI" w:hAnsi="Times New Roman" w:cs="Tahoma"/>
          <w:kern w:val="3"/>
          <w:sz w:val="24"/>
          <w:szCs w:val="24"/>
          <w:lang w:val="de-DE" w:eastAsia="ja-JP" w:bidi="fa-IR"/>
        </w:rPr>
        <w:br/>
        <w:t>с твердым, «мягким» или к</w:t>
      </w:r>
      <w:r w:rsidR="00FB4C7B">
        <w:rPr>
          <w:rFonts w:ascii="Times New Roman" w:eastAsia="Andale Sans UI" w:hAnsi="Times New Roman" w:cs="Tahoma"/>
          <w:kern w:val="3"/>
          <w:sz w:val="24"/>
          <w:szCs w:val="24"/>
          <w:lang w:val="de-DE" w:eastAsia="ja-JP" w:bidi="fa-IR"/>
        </w:rPr>
        <w:t>омбинированным видами покрытия.</w:t>
      </w:r>
    </w:p>
    <w:p w:rsidR="00FB4C7B" w:rsidRDefault="00A07599" w:rsidP="00FB4C7B">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val="de-DE" w:eastAsia="ja-JP" w:bidi="fa-IR"/>
        </w:rPr>
        <w:t>Для сопряжения поверхностей площадки и газона следует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применять садовые бортовые камни со скошенными или закругленными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краями. Площадки спортивно-игровых комплексов должны быть</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оборудованы стендом с правилами поведения на площадке и пользования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w:t>
      </w:r>
      <w:r w:rsidR="00FB4C7B">
        <w:rPr>
          <w:rFonts w:ascii="Times New Roman" w:eastAsia="Andale Sans UI" w:hAnsi="Times New Roman" w:cs="Tahoma"/>
          <w:kern w:val="3"/>
          <w:sz w:val="24"/>
          <w:szCs w:val="24"/>
          <w:lang w:val="de-DE" w:eastAsia="ja-JP" w:bidi="fa-IR"/>
        </w:rPr>
        <w:t>портивно-игровым оборудованием.</w:t>
      </w:r>
    </w:p>
    <w:p w:rsidR="00A07599" w:rsidRPr="00A07599" w:rsidRDefault="00A07599" w:rsidP="00FB4C7B">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Осветительное оборудование должно функционировать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режиме освещения территории, на которой расположена площадка. Не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допускается размещение осветительного оборудования на высоте менее 2,5 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eastAsia="ja-JP" w:bidi="fa-IR"/>
        </w:rPr>
        <w:t>5</w:t>
      </w:r>
      <w:r w:rsidRPr="00A07599">
        <w:rPr>
          <w:rFonts w:ascii="Times New Roman" w:eastAsia="Andale Sans UI" w:hAnsi="Times New Roman" w:cs="Tahoma"/>
          <w:b/>
          <w:bCs/>
          <w:kern w:val="3"/>
          <w:sz w:val="24"/>
          <w:szCs w:val="24"/>
          <w:lang w:val="de-DE" w:eastAsia="ja-JP" w:bidi="fa-IR"/>
        </w:rPr>
        <w:t>. Предельные разрешенные уровни воздействия на окружающую</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среду и человека в зависимости от назначения территориальных зон</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Предельные разрешенные уровни воздействия на окружающую среду и</w:t>
      </w:r>
      <w:r w:rsidRPr="00A07599">
        <w:rPr>
          <w:rFonts w:ascii="Times New Roman" w:eastAsia="Andale Sans UI" w:hAnsi="Times New Roman" w:cs="Tahoma"/>
          <w:bCs/>
          <w:kern w:val="3"/>
          <w:sz w:val="24"/>
          <w:szCs w:val="24"/>
          <w:lang w:val="de-DE" w:eastAsia="ja-JP" w:bidi="fa-IR"/>
        </w:rPr>
        <w:br/>
        <w:t>человека в зависимости от назначения территориальных зон приведены в</w:t>
      </w:r>
      <w:r w:rsidRPr="00A07599">
        <w:rPr>
          <w:rFonts w:ascii="Times New Roman" w:eastAsia="Andale Sans UI" w:hAnsi="Times New Roman" w:cs="Tahoma"/>
          <w:bCs/>
          <w:kern w:val="3"/>
          <w:sz w:val="24"/>
          <w:szCs w:val="24"/>
          <w:lang w:val="de-DE" w:eastAsia="ja-JP" w:bidi="fa-IR"/>
        </w:rPr>
        <w:br/>
        <w:t>таблице 4.</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Разрешенные параметры допустимых уровней воздействия на окружающую</w:t>
      </w:r>
      <w:r w:rsidRPr="00A07599">
        <w:rPr>
          <w:rFonts w:ascii="Times New Roman" w:eastAsia="Andale Sans UI" w:hAnsi="Times New Roman" w:cs="Tahoma"/>
          <w:bCs/>
          <w:kern w:val="3"/>
          <w:sz w:val="24"/>
          <w:szCs w:val="24"/>
          <w:lang w:val="de-DE" w:eastAsia="ja-JP" w:bidi="fa-IR"/>
        </w:rPr>
        <w:br/>
        <w:t>среду и человека в зависимости от назначения территориальных зон</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suppressAutoHyphens/>
        <w:autoSpaceDN w:val="0"/>
        <w:spacing w:after="0" w:line="240" w:lineRule="auto"/>
        <w:jc w:val="right"/>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Таблица 4.</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1110"/>
        <w:gridCol w:w="1984"/>
        <w:gridCol w:w="1843"/>
        <w:gridCol w:w="2410"/>
        <w:gridCol w:w="2399"/>
      </w:tblGrid>
      <w:tr w:rsidR="003278A2" w:rsidRPr="003278A2" w:rsidTr="00FB4C7B">
        <w:trPr>
          <w:trHeight w:val="1451"/>
        </w:trPr>
        <w:tc>
          <w:tcPr>
            <w:tcW w:w="1110" w:type="dxa"/>
            <w:vAlign w:val="center"/>
          </w:tcPr>
          <w:p w:rsidR="002C70BA" w:rsidRPr="003278A2" w:rsidRDefault="002C70BA" w:rsidP="002C70BA">
            <w:pPr>
              <w:snapToGrid w:val="0"/>
              <w:spacing w:after="0" w:line="240" w:lineRule="auto"/>
              <w:contextualSpacing/>
              <w:rPr>
                <w:rFonts w:ascii="Times New Roman" w:eastAsia="Calibri" w:hAnsi="Times New Roman" w:cs="Times New Roman"/>
                <w:b/>
                <w:color w:val="FF0000"/>
                <w:sz w:val="20"/>
                <w:szCs w:val="20"/>
              </w:rPr>
            </w:pPr>
            <w:r w:rsidRPr="003278A2">
              <w:rPr>
                <w:rFonts w:ascii="Times New Roman" w:eastAsia="Calibri" w:hAnsi="Times New Roman" w:cs="Times New Roman"/>
                <w:b/>
                <w:color w:val="FF0000"/>
                <w:sz w:val="20"/>
                <w:szCs w:val="20"/>
              </w:rPr>
              <w:t>Террито-</w:t>
            </w:r>
          </w:p>
          <w:p w:rsidR="002C70BA" w:rsidRPr="003278A2" w:rsidRDefault="002C70BA" w:rsidP="002C70BA">
            <w:pPr>
              <w:spacing w:after="0" w:line="240" w:lineRule="auto"/>
              <w:contextualSpacing/>
              <w:rPr>
                <w:rFonts w:ascii="Times New Roman" w:eastAsia="Calibri" w:hAnsi="Times New Roman" w:cs="Times New Roman"/>
                <w:b/>
                <w:color w:val="FF0000"/>
                <w:sz w:val="20"/>
                <w:szCs w:val="20"/>
              </w:rPr>
            </w:pPr>
            <w:r w:rsidRPr="003278A2">
              <w:rPr>
                <w:rFonts w:ascii="Times New Roman" w:eastAsia="Calibri" w:hAnsi="Times New Roman" w:cs="Times New Roman"/>
                <w:b/>
                <w:color w:val="FF0000"/>
                <w:sz w:val="20"/>
                <w:szCs w:val="20"/>
              </w:rPr>
              <w:t>риальные</w:t>
            </w:r>
          </w:p>
          <w:p w:rsidR="002C70BA" w:rsidRPr="003278A2" w:rsidRDefault="002C70BA" w:rsidP="002C70BA">
            <w:pPr>
              <w:keepNext/>
              <w:spacing w:after="0" w:line="240" w:lineRule="auto"/>
              <w:contextualSpacing/>
              <w:rPr>
                <w:rFonts w:ascii="Times New Roman" w:eastAsia="Calibri" w:hAnsi="Times New Roman" w:cs="Times New Roman"/>
                <w:b/>
                <w:color w:val="FF0000"/>
                <w:sz w:val="20"/>
                <w:szCs w:val="20"/>
              </w:rPr>
            </w:pPr>
            <w:r w:rsidRPr="003278A2">
              <w:rPr>
                <w:rFonts w:ascii="Times New Roman" w:eastAsia="Calibri" w:hAnsi="Times New Roman" w:cs="Times New Roman"/>
                <w:b/>
                <w:color w:val="FF0000"/>
                <w:sz w:val="20"/>
                <w:szCs w:val="20"/>
              </w:rPr>
              <w:t>зоны</w:t>
            </w:r>
          </w:p>
        </w:tc>
        <w:tc>
          <w:tcPr>
            <w:tcW w:w="1984" w:type="dxa"/>
            <w:tcMar>
              <w:left w:w="0" w:type="dxa"/>
              <w:right w:w="0" w:type="dxa"/>
            </w:tcMar>
            <w:vAlign w:val="center"/>
          </w:tcPr>
          <w:p w:rsidR="002C70BA" w:rsidRPr="003278A2" w:rsidRDefault="002C70BA" w:rsidP="002C70BA">
            <w:pPr>
              <w:keepNext/>
              <w:snapToGrid w:val="0"/>
              <w:spacing w:after="0" w:line="240" w:lineRule="auto"/>
              <w:contextualSpacing/>
              <w:rPr>
                <w:rFonts w:ascii="Times New Roman" w:eastAsia="Calibri" w:hAnsi="Times New Roman" w:cs="Times New Roman"/>
                <w:b/>
                <w:color w:val="FF0000"/>
                <w:sz w:val="20"/>
                <w:szCs w:val="20"/>
              </w:rPr>
            </w:pPr>
            <w:r w:rsidRPr="003278A2">
              <w:rPr>
                <w:rFonts w:ascii="Times New Roman" w:eastAsia="Calibri" w:hAnsi="Times New Roman" w:cs="Times New Roman"/>
                <w:b/>
                <w:color w:val="FF0000"/>
                <w:sz w:val="20"/>
                <w:szCs w:val="20"/>
              </w:rPr>
              <w:t>Максимальный уровень шумового воздействия</w:t>
            </w:r>
          </w:p>
          <w:p w:rsidR="002C70BA" w:rsidRPr="003278A2" w:rsidRDefault="002C70BA" w:rsidP="002C70BA">
            <w:pPr>
              <w:keepNext/>
              <w:spacing w:after="0" w:line="240" w:lineRule="auto"/>
              <w:contextualSpacing/>
              <w:rPr>
                <w:rFonts w:ascii="Times New Roman" w:eastAsia="Calibri" w:hAnsi="Times New Roman" w:cs="Times New Roman"/>
                <w:b/>
                <w:color w:val="FF0000"/>
                <w:sz w:val="20"/>
                <w:szCs w:val="20"/>
              </w:rPr>
            </w:pPr>
            <w:proofErr w:type="gramStart"/>
            <w:r w:rsidRPr="003278A2">
              <w:rPr>
                <w:rFonts w:ascii="Times New Roman" w:eastAsia="Calibri" w:hAnsi="Times New Roman" w:cs="Times New Roman"/>
                <w:b/>
                <w:color w:val="FF0000"/>
                <w:sz w:val="20"/>
                <w:szCs w:val="20"/>
              </w:rPr>
              <w:t>L</w:t>
            </w:r>
            <w:proofErr w:type="gramEnd"/>
            <w:r w:rsidRPr="003278A2">
              <w:rPr>
                <w:rFonts w:ascii="Times New Roman" w:eastAsia="Calibri" w:hAnsi="Times New Roman" w:cs="Times New Roman"/>
                <w:b/>
                <w:color w:val="FF0000"/>
                <w:sz w:val="20"/>
                <w:szCs w:val="20"/>
              </w:rPr>
              <w:t>Аэкв (дБА)</w:t>
            </w:r>
          </w:p>
        </w:tc>
        <w:tc>
          <w:tcPr>
            <w:tcW w:w="1843" w:type="dxa"/>
            <w:tcMar>
              <w:left w:w="0" w:type="dxa"/>
              <w:right w:w="0" w:type="dxa"/>
            </w:tcMar>
            <w:vAlign w:val="center"/>
          </w:tcPr>
          <w:p w:rsidR="002C70BA" w:rsidRPr="003278A2" w:rsidRDefault="002C70BA" w:rsidP="002C70BA">
            <w:pPr>
              <w:keepNext/>
              <w:snapToGrid w:val="0"/>
              <w:spacing w:after="0" w:line="240" w:lineRule="auto"/>
              <w:contextualSpacing/>
              <w:rPr>
                <w:rFonts w:ascii="Times New Roman" w:eastAsia="Calibri" w:hAnsi="Times New Roman" w:cs="Times New Roman"/>
                <w:b/>
                <w:color w:val="FF0000"/>
                <w:sz w:val="20"/>
                <w:szCs w:val="20"/>
              </w:rPr>
            </w:pPr>
            <w:r w:rsidRPr="003278A2">
              <w:rPr>
                <w:rFonts w:ascii="Times New Roman" w:eastAsia="Calibri" w:hAnsi="Times New Roman" w:cs="Times New Roman"/>
                <w:b/>
                <w:color w:val="FF0000"/>
                <w:sz w:val="20"/>
                <w:szCs w:val="20"/>
              </w:rPr>
              <w:t>Максимальный уровень загрязненности атмосферного воздуха</w:t>
            </w:r>
          </w:p>
        </w:tc>
        <w:tc>
          <w:tcPr>
            <w:tcW w:w="2410" w:type="dxa"/>
            <w:vAlign w:val="center"/>
          </w:tcPr>
          <w:p w:rsidR="002C70BA" w:rsidRPr="003278A2" w:rsidRDefault="002C70BA" w:rsidP="002C70BA">
            <w:pPr>
              <w:keepNext/>
              <w:snapToGrid w:val="0"/>
              <w:spacing w:after="0" w:line="240" w:lineRule="auto"/>
              <w:contextualSpacing/>
              <w:rPr>
                <w:rFonts w:ascii="Times New Roman" w:eastAsia="Calibri" w:hAnsi="Times New Roman" w:cs="Times New Roman"/>
                <w:b/>
                <w:color w:val="FF0000"/>
                <w:sz w:val="20"/>
                <w:szCs w:val="20"/>
              </w:rPr>
            </w:pPr>
            <w:r w:rsidRPr="003278A2">
              <w:rPr>
                <w:rFonts w:ascii="Times New Roman" w:eastAsia="Calibri" w:hAnsi="Times New Roman" w:cs="Times New Roman"/>
                <w:b/>
                <w:color w:val="FF0000"/>
                <w:sz w:val="20"/>
                <w:szCs w:val="20"/>
              </w:rPr>
              <w:t>Максимальный уровень электромагнитного излучения от радиотехнических средств</w:t>
            </w:r>
          </w:p>
        </w:tc>
        <w:tc>
          <w:tcPr>
            <w:tcW w:w="2399" w:type="dxa"/>
            <w:vAlign w:val="center"/>
          </w:tcPr>
          <w:p w:rsidR="002C70BA" w:rsidRPr="003278A2" w:rsidRDefault="002C70BA" w:rsidP="002C70BA">
            <w:pPr>
              <w:keepNext/>
              <w:snapToGrid w:val="0"/>
              <w:spacing w:after="0" w:line="240" w:lineRule="auto"/>
              <w:contextualSpacing/>
              <w:rPr>
                <w:rFonts w:ascii="Times New Roman" w:eastAsia="Calibri" w:hAnsi="Times New Roman" w:cs="Times New Roman"/>
                <w:b/>
                <w:color w:val="FF0000"/>
                <w:sz w:val="20"/>
                <w:szCs w:val="20"/>
              </w:rPr>
            </w:pPr>
            <w:r w:rsidRPr="003278A2">
              <w:rPr>
                <w:rFonts w:ascii="Times New Roman" w:eastAsia="Calibri" w:hAnsi="Times New Roman" w:cs="Times New Roman"/>
                <w:b/>
                <w:color w:val="FF0000"/>
                <w:sz w:val="20"/>
                <w:szCs w:val="20"/>
              </w:rPr>
              <w:t>Загрязненность сточных вод</w:t>
            </w:r>
          </w:p>
        </w:tc>
      </w:tr>
      <w:tr w:rsidR="003278A2" w:rsidRPr="003278A2" w:rsidTr="00FB4C7B">
        <w:trPr>
          <w:trHeight w:val="226"/>
        </w:trPr>
        <w:tc>
          <w:tcPr>
            <w:tcW w:w="1110" w:type="dxa"/>
          </w:tcPr>
          <w:p w:rsidR="002C70BA" w:rsidRPr="003278A2" w:rsidRDefault="002C70BA" w:rsidP="002C70BA">
            <w:pPr>
              <w:snapToGrid w:val="0"/>
              <w:spacing w:after="0" w:line="240" w:lineRule="auto"/>
              <w:contextualSpacing/>
              <w:rPr>
                <w:rFonts w:ascii="Times New Roman" w:eastAsia="Calibri" w:hAnsi="Times New Roman" w:cs="Times New Roman"/>
                <w:b/>
                <w:color w:val="FF0000"/>
                <w:sz w:val="20"/>
                <w:szCs w:val="20"/>
              </w:rPr>
            </w:pPr>
            <w:r w:rsidRPr="003278A2">
              <w:rPr>
                <w:rFonts w:ascii="Times New Roman" w:eastAsia="Calibri" w:hAnsi="Times New Roman" w:cs="Times New Roman"/>
                <w:b/>
                <w:color w:val="FF0000"/>
                <w:sz w:val="20"/>
                <w:szCs w:val="20"/>
              </w:rPr>
              <w:t>1</w:t>
            </w:r>
          </w:p>
        </w:tc>
        <w:tc>
          <w:tcPr>
            <w:tcW w:w="1984" w:type="dxa"/>
            <w:tcMar>
              <w:left w:w="0" w:type="dxa"/>
              <w:right w:w="0" w:type="dxa"/>
            </w:tcMar>
          </w:tcPr>
          <w:p w:rsidR="002C70BA" w:rsidRPr="003278A2" w:rsidRDefault="002C70BA" w:rsidP="002C70BA">
            <w:pPr>
              <w:snapToGrid w:val="0"/>
              <w:spacing w:after="0" w:line="240" w:lineRule="auto"/>
              <w:contextualSpacing/>
              <w:rPr>
                <w:rFonts w:ascii="Times New Roman" w:eastAsia="Calibri" w:hAnsi="Times New Roman" w:cs="Times New Roman"/>
                <w:b/>
                <w:color w:val="FF0000"/>
                <w:sz w:val="20"/>
                <w:szCs w:val="20"/>
              </w:rPr>
            </w:pPr>
            <w:r w:rsidRPr="003278A2">
              <w:rPr>
                <w:rFonts w:ascii="Times New Roman" w:eastAsia="Calibri" w:hAnsi="Times New Roman" w:cs="Times New Roman"/>
                <w:b/>
                <w:color w:val="FF0000"/>
                <w:sz w:val="20"/>
                <w:szCs w:val="20"/>
              </w:rPr>
              <w:t>2</w:t>
            </w:r>
          </w:p>
        </w:tc>
        <w:tc>
          <w:tcPr>
            <w:tcW w:w="1843" w:type="dxa"/>
            <w:tcMar>
              <w:left w:w="0" w:type="dxa"/>
              <w:right w:w="0" w:type="dxa"/>
            </w:tcMar>
          </w:tcPr>
          <w:p w:rsidR="002C70BA" w:rsidRPr="003278A2" w:rsidRDefault="002C70BA" w:rsidP="002C70BA">
            <w:pPr>
              <w:snapToGrid w:val="0"/>
              <w:spacing w:after="0" w:line="240" w:lineRule="auto"/>
              <w:contextualSpacing/>
              <w:rPr>
                <w:rFonts w:ascii="Times New Roman" w:eastAsia="Calibri" w:hAnsi="Times New Roman" w:cs="Times New Roman"/>
                <w:b/>
                <w:color w:val="FF0000"/>
                <w:sz w:val="20"/>
                <w:szCs w:val="20"/>
              </w:rPr>
            </w:pPr>
            <w:r w:rsidRPr="003278A2">
              <w:rPr>
                <w:rFonts w:ascii="Times New Roman" w:eastAsia="Calibri" w:hAnsi="Times New Roman" w:cs="Times New Roman"/>
                <w:b/>
                <w:color w:val="FF0000"/>
                <w:sz w:val="20"/>
                <w:szCs w:val="20"/>
              </w:rPr>
              <w:t>3</w:t>
            </w:r>
          </w:p>
        </w:tc>
        <w:tc>
          <w:tcPr>
            <w:tcW w:w="2410" w:type="dxa"/>
          </w:tcPr>
          <w:p w:rsidR="002C70BA" w:rsidRPr="003278A2" w:rsidRDefault="002C70BA" w:rsidP="002C70BA">
            <w:pPr>
              <w:snapToGrid w:val="0"/>
              <w:spacing w:after="0" w:line="240" w:lineRule="auto"/>
              <w:contextualSpacing/>
              <w:rPr>
                <w:rFonts w:ascii="Times New Roman" w:eastAsia="Calibri" w:hAnsi="Times New Roman" w:cs="Times New Roman"/>
                <w:b/>
                <w:color w:val="FF0000"/>
                <w:sz w:val="20"/>
                <w:szCs w:val="20"/>
              </w:rPr>
            </w:pPr>
            <w:r w:rsidRPr="003278A2">
              <w:rPr>
                <w:rFonts w:ascii="Times New Roman" w:eastAsia="Calibri" w:hAnsi="Times New Roman" w:cs="Times New Roman"/>
                <w:b/>
                <w:color w:val="FF0000"/>
                <w:sz w:val="20"/>
                <w:szCs w:val="20"/>
              </w:rPr>
              <w:t>4</w:t>
            </w:r>
          </w:p>
        </w:tc>
        <w:tc>
          <w:tcPr>
            <w:tcW w:w="2399" w:type="dxa"/>
          </w:tcPr>
          <w:p w:rsidR="002C70BA" w:rsidRPr="003278A2" w:rsidRDefault="002C70BA" w:rsidP="002C70BA">
            <w:pPr>
              <w:snapToGrid w:val="0"/>
              <w:spacing w:after="0" w:line="240" w:lineRule="auto"/>
              <w:contextualSpacing/>
              <w:rPr>
                <w:rFonts w:ascii="Times New Roman" w:eastAsia="Calibri" w:hAnsi="Times New Roman" w:cs="Times New Roman"/>
                <w:b/>
                <w:color w:val="FF0000"/>
                <w:sz w:val="20"/>
                <w:szCs w:val="20"/>
              </w:rPr>
            </w:pPr>
            <w:r w:rsidRPr="003278A2">
              <w:rPr>
                <w:rFonts w:ascii="Times New Roman" w:eastAsia="Calibri" w:hAnsi="Times New Roman" w:cs="Times New Roman"/>
                <w:b/>
                <w:color w:val="FF0000"/>
                <w:sz w:val="20"/>
                <w:szCs w:val="20"/>
              </w:rPr>
              <w:t>5</w:t>
            </w:r>
          </w:p>
        </w:tc>
      </w:tr>
      <w:tr w:rsidR="003278A2" w:rsidRPr="003278A2" w:rsidTr="00FB4C7B">
        <w:trPr>
          <w:trHeight w:val="239"/>
        </w:trPr>
        <w:tc>
          <w:tcPr>
            <w:tcW w:w="1110" w:type="dxa"/>
            <w:vAlign w:val="center"/>
          </w:tcPr>
          <w:p w:rsidR="002C70BA" w:rsidRPr="003278A2" w:rsidRDefault="002C70BA" w:rsidP="002C70BA">
            <w:pPr>
              <w:snapToGrid w:val="0"/>
              <w:spacing w:after="0" w:line="240" w:lineRule="auto"/>
              <w:contextualSpacing/>
              <w:rPr>
                <w:rFonts w:ascii="Times New Roman" w:eastAsia="Calibri" w:hAnsi="Times New Roman" w:cs="Times New Roman"/>
                <w:bCs/>
                <w:color w:val="FF0000"/>
                <w:sz w:val="20"/>
                <w:szCs w:val="20"/>
              </w:rPr>
            </w:pPr>
            <w:r w:rsidRPr="003278A2">
              <w:rPr>
                <w:rFonts w:ascii="Times New Roman" w:eastAsia="Calibri" w:hAnsi="Times New Roman" w:cs="Times New Roman"/>
                <w:bCs/>
                <w:color w:val="FF0000"/>
                <w:sz w:val="20"/>
                <w:szCs w:val="20"/>
              </w:rPr>
              <w:t>ЖУ</w:t>
            </w:r>
          </w:p>
        </w:tc>
        <w:tc>
          <w:tcPr>
            <w:tcW w:w="1984" w:type="dxa"/>
            <w:tcMar>
              <w:left w:w="0" w:type="dxa"/>
              <w:right w:w="0" w:type="dxa"/>
            </w:tcMar>
          </w:tcPr>
          <w:p w:rsidR="002C70BA" w:rsidRPr="003278A2" w:rsidRDefault="002C70BA" w:rsidP="002C70BA">
            <w:pPr>
              <w:snapToGrid w:val="0"/>
              <w:spacing w:after="0" w:line="240" w:lineRule="auto"/>
              <w:contextualSpacing/>
              <w:rPr>
                <w:rFonts w:ascii="Times New Roman" w:eastAsia="Calibri" w:hAnsi="Times New Roman" w:cs="Times New Roman"/>
                <w:color w:val="FF0000"/>
                <w:sz w:val="20"/>
                <w:szCs w:val="20"/>
              </w:rPr>
            </w:pPr>
            <w:r w:rsidRPr="003278A2">
              <w:rPr>
                <w:rFonts w:ascii="Times New Roman" w:eastAsia="Calibri" w:hAnsi="Times New Roman" w:cs="Times New Roman"/>
                <w:color w:val="FF0000"/>
                <w:sz w:val="20"/>
                <w:szCs w:val="20"/>
              </w:rPr>
              <w:t>-«-</w:t>
            </w:r>
          </w:p>
        </w:tc>
        <w:tc>
          <w:tcPr>
            <w:tcW w:w="1843" w:type="dxa"/>
            <w:tcMar>
              <w:left w:w="0" w:type="dxa"/>
              <w:right w:w="0" w:type="dxa"/>
            </w:tcMar>
          </w:tcPr>
          <w:p w:rsidR="002C70BA" w:rsidRPr="003278A2" w:rsidRDefault="002C70BA" w:rsidP="002C70BA">
            <w:pPr>
              <w:snapToGrid w:val="0"/>
              <w:spacing w:after="0" w:line="240" w:lineRule="auto"/>
              <w:contextualSpacing/>
              <w:rPr>
                <w:rFonts w:ascii="Times New Roman" w:eastAsia="Calibri" w:hAnsi="Times New Roman" w:cs="Times New Roman"/>
                <w:color w:val="FF0000"/>
                <w:sz w:val="20"/>
                <w:szCs w:val="20"/>
              </w:rPr>
            </w:pPr>
            <w:r w:rsidRPr="003278A2">
              <w:rPr>
                <w:rFonts w:ascii="Times New Roman" w:eastAsia="Calibri" w:hAnsi="Times New Roman" w:cs="Times New Roman"/>
                <w:color w:val="FF0000"/>
                <w:sz w:val="20"/>
                <w:szCs w:val="20"/>
              </w:rPr>
              <w:t>0,8 ПДК</w:t>
            </w:r>
          </w:p>
        </w:tc>
        <w:tc>
          <w:tcPr>
            <w:tcW w:w="2410" w:type="dxa"/>
          </w:tcPr>
          <w:p w:rsidR="002C70BA" w:rsidRPr="003278A2" w:rsidRDefault="002C70BA" w:rsidP="002C70BA">
            <w:pPr>
              <w:snapToGrid w:val="0"/>
              <w:spacing w:after="0" w:line="240" w:lineRule="auto"/>
              <w:contextualSpacing/>
              <w:rPr>
                <w:rFonts w:ascii="Times New Roman" w:eastAsia="Calibri" w:hAnsi="Times New Roman" w:cs="Times New Roman"/>
                <w:color w:val="FF0000"/>
                <w:sz w:val="20"/>
                <w:szCs w:val="20"/>
              </w:rPr>
            </w:pPr>
            <w:r w:rsidRPr="003278A2">
              <w:rPr>
                <w:rFonts w:ascii="Times New Roman" w:eastAsia="Calibri" w:hAnsi="Times New Roman" w:cs="Times New Roman"/>
                <w:color w:val="FF0000"/>
                <w:sz w:val="20"/>
                <w:szCs w:val="20"/>
              </w:rPr>
              <w:t>-«-</w:t>
            </w:r>
          </w:p>
        </w:tc>
        <w:tc>
          <w:tcPr>
            <w:tcW w:w="2399" w:type="dxa"/>
          </w:tcPr>
          <w:p w:rsidR="002C70BA" w:rsidRPr="003278A2" w:rsidRDefault="002C70BA" w:rsidP="002C70BA">
            <w:pPr>
              <w:snapToGrid w:val="0"/>
              <w:spacing w:after="0" w:line="240" w:lineRule="auto"/>
              <w:contextualSpacing/>
              <w:rPr>
                <w:rFonts w:ascii="Times New Roman" w:eastAsia="Calibri" w:hAnsi="Times New Roman" w:cs="Times New Roman"/>
                <w:color w:val="FF0000"/>
                <w:sz w:val="20"/>
                <w:szCs w:val="20"/>
              </w:rPr>
            </w:pPr>
            <w:r w:rsidRPr="003278A2">
              <w:rPr>
                <w:rFonts w:ascii="Times New Roman" w:eastAsia="Calibri" w:hAnsi="Times New Roman" w:cs="Times New Roman"/>
                <w:color w:val="FF0000"/>
                <w:sz w:val="20"/>
                <w:szCs w:val="20"/>
              </w:rPr>
              <w:t>-«-</w:t>
            </w:r>
          </w:p>
        </w:tc>
      </w:tr>
      <w:tr w:rsidR="003278A2" w:rsidRPr="003278A2" w:rsidTr="00FB4C7B">
        <w:trPr>
          <w:trHeight w:val="226"/>
        </w:trPr>
        <w:tc>
          <w:tcPr>
            <w:tcW w:w="1110" w:type="dxa"/>
            <w:vAlign w:val="center"/>
          </w:tcPr>
          <w:p w:rsidR="002C70BA" w:rsidRPr="003278A2" w:rsidRDefault="002C70BA" w:rsidP="002C70BA">
            <w:pPr>
              <w:snapToGrid w:val="0"/>
              <w:spacing w:after="0" w:line="240" w:lineRule="auto"/>
              <w:contextualSpacing/>
              <w:rPr>
                <w:rFonts w:ascii="Times New Roman" w:eastAsia="Calibri" w:hAnsi="Times New Roman" w:cs="Times New Roman"/>
                <w:bCs/>
                <w:color w:val="FF0000"/>
                <w:sz w:val="20"/>
                <w:szCs w:val="20"/>
              </w:rPr>
            </w:pPr>
            <w:proofErr w:type="gramStart"/>
            <w:r w:rsidRPr="003278A2">
              <w:rPr>
                <w:rFonts w:ascii="Times New Roman" w:eastAsia="Calibri" w:hAnsi="Times New Roman" w:cs="Times New Roman"/>
                <w:bCs/>
                <w:color w:val="FF0000"/>
                <w:sz w:val="20"/>
                <w:szCs w:val="20"/>
              </w:rPr>
              <w:t>ОЗ</w:t>
            </w:r>
            <w:proofErr w:type="gramEnd"/>
          </w:p>
        </w:tc>
        <w:tc>
          <w:tcPr>
            <w:tcW w:w="1984" w:type="dxa"/>
            <w:tcMar>
              <w:left w:w="0" w:type="dxa"/>
              <w:right w:w="0" w:type="dxa"/>
            </w:tcMar>
          </w:tcPr>
          <w:p w:rsidR="002C70BA" w:rsidRPr="003278A2" w:rsidRDefault="002C70BA" w:rsidP="002C70BA">
            <w:pPr>
              <w:snapToGrid w:val="0"/>
              <w:spacing w:after="0" w:line="240" w:lineRule="auto"/>
              <w:contextualSpacing/>
              <w:rPr>
                <w:rFonts w:ascii="Times New Roman" w:eastAsia="Calibri" w:hAnsi="Times New Roman" w:cs="Times New Roman"/>
                <w:color w:val="FF0000"/>
                <w:sz w:val="20"/>
                <w:szCs w:val="20"/>
              </w:rPr>
            </w:pPr>
            <w:r w:rsidRPr="003278A2">
              <w:rPr>
                <w:rFonts w:ascii="Times New Roman" w:eastAsia="Calibri" w:hAnsi="Times New Roman" w:cs="Times New Roman"/>
                <w:color w:val="FF0000"/>
                <w:sz w:val="20"/>
                <w:szCs w:val="20"/>
              </w:rPr>
              <w:t>65</w:t>
            </w:r>
          </w:p>
        </w:tc>
        <w:tc>
          <w:tcPr>
            <w:tcW w:w="1843" w:type="dxa"/>
            <w:tcMar>
              <w:left w:w="0" w:type="dxa"/>
              <w:right w:w="0" w:type="dxa"/>
            </w:tcMar>
          </w:tcPr>
          <w:p w:rsidR="002C70BA" w:rsidRPr="003278A2" w:rsidRDefault="002C70BA" w:rsidP="002C70BA">
            <w:pPr>
              <w:snapToGrid w:val="0"/>
              <w:spacing w:after="0" w:line="240" w:lineRule="auto"/>
              <w:contextualSpacing/>
              <w:rPr>
                <w:rFonts w:ascii="Times New Roman" w:eastAsia="Calibri" w:hAnsi="Times New Roman" w:cs="Times New Roman"/>
                <w:color w:val="FF0000"/>
                <w:sz w:val="20"/>
                <w:szCs w:val="20"/>
              </w:rPr>
            </w:pPr>
            <w:r w:rsidRPr="003278A2">
              <w:rPr>
                <w:rFonts w:ascii="Times New Roman" w:eastAsia="Calibri" w:hAnsi="Times New Roman" w:cs="Times New Roman"/>
                <w:color w:val="FF0000"/>
                <w:sz w:val="20"/>
                <w:szCs w:val="20"/>
              </w:rPr>
              <w:t>-«-</w:t>
            </w:r>
          </w:p>
        </w:tc>
        <w:tc>
          <w:tcPr>
            <w:tcW w:w="2410" w:type="dxa"/>
          </w:tcPr>
          <w:p w:rsidR="002C70BA" w:rsidRPr="003278A2" w:rsidRDefault="002C70BA" w:rsidP="002C70BA">
            <w:pPr>
              <w:snapToGrid w:val="0"/>
              <w:spacing w:after="0" w:line="240" w:lineRule="auto"/>
              <w:contextualSpacing/>
              <w:rPr>
                <w:rFonts w:ascii="Times New Roman" w:eastAsia="Calibri" w:hAnsi="Times New Roman" w:cs="Times New Roman"/>
                <w:color w:val="FF0000"/>
                <w:sz w:val="20"/>
                <w:szCs w:val="20"/>
              </w:rPr>
            </w:pPr>
            <w:r w:rsidRPr="003278A2">
              <w:rPr>
                <w:rFonts w:ascii="Times New Roman" w:eastAsia="Calibri" w:hAnsi="Times New Roman" w:cs="Times New Roman"/>
                <w:color w:val="FF0000"/>
                <w:sz w:val="20"/>
                <w:szCs w:val="20"/>
              </w:rPr>
              <w:t>-«-</w:t>
            </w:r>
          </w:p>
        </w:tc>
        <w:tc>
          <w:tcPr>
            <w:tcW w:w="2399" w:type="dxa"/>
          </w:tcPr>
          <w:p w:rsidR="002C70BA" w:rsidRPr="003278A2" w:rsidRDefault="002C70BA" w:rsidP="002C70BA">
            <w:pPr>
              <w:snapToGrid w:val="0"/>
              <w:spacing w:after="0" w:line="240" w:lineRule="auto"/>
              <w:contextualSpacing/>
              <w:rPr>
                <w:rFonts w:ascii="Times New Roman" w:eastAsia="Calibri" w:hAnsi="Times New Roman" w:cs="Times New Roman"/>
                <w:color w:val="FF0000"/>
                <w:sz w:val="20"/>
                <w:szCs w:val="20"/>
              </w:rPr>
            </w:pPr>
            <w:r w:rsidRPr="003278A2">
              <w:rPr>
                <w:rFonts w:ascii="Times New Roman" w:eastAsia="Calibri" w:hAnsi="Times New Roman" w:cs="Times New Roman"/>
                <w:color w:val="FF0000"/>
                <w:sz w:val="20"/>
                <w:szCs w:val="20"/>
              </w:rPr>
              <w:t>-«-</w:t>
            </w:r>
          </w:p>
        </w:tc>
      </w:tr>
      <w:tr w:rsidR="003278A2" w:rsidRPr="003278A2" w:rsidTr="00FB4C7B">
        <w:trPr>
          <w:trHeight w:val="239"/>
        </w:trPr>
        <w:tc>
          <w:tcPr>
            <w:tcW w:w="1110" w:type="dxa"/>
            <w:vAlign w:val="center"/>
          </w:tcPr>
          <w:p w:rsidR="002C70BA" w:rsidRPr="003278A2" w:rsidRDefault="002C70BA" w:rsidP="002C70BA">
            <w:pPr>
              <w:snapToGrid w:val="0"/>
              <w:spacing w:after="0" w:line="240" w:lineRule="auto"/>
              <w:contextualSpacing/>
              <w:rPr>
                <w:rFonts w:ascii="Times New Roman" w:eastAsia="Calibri" w:hAnsi="Times New Roman" w:cs="Times New Roman"/>
                <w:bCs/>
                <w:color w:val="FF0000"/>
                <w:sz w:val="20"/>
                <w:szCs w:val="20"/>
              </w:rPr>
            </w:pPr>
            <w:r w:rsidRPr="003278A2">
              <w:rPr>
                <w:rFonts w:ascii="Times New Roman" w:eastAsia="Calibri" w:hAnsi="Times New Roman" w:cs="Times New Roman"/>
                <w:bCs/>
                <w:color w:val="FF0000"/>
                <w:sz w:val="20"/>
                <w:szCs w:val="20"/>
              </w:rPr>
              <w:t>ОП</w:t>
            </w:r>
          </w:p>
        </w:tc>
        <w:tc>
          <w:tcPr>
            <w:tcW w:w="1984" w:type="dxa"/>
            <w:tcMar>
              <w:left w:w="0" w:type="dxa"/>
              <w:right w:w="0" w:type="dxa"/>
            </w:tcMar>
          </w:tcPr>
          <w:p w:rsidR="002C70BA" w:rsidRPr="003278A2" w:rsidRDefault="002C70BA" w:rsidP="002C70BA">
            <w:pPr>
              <w:snapToGrid w:val="0"/>
              <w:spacing w:after="0" w:line="240" w:lineRule="auto"/>
              <w:contextualSpacing/>
              <w:rPr>
                <w:rFonts w:ascii="Times New Roman" w:eastAsia="Calibri" w:hAnsi="Times New Roman" w:cs="Times New Roman"/>
                <w:color w:val="FF0000"/>
                <w:sz w:val="20"/>
                <w:szCs w:val="20"/>
              </w:rPr>
            </w:pPr>
            <w:r w:rsidRPr="003278A2">
              <w:rPr>
                <w:rFonts w:ascii="Times New Roman" w:eastAsia="Calibri" w:hAnsi="Times New Roman" w:cs="Times New Roman"/>
                <w:color w:val="FF0000"/>
                <w:sz w:val="20"/>
                <w:szCs w:val="20"/>
              </w:rPr>
              <w:t>65</w:t>
            </w:r>
          </w:p>
        </w:tc>
        <w:tc>
          <w:tcPr>
            <w:tcW w:w="1843" w:type="dxa"/>
            <w:tcMar>
              <w:left w:w="0" w:type="dxa"/>
              <w:right w:w="0" w:type="dxa"/>
            </w:tcMar>
          </w:tcPr>
          <w:p w:rsidR="002C70BA" w:rsidRPr="003278A2" w:rsidRDefault="002C70BA" w:rsidP="002C70BA">
            <w:pPr>
              <w:snapToGrid w:val="0"/>
              <w:spacing w:after="0" w:line="240" w:lineRule="auto"/>
              <w:contextualSpacing/>
              <w:rPr>
                <w:rFonts w:ascii="Times New Roman" w:eastAsia="Calibri" w:hAnsi="Times New Roman" w:cs="Times New Roman"/>
                <w:color w:val="FF0000"/>
                <w:sz w:val="20"/>
                <w:szCs w:val="20"/>
              </w:rPr>
            </w:pPr>
            <w:r w:rsidRPr="003278A2">
              <w:rPr>
                <w:rFonts w:ascii="Times New Roman" w:eastAsia="Calibri" w:hAnsi="Times New Roman" w:cs="Times New Roman"/>
                <w:color w:val="FF0000"/>
                <w:sz w:val="20"/>
                <w:szCs w:val="20"/>
              </w:rPr>
              <w:t>-«-</w:t>
            </w:r>
          </w:p>
        </w:tc>
        <w:tc>
          <w:tcPr>
            <w:tcW w:w="2410" w:type="dxa"/>
          </w:tcPr>
          <w:p w:rsidR="002C70BA" w:rsidRPr="003278A2" w:rsidRDefault="002C70BA" w:rsidP="002C70BA">
            <w:pPr>
              <w:snapToGrid w:val="0"/>
              <w:spacing w:after="0" w:line="240" w:lineRule="auto"/>
              <w:contextualSpacing/>
              <w:rPr>
                <w:rFonts w:ascii="Times New Roman" w:eastAsia="Calibri" w:hAnsi="Times New Roman" w:cs="Times New Roman"/>
                <w:color w:val="FF0000"/>
                <w:sz w:val="20"/>
                <w:szCs w:val="20"/>
              </w:rPr>
            </w:pPr>
            <w:r w:rsidRPr="003278A2">
              <w:rPr>
                <w:rFonts w:ascii="Times New Roman" w:eastAsia="Calibri" w:hAnsi="Times New Roman" w:cs="Times New Roman"/>
                <w:color w:val="FF0000"/>
                <w:sz w:val="20"/>
                <w:szCs w:val="20"/>
              </w:rPr>
              <w:t>-«-</w:t>
            </w:r>
          </w:p>
        </w:tc>
        <w:tc>
          <w:tcPr>
            <w:tcW w:w="2399" w:type="dxa"/>
          </w:tcPr>
          <w:p w:rsidR="002C70BA" w:rsidRPr="003278A2" w:rsidRDefault="002C70BA" w:rsidP="002C70BA">
            <w:pPr>
              <w:snapToGrid w:val="0"/>
              <w:spacing w:after="0" w:line="240" w:lineRule="auto"/>
              <w:contextualSpacing/>
              <w:rPr>
                <w:rFonts w:ascii="Times New Roman" w:eastAsia="Calibri" w:hAnsi="Times New Roman" w:cs="Times New Roman"/>
                <w:color w:val="FF0000"/>
                <w:sz w:val="20"/>
                <w:szCs w:val="20"/>
              </w:rPr>
            </w:pPr>
            <w:r w:rsidRPr="003278A2">
              <w:rPr>
                <w:rFonts w:ascii="Times New Roman" w:eastAsia="Calibri" w:hAnsi="Times New Roman" w:cs="Times New Roman"/>
                <w:color w:val="FF0000"/>
                <w:sz w:val="20"/>
                <w:szCs w:val="20"/>
              </w:rPr>
              <w:t>-«-</w:t>
            </w:r>
          </w:p>
        </w:tc>
      </w:tr>
      <w:tr w:rsidR="003278A2" w:rsidRPr="003278A2" w:rsidTr="00FB4C7B">
        <w:trPr>
          <w:trHeight w:val="226"/>
        </w:trPr>
        <w:tc>
          <w:tcPr>
            <w:tcW w:w="1110" w:type="dxa"/>
            <w:vAlign w:val="center"/>
          </w:tcPr>
          <w:p w:rsidR="002C70BA" w:rsidRPr="003278A2" w:rsidRDefault="002C70BA" w:rsidP="002C70BA">
            <w:pPr>
              <w:snapToGrid w:val="0"/>
              <w:spacing w:after="0" w:line="240" w:lineRule="auto"/>
              <w:contextualSpacing/>
              <w:rPr>
                <w:rFonts w:ascii="Times New Roman" w:eastAsia="Calibri" w:hAnsi="Times New Roman" w:cs="Times New Roman"/>
                <w:bCs/>
                <w:color w:val="FF0000"/>
                <w:sz w:val="20"/>
                <w:szCs w:val="20"/>
              </w:rPr>
            </w:pPr>
            <w:r w:rsidRPr="003278A2">
              <w:rPr>
                <w:rFonts w:ascii="Times New Roman" w:eastAsia="Calibri" w:hAnsi="Times New Roman" w:cs="Times New Roman"/>
                <w:bCs/>
                <w:color w:val="FF0000"/>
                <w:sz w:val="20"/>
                <w:szCs w:val="20"/>
              </w:rPr>
              <w:t>ОД, ОПТ</w:t>
            </w:r>
          </w:p>
        </w:tc>
        <w:tc>
          <w:tcPr>
            <w:tcW w:w="1984" w:type="dxa"/>
            <w:tcMar>
              <w:left w:w="0" w:type="dxa"/>
              <w:right w:w="0" w:type="dxa"/>
            </w:tcMar>
          </w:tcPr>
          <w:p w:rsidR="002C70BA" w:rsidRPr="003278A2" w:rsidRDefault="002C70BA" w:rsidP="002C70BA">
            <w:pPr>
              <w:snapToGrid w:val="0"/>
              <w:spacing w:after="0" w:line="240" w:lineRule="auto"/>
              <w:contextualSpacing/>
              <w:rPr>
                <w:rFonts w:ascii="Times New Roman" w:eastAsia="Calibri" w:hAnsi="Times New Roman" w:cs="Times New Roman"/>
                <w:color w:val="FF0000"/>
                <w:sz w:val="20"/>
                <w:szCs w:val="20"/>
              </w:rPr>
            </w:pPr>
            <w:r w:rsidRPr="003278A2">
              <w:rPr>
                <w:rFonts w:ascii="Times New Roman" w:eastAsia="Calibri" w:hAnsi="Times New Roman" w:cs="Times New Roman"/>
                <w:color w:val="FF0000"/>
                <w:sz w:val="20"/>
                <w:szCs w:val="20"/>
              </w:rPr>
              <w:t>65</w:t>
            </w:r>
          </w:p>
        </w:tc>
        <w:tc>
          <w:tcPr>
            <w:tcW w:w="1843" w:type="dxa"/>
            <w:tcMar>
              <w:left w:w="0" w:type="dxa"/>
              <w:right w:w="0" w:type="dxa"/>
            </w:tcMar>
          </w:tcPr>
          <w:p w:rsidR="002C70BA" w:rsidRPr="003278A2" w:rsidRDefault="002C70BA" w:rsidP="002C70BA">
            <w:pPr>
              <w:snapToGrid w:val="0"/>
              <w:spacing w:after="0" w:line="240" w:lineRule="auto"/>
              <w:contextualSpacing/>
              <w:rPr>
                <w:rFonts w:ascii="Times New Roman" w:eastAsia="Calibri" w:hAnsi="Times New Roman" w:cs="Times New Roman"/>
                <w:color w:val="FF0000"/>
                <w:sz w:val="20"/>
                <w:szCs w:val="20"/>
              </w:rPr>
            </w:pPr>
            <w:r w:rsidRPr="003278A2">
              <w:rPr>
                <w:rFonts w:ascii="Times New Roman" w:eastAsia="Calibri" w:hAnsi="Times New Roman" w:cs="Times New Roman"/>
                <w:color w:val="FF0000"/>
                <w:sz w:val="20"/>
                <w:szCs w:val="20"/>
              </w:rPr>
              <w:t>-«-</w:t>
            </w:r>
          </w:p>
        </w:tc>
        <w:tc>
          <w:tcPr>
            <w:tcW w:w="2410" w:type="dxa"/>
          </w:tcPr>
          <w:p w:rsidR="002C70BA" w:rsidRPr="003278A2" w:rsidRDefault="002C70BA" w:rsidP="002C70BA">
            <w:pPr>
              <w:snapToGrid w:val="0"/>
              <w:spacing w:after="0" w:line="240" w:lineRule="auto"/>
              <w:contextualSpacing/>
              <w:rPr>
                <w:rFonts w:ascii="Times New Roman" w:eastAsia="Calibri" w:hAnsi="Times New Roman" w:cs="Times New Roman"/>
                <w:color w:val="FF0000"/>
                <w:sz w:val="20"/>
                <w:szCs w:val="20"/>
              </w:rPr>
            </w:pPr>
            <w:r w:rsidRPr="003278A2">
              <w:rPr>
                <w:rFonts w:ascii="Times New Roman" w:eastAsia="Calibri" w:hAnsi="Times New Roman" w:cs="Times New Roman"/>
                <w:color w:val="FF0000"/>
                <w:sz w:val="20"/>
                <w:szCs w:val="20"/>
              </w:rPr>
              <w:t>-«-</w:t>
            </w:r>
          </w:p>
        </w:tc>
        <w:tc>
          <w:tcPr>
            <w:tcW w:w="2399" w:type="dxa"/>
          </w:tcPr>
          <w:p w:rsidR="002C70BA" w:rsidRPr="003278A2" w:rsidRDefault="002C70BA" w:rsidP="002C70BA">
            <w:pPr>
              <w:snapToGrid w:val="0"/>
              <w:spacing w:after="0" w:line="240" w:lineRule="auto"/>
              <w:contextualSpacing/>
              <w:rPr>
                <w:rFonts w:ascii="Times New Roman" w:eastAsia="Calibri" w:hAnsi="Times New Roman" w:cs="Times New Roman"/>
                <w:color w:val="FF0000"/>
                <w:sz w:val="20"/>
                <w:szCs w:val="20"/>
              </w:rPr>
            </w:pPr>
            <w:r w:rsidRPr="003278A2">
              <w:rPr>
                <w:rFonts w:ascii="Times New Roman" w:eastAsia="Calibri" w:hAnsi="Times New Roman" w:cs="Times New Roman"/>
                <w:color w:val="FF0000"/>
                <w:sz w:val="20"/>
                <w:szCs w:val="20"/>
              </w:rPr>
              <w:t>-«-</w:t>
            </w:r>
          </w:p>
        </w:tc>
      </w:tr>
      <w:tr w:rsidR="003278A2" w:rsidRPr="003278A2" w:rsidTr="00FB4C7B">
        <w:trPr>
          <w:trHeight w:val="1201"/>
        </w:trPr>
        <w:tc>
          <w:tcPr>
            <w:tcW w:w="1110" w:type="dxa"/>
            <w:vAlign w:val="center"/>
          </w:tcPr>
          <w:p w:rsidR="002C70BA" w:rsidRPr="003278A2" w:rsidRDefault="002C70BA" w:rsidP="002C70BA">
            <w:pPr>
              <w:spacing w:after="0" w:line="240" w:lineRule="auto"/>
              <w:contextualSpacing/>
              <w:rPr>
                <w:rFonts w:ascii="Times New Roman" w:eastAsia="Calibri" w:hAnsi="Times New Roman" w:cs="Times New Roman"/>
                <w:bCs/>
                <w:color w:val="FF0000"/>
                <w:sz w:val="20"/>
                <w:szCs w:val="20"/>
              </w:rPr>
            </w:pPr>
            <w:r w:rsidRPr="003278A2">
              <w:rPr>
                <w:rFonts w:ascii="Times New Roman" w:eastAsia="Calibri" w:hAnsi="Times New Roman" w:cs="Times New Roman"/>
                <w:bCs/>
                <w:color w:val="FF0000"/>
                <w:sz w:val="20"/>
                <w:szCs w:val="20"/>
              </w:rPr>
              <w:t>К, ПП, Т, ОБ, СхП</w:t>
            </w:r>
          </w:p>
        </w:tc>
        <w:tc>
          <w:tcPr>
            <w:tcW w:w="1984" w:type="dxa"/>
            <w:tcMar>
              <w:left w:w="0" w:type="dxa"/>
              <w:right w:w="0" w:type="dxa"/>
            </w:tcMar>
          </w:tcPr>
          <w:p w:rsidR="002C70BA" w:rsidRPr="003278A2" w:rsidRDefault="002C70BA" w:rsidP="002C70BA">
            <w:pPr>
              <w:snapToGrid w:val="0"/>
              <w:spacing w:after="0" w:line="240" w:lineRule="auto"/>
              <w:contextualSpacing/>
              <w:rPr>
                <w:rFonts w:ascii="Times New Roman" w:eastAsia="Calibri" w:hAnsi="Times New Roman" w:cs="Times New Roman"/>
                <w:color w:val="FF0000"/>
                <w:sz w:val="20"/>
                <w:szCs w:val="20"/>
              </w:rPr>
            </w:pPr>
            <w:r w:rsidRPr="003278A2">
              <w:rPr>
                <w:rFonts w:ascii="Times New Roman" w:eastAsia="Calibri" w:hAnsi="Times New Roman" w:cs="Times New Roman"/>
                <w:color w:val="FF0000"/>
                <w:sz w:val="20"/>
                <w:szCs w:val="20"/>
              </w:rPr>
              <w:t>Нормируется по границе объединенной СЗЗ</w:t>
            </w:r>
          </w:p>
          <w:p w:rsidR="002C70BA" w:rsidRPr="003278A2" w:rsidRDefault="002C70BA" w:rsidP="002C70BA">
            <w:pPr>
              <w:spacing w:after="0" w:line="240" w:lineRule="auto"/>
              <w:contextualSpacing/>
              <w:rPr>
                <w:rFonts w:ascii="Times New Roman" w:eastAsia="Calibri" w:hAnsi="Times New Roman" w:cs="Times New Roman"/>
                <w:color w:val="FF0000"/>
                <w:sz w:val="20"/>
                <w:szCs w:val="20"/>
              </w:rPr>
            </w:pPr>
            <w:r w:rsidRPr="003278A2">
              <w:rPr>
                <w:rFonts w:ascii="Times New Roman" w:eastAsia="Calibri" w:hAnsi="Times New Roman" w:cs="Times New Roman"/>
                <w:color w:val="FF0000"/>
                <w:sz w:val="20"/>
                <w:szCs w:val="20"/>
              </w:rPr>
              <w:t>65</w:t>
            </w:r>
          </w:p>
        </w:tc>
        <w:tc>
          <w:tcPr>
            <w:tcW w:w="1843" w:type="dxa"/>
            <w:tcMar>
              <w:left w:w="0" w:type="dxa"/>
              <w:right w:w="0" w:type="dxa"/>
            </w:tcMar>
          </w:tcPr>
          <w:p w:rsidR="002C70BA" w:rsidRPr="003278A2" w:rsidRDefault="002C70BA" w:rsidP="002C70BA">
            <w:pPr>
              <w:snapToGrid w:val="0"/>
              <w:spacing w:after="0" w:line="240" w:lineRule="auto"/>
              <w:contextualSpacing/>
              <w:rPr>
                <w:rFonts w:ascii="Times New Roman" w:eastAsia="Calibri" w:hAnsi="Times New Roman" w:cs="Times New Roman"/>
                <w:color w:val="FF0000"/>
                <w:sz w:val="20"/>
                <w:szCs w:val="20"/>
              </w:rPr>
            </w:pPr>
            <w:r w:rsidRPr="003278A2">
              <w:rPr>
                <w:rFonts w:ascii="Times New Roman" w:eastAsia="Calibri" w:hAnsi="Times New Roman" w:cs="Times New Roman"/>
                <w:color w:val="FF0000"/>
                <w:sz w:val="20"/>
                <w:szCs w:val="20"/>
              </w:rPr>
              <w:t>Нормируется</w:t>
            </w:r>
          </w:p>
          <w:p w:rsidR="002C70BA" w:rsidRPr="003278A2" w:rsidRDefault="002C70BA" w:rsidP="002C70BA">
            <w:pPr>
              <w:spacing w:after="0" w:line="240" w:lineRule="auto"/>
              <w:contextualSpacing/>
              <w:rPr>
                <w:rFonts w:ascii="Times New Roman" w:eastAsia="Calibri" w:hAnsi="Times New Roman" w:cs="Times New Roman"/>
                <w:color w:val="FF0000"/>
                <w:sz w:val="20"/>
                <w:szCs w:val="20"/>
              </w:rPr>
            </w:pPr>
            <w:r w:rsidRPr="003278A2">
              <w:rPr>
                <w:rFonts w:ascii="Times New Roman" w:eastAsia="Calibri" w:hAnsi="Times New Roman" w:cs="Times New Roman"/>
                <w:color w:val="FF0000"/>
                <w:sz w:val="20"/>
                <w:szCs w:val="20"/>
              </w:rPr>
              <w:t>по границе объединенной СЗЗ</w:t>
            </w:r>
          </w:p>
          <w:p w:rsidR="002C70BA" w:rsidRPr="003278A2" w:rsidRDefault="002C70BA" w:rsidP="002C70BA">
            <w:pPr>
              <w:spacing w:after="0" w:line="240" w:lineRule="auto"/>
              <w:contextualSpacing/>
              <w:rPr>
                <w:rFonts w:ascii="Times New Roman" w:eastAsia="Calibri" w:hAnsi="Times New Roman" w:cs="Times New Roman"/>
                <w:color w:val="FF0000"/>
                <w:sz w:val="20"/>
                <w:szCs w:val="20"/>
              </w:rPr>
            </w:pPr>
            <w:r w:rsidRPr="003278A2">
              <w:rPr>
                <w:rFonts w:ascii="Times New Roman" w:eastAsia="Calibri" w:hAnsi="Times New Roman" w:cs="Times New Roman"/>
                <w:color w:val="FF0000"/>
                <w:sz w:val="20"/>
                <w:szCs w:val="20"/>
              </w:rPr>
              <w:t>1 ПДК</w:t>
            </w:r>
          </w:p>
        </w:tc>
        <w:tc>
          <w:tcPr>
            <w:tcW w:w="2410" w:type="dxa"/>
          </w:tcPr>
          <w:p w:rsidR="002C70BA" w:rsidRPr="003278A2" w:rsidRDefault="002C70BA" w:rsidP="002C70BA">
            <w:pPr>
              <w:snapToGrid w:val="0"/>
              <w:spacing w:after="0" w:line="240" w:lineRule="auto"/>
              <w:contextualSpacing/>
              <w:rPr>
                <w:rFonts w:ascii="Times New Roman" w:eastAsia="Calibri" w:hAnsi="Times New Roman" w:cs="Times New Roman"/>
                <w:color w:val="FF0000"/>
                <w:sz w:val="20"/>
                <w:szCs w:val="20"/>
              </w:rPr>
            </w:pPr>
            <w:r w:rsidRPr="003278A2">
              <w:rPr>
                <w:rFonts w:ascii="Times New Roman" w:eastAsia="Calibri" w:hAnsi="Times New Roman" w:cs="Times New Roman"/>
                <w:color w:val="FF0000"/>
                <w:sz w:val="20"/>
                <w:szCs w:val="20"/>
              </w:rPr>
              <w:t>Нормируется</w:t>
            </w:r>
          </w:p>
          <w:p w:rsidR="002C70BA" w:rsidRPr="003278A2" w:rsidRDefault="002C70BA" w:rsidP="002C70BA">
            <w:pPr>
              <w:spacing w:after="0" w:line="240" w:lineRule="auto"/>
              <w:contextualSpacing/>
              <w:rPr>
                <w:rFonts w:ascii="Times New Roman" w:eastAsia="Calibri" w:hAnsi="Times New Roman" w:cs="Times New Roman"/>
                <w:color w:val="FF0000"/>
                <w:sz w:val="20"/>
                <w:szCs w:val="20"/>
              </w:rPr>
            </w:pPr>
            <w:r w:rsidRPr="003278A2">
              <w:rPr>
                <w:rFonts w:ascii="Times New Roman" w:eastAsia="Calibri" w:hAnsi="Times New Roman" w:cs="Times New Roman"/>
                <w:color w:val="FF0000"/>
                <w:sz w:val="20"/>
                <w:szCs w:val="20"/>
              </w:rPr>
              <w:t>по границе объединенной СЗЗ - 1 ПДУ</w:t>
            </w:r>
          </w:p>
        </w:tc>
        <w:tc>
          <w:tcPr>
            <w:tcW w:w="2399" w:type="dxa"/>
          </w:tcPr>
          <w:p w:rsidR="002C70BA" w:rsidRPr="003278A2" w:rsidRDefault="002C70BA" w:rsidP="002C70BA">
            <w:pPr>
              <w:snapToGrid w:val="0"/>
              <w:spacing w:after="0" w:line="240" w:lineRule="auto"/>
              <w:contextualSpacing/>
              <w:rPr>
                <w:rFonts w:ascii="Times New Roman" w:eastAsia="Calibri" w:hAnsi="Times New Roman" w:cs="Times New Roman"/>
                <w:color w:val="FF0000"/>
                <w:sz w:val="20"/>
                <w:szCs w:val="20"/>
              </w:rPr>
            </w:pPr>
            <w:r w:rsidRPr="003278A2">
              <w:rPr>
                <w:rFonts w:ascii="Times New Roman" w:eastAsia="Calibri" w:hAnsi="Times New Roman" w:cs="Times New Roman"/>
                <w:color w:val="FF0000"/>
                <w:sz w:val="20"/>
                <w:szCs w:val="20"/>
              </w:rPr>
              <w:t>нормативно очищенные стоки на очистных сооружениях с самостоятельным или централизованным выпуском</w:t>
            </w:r>
          </w:p>
        </w:tc>
      </w:tr>
      <w:tr w:rsidR="003278A2" w:rsidRPr="003278A2" w:rsidTr="00FB4C7B">
        <w:trPr>
          <w:trHeight w:val="226"/>
        </w:trPr>
        <w:tc>
          <w:tcPr>
            <w:tcW w:w="1110" w:type="dxa"/>
            <w:vAlign w:val="center"/>
          </w:tcPr>
          <w:p w:rsidR="002C70BA" w:rsidRPr="003278A2" w:rsidRDefault="002C70BA" w:rsidP="002C70BA">
            <w:pPr>
              <w:snapToGrid w:val="0"/>
              <w:spacing w:after="0" w:line="240" w:lineRule="auto"/>
              <w:contextualSpacing/>
              <w:rPr>
                <w:rFonts w:ascii="Times New Roman" w:eastAsia="Calibri" w:hAnsi="Times New Roman" w:cs="Times New Roman"/>
                <w:bCs/>
                <w:color w:val="FF0000"/>
                <w:sz w:val="20"/>
                <w:szCs w:val="20"/>
              </w:rPr>
            </w:pPr>
            <w:proofErr w:type="gramStart"/>
            <w:r w:rsidRPr="003278A2">
              <w:rPr>
                <w:rFonts w:ascii="Times New Roman" w:eastAsia="Calibri" w:hAnsi="Times New Roman" w:cs="Times New Roman"/>
                <w:bCs/>
                <w:color w:val="FF0000"/>
                <w:sz w:val="20"/>
                <w:szCs w:val="20"/>
              </w:rPr>
              <w:t>Р</w:t>
            </w:r>
            <w:proofErr w:type="gramEnd"/>
            <w:r w:rsidRPr="003278A2">
              <w:rPr>
                <w:rFonts w:ascii="Times New Roman" w:eastAsia="Calibri" w:hAnsi="Times New Roman" w:cs="Times New Roman"/>
                <w:bCs/>
                <w:color w:val="FF0000"/>
                <w:sz w:val="20"/>
                <w:szCs w:val="20"/>
              </w:rPr>
              <w:t>, ПК, ПИ, Сх</w:t>
            </w:r>
          </w:p>
        </w:tc>
        <w:tc>
          <w:tcPr>
            <w:tcW w:w="1984" w:type="dxa"/>
            <w:tcMar>
              <w:left w:w="0" w:type="dxa"/>
              <w:right w:w="0" w:type="dxa"/>
            </w:tcMar>
          </w:tcPr>
          <w:p w:rsidR="002C70BA" w:rsidRPr="003278A2" w:rsidRDefault="002C70BA" w:rsidP="002C70BA">
            <w:pPr>
              <w:snapToGrid w:val="0"/>
              <w:spacing w:after="0" w:line="240" w:lineRule="auto"/>
              <w:contextualSpacing/>
              <w:rPr>
                <w:rFonts w:ascii="Times New Roman" w:eastAsia="Calibri" w:hAnsi="Times New Roman" w:cs="Times New Roman"/>
                <w:color w:val="FF0000"/>
                <w:sz w:val="20"/>
                <w:szCs w:val="20"/>
              </w:rPr>
            </w:pPr>
            <w:r w:rsidRPr="003278A2">
              <w:rPr>
                <w:rFonts w:ascii="Times New Roman" w:eastAsia="Calibri" w:hAnsi="Times New Roman" w:cs="Times New Roman"/>
                <w:color w:val="FF0000"/>
                <w:sz w:val="20"/>
                <w:szCs w:val="20"/>
              </w:rPr>
              <w:t>65</w:t>
            </w:r>
          </w:p>
        </w:tc>
        <w:tc>
          <w:tcPr>
            <w:tcW w:w="1843" w:type="dxa"/>
            <w:tcMar>
              <w:left w:w="0" w:type="dxa"/>
              <w:right w:w="0" w:type="dxa"/>
            </w:tcMar>
          </w:tcPr>
          <w:p w:rsidR="002C70BA" w:rsidRPr="003278A2" w:rsidRDefault="002C70BA" w:rsidP="002C70BA">
            <w:pPr>
              <w:snapToGrid w:val="0"/>
              <w:spacing w:after="0" w:line="240" w:lineRule="auto"/>
              <w:contextualSpacing/>
              <w:rPr>
                <w:rFonts w:ascii="Times New Roman" w:eastAsia="Calibri" w:hAnsi="Times New Roman" w:cs="Times New Roman"/>
                <w:color w:val="FF0000"/>
                <w:sz w:val="20"/>
                <w:szCs w:val="20"/>
              </w:rPr>
            </w:pPr>
            <w:r w:rsidRPr="003278A2">
              <w:rPr>
                <w:rFonts w:ascii="Times New Roman" w:eastAsia="Calibri" w:hAnsi="Times New Roman" w:cs="Times New Roman"/>
                <w:color w:val="FF0000"/>
                <w:sz w:val="20"/>
                <w:szCs w:val="20"/>
              </w:rPr>
              <w:t>0.8 ПДК</w:t>
            </w:r>
          </w:p>
        </w:tc>
        <w:tc>
          <w:tcPr>
            <w:tcW w:w="2410" w:type="dxa"/>
          </w:tcPr>
          <w:p w:rsidR="002C70BA" w:rsidRPr="003278A2" w:rsidRDefault="002C70BA" w:rsidP="002C70BA">
            <w:pPr>
              <w:snapToGrid w:val="0"/>
              <w:spacing w:after="0" w:line="240" w:lineRule="auto"/>
              <w:contextualSpacing/>
              <w:rPr>
                <w:rFonts w:ascii="Times New Roman" w:eastAsia="Calibri" w:hAnsi="Times New Roman" w:cs="Times New Roman"/>
                <w:color w:val="FF0000"/>
                <w:sz w:val="20"/>
                <w:szCs w:val="20"/>
              </w:rPr>
            </w:pPr>
            <w:r w:rsidRPr="003278A2">
              <w:rPr>
                <w:rFonts w:ascii="Times New Roman" w:eastAsia="Calibri" w:hAnsi="Times New Roman" w:cs="Times New Roman"/>
                <w:color w:val="FF0000"/>
                <w:sz w:val="20"/>
                <w:szCs w:val="20"/>
              </w:rPr>
              <w:t>1 ПДУ</w:t>
            </w:r>
          </w:p>
        </w:tc>
        <w:tc>
          <w:tcPr>
            <w:tcW w:w="2399" w:type="dxa"/>
          </w:tcPr>
          <w:p w:rsidR="002C70BA" w:rsidRPr="003278A2" w:rsidRDefault="002C70BA" w:rsidP="002C70BA">
            <w:pPr>
              <w:snapToGrid w:val="0"/>
              <w:spacing w:after="0" w:line="240" w:lineRule="auto"/>
              <w:contextualSpacing/>
              <w:rPr>
                <w:rFonts w:ascii="Times New Roman" w:eastAsia="Calibri" w:hAnsi="Times New Roman" w:cs="Times New Roman"/>
                <w:color w:val="FF0000"/>
                <w:sz w:val="20"/>
                <w:szCs w:val="20"/>
              </w:rPr>
            </w:pPr>
            <w:r w:rsidRPr="003278A2">
              <w:rPr>
                <w:rFonts w:ascii="Times New Roman" w:eastAsia="Calibri" w:hAnsi="Times New Roman" w:cs="Times New Roman"/>
                <w:color w:val="FF0000"/>
                <w:sz w:val="20"/>
                <w:szCs w:val="20"/>
              </w:rPr>
              <w:t xml:space="preserve">нормативно </w:t>
            </w:r>
            <w:proofErr w:type="gramStart"/>
            <w:r w:rsidRPr="003278A2">
              <w:rPr>
                <w:rFonts w:ascii="Times New Roman" w:eastAsia="Calibri" w:hAnsi="Times New Roman" w:cs="Times New Roman"/>
                <w:color w:val="FF0000"/>
                <w:sz w:val="20"/>
                <w:szCs w:val="20"/>
              </w:rPr>
              <w:t>очищенные</w:t>
            </w:r>
            <w:proofErr w:type="gramEnd"/>
            <w:r w:rsidRPr="003278A2">
              <w:rPr>
                <w:rFonts w:ascii="Times New Roman" w:eastAsia="Calibri" w:hAnsi="Times New Roman" w:cs="Times New Roman"/>
                <w:color w:val="FF0000"/>
                <w:sz w:val="20"/>
                <w:szCs w:val="20"/>
              </w:rPr>
              <w:t xml:space="preserve"> на очистных сооружениях</w:t>
            </w:r>
          </w:p>
        </w:tc>
      </w:tr>
      <w:tr w:rsidR="003278A2" w:rsidRPr="003278A2" w:rsidTr="00FB4C7B">
        <w:trPr>
          <w:trHeight w:val="1225"/>
        </w:trPr>
        <w:tc>
          <w:tcPr>
            <w:tcW w:w="1110" w:type="dxa"/>
            <w:vAlign w:val="center"/>
          </w:tcPr>
          <w:p w:rsidR="002C70BA" w:rsidRPr="003278A2" w:rsidRDefault="002C70BA" w:rsidP="002C70BA">
            <w:pPr>
              <w:snapToGrid w:val="0"/>
              <w:spacing w:after="0" w:line="240" w:lineRule="auto"/>
              <w:contextualSpacing/>
              <w:rPr>
                <w:rFonts w:ascii="Times New Roman" w:eastAsia="Calibri" w:hAnsi="Times New Roman" w:cs="Times New Roman"/>
                <w:bCs/>
                <w:color w:val="FF0000"/>
                <w:sz w:val="20"/>
                <w:szCs w:val="20"/>
              </w:rPr>
            </w:pPr>
            <w:r w:rsidRPr="003278A2">
              <w:rPr>
                <w:rFonts w:ascii="Times New Roman" w:eastAsia="Calibri" w:hAnsi="Times New Roman" w:cs="Times New Roman"/>
                <w:bCs/>
                <w:color w:val="FF0000"/>
                <w:sz w:val="20"/>
                <w:szCs w:val="20"/>
              </w:rPr>
              <w:t>СО</w:t>
            </w:r>
          </w:p>
        </w:tc>
        <w:tc>
          <w:tcPr>
            <w:tcW w:w="1984" w:type="dxa"/>
            <w:tcMar>
              <w:left w:w="0" w:type="dxa"/>
              <w:right w:w="0" w:type="dxa"/>
            </w:tcMar>
          </w:tcPr>
          <w:p w:rsidR="002C70BA" w:rsidRPr="003278A2" w:rsidRDefault="002C70BA" w:rsidP="002C70BA">
            <w:pPr>
              <w:snapToGrid w:val="0"/>
              <w:spacing w:after="0" w:line="240" w:lineRule="auto"/>
              <w:contextualSpacing/>
              <w:rPr>
                <w:rFonts w:ascii="Times New Roman" w:eastAsia="Calibri" w:hAnsi="Times New Roman" w:cs="Times New Roman"/>
                <w:color w:val="FF0000"/>
                <w:sz w:val="20"/>
                <w:szCs w:val="20"/>
              </w:rPr>
            </w:pPr>
            <w:r w:rsidRPr="003278A2">
              <w:rPr>
                <w:rFonts w:ascii="Times New Roman" w:eastAsia="Calibri" w:hAnsi="Times New Roman" w:cs="Times New Roman"/>
                <w:color w:val="FF0000"/>
                <w:sz w:val="20"/>
                <w:szCs w:val="20"/>
              </w:rPr>
              <w:t>Нормируется по границе СЗЗ</w:t>
            </w:r>
          </w:p>
          <w:p w:rsidR="002C70BA" w:rsidRPr="003278A2" w:rsidRDefault="002C70BA" w:rsidP="002C70BA">
            <w:pPr>
              <w:snapToGrid w:val="0"/>
              <w:spacing w:after="0" w:line="240" w:lineRule="auto"/>
              <w:contextualSpacing/>
              <w:rPr>
                <w:rFonts w:ascii="Times New Roman" w:eastAsia="Calibri" w:hAnsi="Times New Roman" w:cs="Times New Roman"/>
                <w:color w:val="FF0000"/>
                <w:sz w:val="20"/>
                <w:szCs w:val="20"/>
              </w:rPr>
            </w:pPr>
            <w:r w:rsidRPr="003278A2">
              <w:rPr>
                <w:rFonts w:ascii="Times New Roman" w:eastAsia="Calibri" w:hAnsi="Times New Roman" w:cs="Times New Roman"/>
                <w:color w:val="FF0000"/>
                <w:sz w:val="20"/>
                <w:szCs w:val="20"/>
              </w:rPr>
              <w:t>65</w:t>
            </w:r>
          </w:p>
        </w:tc>
        <w:tc>
          <w:tcPr>
            <w:tcW w:w="1843" w:type="dxa"/>
            <w:tcMar>
              <w:left w:w="0" w:type="dxa"/>
              <w:right w:w="0" w:type="dxa"/>
            </w:tcMar>
          </w:tcPr>
          <w:p w:rsidR="002C70BA" w:rsidRPr="003278A2" w:rsidRDefault="002C70BA" w:rsidP="002C70BA">
            <w:pPr>
              <w:snapToGrid w:val="0"/>
              <w:spacing w:after="0" w:line="240" w:lineRule="auto"/>
              <w:contextualSpacing/>
              <w:rPr>
                <w:rFonts w:ascii="Times New Roman" w:eastAsia="Calibri" w:hAnsi="Times New Roman" w:cs="Times New Roman"/>
                <w:color w:val="FF0000"/>
                <w:sz w:val="20"/>
                <w:szCs w:val="20"/>
              </w:rPr>
            </w:pPr>
            <w:r w:rsidRPr="003278A2">
              <w:rPr>
                <w:rFonts w:ascii="Times New Roman" w:eastAsia="Calibri" w:hAnsi="Times New Roman" w:cs="Times New Roman"/>
                <w:color w:val="FF0000"/>
                <w:sz w:val="20"/>
                <w:szCs w:val="20"/>
              </w:rPr>
              <w:t>Нормируется</w:t>
            </w:r>
          </w:p>
          <w:p w:rsidR="002C70BA" w:rsidRPr="003278A2" w:rsidRDefault="002C70BA" w:rsidP="002C70BA">
            <w:pPr>
              <w:spacing w:after="0" w:line="240" w:lineRule="auto"/>
              <w:contextualSpacing/>
              <w:rPr>
                <w:rFonts w:ascii="Times New Roman" w:eastAsia="Calibri" w:hAnsi="Times New Roman" w:cs="Times New Roman"/>
                <w:color w:val="FF0000"/>
                <w:sz w:val="20"/>
                <w:szCs w:val="20"/>
              </w:rPr>
            </w:pPr>
            <w:r w:rsidRPr="003278A2">
              <w:rPr>
                <w:rFonts w:ascii="Times New Roman" w:eastAsia="Calibri" w:hAnsi="Times New Roman" w:cs="Times New Roman"/>
                <w:color w:val="FF0000"/>
                <w:sz w:val="20"/>
                <w:szCs w:val="20"/>
              </w:rPr>
              <w:t>по границе СЗЗ</w:t>
            </w:r>
          </w:p>
          <w:p w:rsidR="002C70BA" w:rsidRPr="003278A2" w:rsidRDefault="002C70BA" w:rsidP="002C70BA">
            <w:pPr>
              <w:spacing w:after="0" w:line="240" w:lineRule="auto"/>
              <w:contextualSpacing/>
              <w:rPr>
                <w:rFonts w:ascii="Times New Roman" w:eastAsia="Calibri" w:hAnsi="Times New Roman" w:cs="Times New Roman"/>
                <w:color w:val="FF0000"/>
                <w:sz w:val="20"/>
                <w:szCs w:val="20"/>
              </w:rPr>
            </w:pPr>
            <w:r w:rsidRPr="003278A2">
              <w:rPr>
                <w:rFonts w:ascii="Times New Roman" w:eastAsia="Calibri" w:hAnsi="Times New Roman" w:cs="Times New Roman"/>
                <w:color w:val="FF0000"/>
                <w:sz w:val="20"/>
                <w:szCs w:val="20"/>
              </w:rPr>
              <w:t>1 ПДК</w:t>
            </w:r>
          </w:p>
        </w:tc>
        <w:tc>
          <w:tcPr>
            <w:tcW w:w="2410" w:type="dxa"/>
          </w:tcPr>
          <w:p w:rsidR="002C70BA" w:rsidRPr="003278A2" w:rsidRDefault="002C70BA" w:rsidP="002C70BA">
            <w:pPr>
              <w:snapToGrid w:val="0"/>
              <w:spacing w:after="0" w:line="240" w:lineRule="auto"/>
              <w:contextualSpacing/>
              <w:rPr>
                <w:rFonts w:ascii="Times New Roman" w:eastAsia="Calibri" w:hAnsi="Times New Roman" w:cs="Times New Roman"/>
                <w:color w:val="FF0000"/>
                <w:sz w:val="20"/>
                <w:szCs w:val="20"/>
              </w:rPr>
            </w:pPr>
            <w:r w:rsidRPr="003278A2">
              <w:rPr>
                <w:rFonts w:ascii="Times New Roman" w:eastAsia="Calibri" w:hAnsi="Times New Roman" w:cs="Times New Roman"/>
                <w:color w:val="FF0000"/>
                <w:sz w:val="20"/>
                <w:szCs w:val="20"/>
              </w:rPr>
              <w:t>Нормируется</w:t>
            </w:r>
          </w:p>
          <w:p w:rsidR="002C70BA" w:rsidRPr="003278A2" w:rsidRDefault="002C70BA" w:rsidP="002C70BA">
            <w:pPr>
              <w:spacing w:after="0" w:line="240" w:lineRule="auto"/>
              <w:contextualSpacing/>
              <w:rPr>
                <w:rFonts w:ascii="Times New Roman" w:eastAsia="Calibri" w:hAnsi="Times New Roman" w:cs="Times New Roman"/>
                <w:color w:val="FF0000"/>
                <w:sz w:val="20"/>
                <w:szCs w:val="20"/>
              </w:rPr>
            </w:pPr>
            <w:r w:rsidRPr="003278A2">
              <w:rPr>
                <w:rFonts w:ascii="Times New Roman" w:eastAsia="Calibri" w:hAnsi="Times New Roman" w:cs="Times New Roman"/>
                <w:color w:val="FF0000"/>
                <w:sz w:val="20"/>
                <w:szCs w:val="20"/>
              </w:rPr>
              <w:t>по границе СЗЗ -</w:t>
            </w:r>
          </w:p>
          <w:p w:rsidR="002C70BA" w:rsidRPr="003278A2" w:rsidRDefault="002C70BA" w:rsidP="002C70BA">
            <w:pPr>
              <w:spacing w:after="0" w:line="240" w:lineRule="auto"/>
              <w:contextualSpacing/>
              <w:rPr>
                <w:rFonts w:ascii="Times New Roman" w:eastAsia="Calibri" w:hAnsi="Times New Roman" w:cs="Times New Roman"/>
                <w:color w:val="FF0000"/>
                <w:sz w:val="20"/>
                <w:szCs w:val="20"/>
              </w:rPr>
            </w:pPr>
            <w:r w:rsidRPr="003278A2">
              <w:rPr>
                <w:rFonts w:ascii="Times New Roman" w:eastAsia="Calibri" w:hAnsi="Times New Roman" w:cs="Times New Roman"/>
                <w:color w:val="FF0000"/>
                <w:sz w:val="20"/>
                <w:szCs w:val="20"/>
              </w:rPr>
              <w:t>1 ПДУ</w:t>
            </w:r>
          </w:p>
        </w:tc>
        <w:tc>
          <w:tcPr>
            <w:tcW w:w="2399" w:type="dxa"/>
          </w:tcPr>
          <w:p w:rsidR="002C70BA" w:rsidRPr="003278A2" w:rsidRDefault="002C70BA" w:rsidP="002C70BA">
            <w:pPr>
              <w:snapToGrid w:val="0"/>
              <w:spacing w:after="0" w:line="240" w:lineRule="auto"/>
              <w:contextualSpacing/>
              <w:rPr>
                <w:rFonts w:ascii="Times New Roman" w:eastAsia="Calibri" w:hAnsi="Times New Roman" w:cs="Times New Roman"/>
                <w:color w:val="FF0000"/>
                <w:sz w:val="20"/>
                <w:szCs w:val="20"/>
              </w:rPr>
            </w:pPr>
            <w:r w:rsidRPr="003278A2">
              <w:rPr>
                <w:rFonts w:ascii="Times New Roman" w:eastAsia="Calibri" w:hAnsi="Times New Roman" w:cs="Times New Roman"/>
                <w:color w:val="FF0000"/>
                <w:sz w:val="20"/>
                <w:szCs w:val="20"/>
              </w:rPr>
              <w:t>нормативно очищенные стоки на локальных очистных сооружениях с самостоятельным или централизованным выпуском</w:t>
            </w:r>
          </w:p>
        </w:tc>
      </w:tr>
    </w:tbl>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0"/>
          <w:szCs w:val="20"/>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EC1933"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bCs/>
          <w:kern w:val="3"/>
          <w:sz w:val="24"/>
          <w:szCs w:val="24"/>
          <w:lang w:val="de-DE" w:eastAsia="ja-JP" w:bidi="fa-IR"/>
        </w:rPr>
        <w:t xml:space="preserve">ГЛАВА </w:t>
      </w:r>
      <w:r w:rsidRPr="00EC1933">
        <w:rPr>
          <w:rFonts w:ascii="Times New Roman" w:eastAsia="Andale Sans UI" w:hAnsi="Times New Roman" w:cs="Tahoma"/>
          <w:bCs/>
          <w:color w:val="FF0000"/>
          <w:kern w:val="3"/>
          <w:sz w:val="24"/>
          <w:szCs w:val="24"/>
          <w:lang w:eastAsia="ja-JP" w:bidi="fa-IR"/>
        </w:rPr>
        <w:t>19</w:t>
      </w:r>
      <w:r w:rsidR="00A07599" w:rsidRPr="00A07599">
        <w:rPr>
          <w:rFonts w:ascii="Times New Roman" w:eastAsia="Andale Sans UI" w:hAnsi="Times New Roman" w:cs="Tahoma"/>
          <w:bCs/>
          <w:kern w:val="3"/>
          <w:sz w:val="24"/>
          <w:szCs w:val="24"/>
          <w:lang w:val="de-DE" w:eastAsia="ja-JP" w:bidi="fa-IR"/>
        </w:rPr>
        <w:t>. ГРАДОСТРОИТЕЛЬНЫЕ РЕГЛАМЕНТЫ В ЧАСТИ</w:t>
      </w:r>
      <w:r w:rsidR="00A07599" w:rsidRPr="00A07599">
        <w:rPr>
          <w:rFonts w:ascii="Times New Roman" w:eastAsia="Andale Sans UI" w:hAnsi="Times New Roman" w:cs="Tahoma"/>
          <w:bCs/>
          <w:kern w:val="3"/>
          <w:sz w:val="24"/>
          <w:szCs w:val="24"/>
          <w:lang w:val="de-DE" w:eastAsia="ja-JP" w:bidi="fa-IR"/>
        </w:rPr>
        <w:br/>
        <w:t>ОГРАНИЧЕНИЙ ИСПОЛЬЗОВАНИЯ ЗЕМЕЛЬНЫХ УЧАСТКОВ И ОБЪЕКТОВ</w:t>
      </w:r>
      <w:r w:rsidR="00A07599" w:rsidRPr="00A07599">
        <w:rPr>
          <w:rFonts w:ascii="Times New Roman" w:eastAsia="Andale Sans UI" w:hAnsi="Times New Roman" w:cs="Tahoma"/>
          <w:bCs/>
          <w:kern w:val="3"/>
          <w:sz w:val="24"/>
          <w:szCs w:val="24"/>
          <w:lang w:val="de-DE" w:eastAsia="ja-JP" w:bidi="fa-IR"/>
        </w:rPr>
        <w:br/>
        <w:t>КАПИТАЛЬНОГО СТРОИТЕЛЬСТВА</w:t>
      </w:r>
      <w:r w:rsidR="00A07599"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Ограничения использования земельных участков и объектов</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капитального строительства, на территории зон с особыми условиями</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lastRenderedPageBreak/>
        <w:t>использования территорий по санитарно-гигиеническим и природноэкологическим требованиям.</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Ограничения градостроительных изменений на территории зон</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охраны водоемов</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u w:val="single"/>
          <w:lang w:val="de-DE" w:eastAsia="ja-JP" w:bidi="fa-IR"/>
        </w:rPr>
        <w:t>Ограничения на территории прибрежной защитной полосы</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При применении разрешенных видов использования запрещается</w:t>
      </w:r>
      <w:r w:rsidRPr="00A07599">
        <w:rPr>
          <w:rFonts w:ascii="Times New Roman" w:eastAsia="Andale Sans UI" w:hAnsi="Times New Roman" w:cs="Tahoma"/>
          <w:bCs/>
          <w:kern w:val="3"/>
          <w:sz w:val="24"/>
          <w:szCs w:val="24"/>
          <w:lang w:val="de-DE" w:eastAsia="ja-JP" w:bidi="fa-IR"/>
        </w:rPr>
        <w:br/>
        <w:t>включение в их состав в качестве вспомогательных следующих видов</w:t>
      </w:r>
      <w:r w:rsidRPr="00A07599">
        <w:rPr>
          <w:rFonts w:ascii="Times New Roman" w:eastAsia="Andale Sans UI" w:hAnsi="Times New Roman" w:cs="Tahoma"/>
          <w:bCs/>
          <w:kern w:val="3"/>
          <w:sz w:val="24"/>
          <w:szCs w:val="24"/>
          <w:lang w:val="de-DE" w:eastAsia="ja-JP" w:bidi="fa-IR"/>
        </w:rPr>
        <w:br/>
        <w:t>использования:</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1) распашка земель;</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2) размещение отвалов размываемых грунтов;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3) выпас сельскохозяйственных животных и организация для них летних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лагерей, ванн;</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4) использование сточных вод для удобрения почв;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5) размещение кладбищ, скотомогильников, мест захоронения отходов</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производства и потребления, радиоактивных, химических, взрывчатых,</w:t>
      </w:r>
      <w:r w:rsidRPr="00A07599">
        <w:rPr>
          <w:rFonts w:ascii="Times New Roman" w:eastAsia="Andale Sans UI" w:hAnsi="Times New Roman" w:cs="Tahoma"/>
          <w:bCs/>
          <w:kern w:val="3"/>
          <w:sz w:val="24"/>
          <w:szCs w:val="24"/>
          <w:lang w:eastAsia="ja-JP" w:bidi="fa-IR"/>
        </w:rPr>
        <w:t xml:space="preserve"> токсичных, отравляющих и ядовитых веществ;</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6) осуществление авиационных мер по борьбе с вредителями и болезнями</w:t>
      </w:r>
      <w:r w:rsidRPr="00A07599">
        <w:rPr>
          <w:rFonts w:ascii="Times New Roman" w:eastAsia="Andale Sans UI" w:hAnsi="Times New Roman" w:cs="Tahoma"/>
          <w:bCs/>
          <w:kern w:val="3"/>
          <w:sz w:val="24"/>
          <w:szCs w:val="24"/>
          <w:lang w:val="de-DE" w:eastAsia="ja-JP" w:bidi="fa-IR"/>
        </w:rPr>
        <w:br/>
        <w:t>растений;</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7) движение и стоянка транспортных средств (кроме специальных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транспортных средств), за исключением их движения по дорогам и стоянки на</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дорогах и в специально оборудованных местах, имеющих твердое покрытие.</w:t>
      </w:r>
    </w:p>
    <w:p w:rsidR="00A07599" w:rsidRPr="00A07599" w:rsidRDefault="00A07599" w:rsidP="00A07599">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Ограничения градостроительных изменений на территории зон</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санитарной охраны водозаборов</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u w:val="single"/>
          <w:lang w:val="de-DE" w:eastAsia="ja-JP" w:bidi="fa-IR"/>
        </w:rPr>
        <w:t>Ограничения на территории санитарной охраны водозабора</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Запрещены все виды использования по результатам осуществления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градостроительных изменений за исключением реконструкции и расширения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основных водопроводных сооружений.</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 xml:space="preserve"> Ограничения градостроительных изменений на территории</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озелененных территорий, входящих в структуру природного комплекса</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 сельcкого поселения </w:t>
      </w:r>
      <w:r w:rsidR="00B82AD3">
        <w:rPr>
          <w:rFonts w:ascii="Times New Roman" w:eastAsia="Andale Sans UI" w:hAnsi="Times New Roman" w:cs="Tahoma"/>
          <w:b/>
          <w:bCs/>
          <w:kern w:val="3"/>
          <w:sz w:val="24"/>
          <w:szCs w:val="24"/>
          <w:lang w:eastAsia="ja-JP" w:bidi="fa-IR"/>
        </w:rPr>
        <w:t>Мустафинский</w:t>
      </w:r>
      <w:r w:rsidRPr="00A07599">
        <w:rPr>
          <w:rFonts w:ascii="Times New Roman" w:eastAsia="Andale Sans UI" w:hAnsi="Times New Roman" w:cs="Tahoma"/>
          <w:b/>
          <w:bCs/>
          <w:kern w:val="3"/>
          <w:sz w:val="24"/>
          <w:szCs w:val="24"/>
          <w:lang w:val="de-DE" w:eastAsia="ja-JP" w:bidi="fa-IR"/>
        </w:rPr>
        <w:t xml:space="preserve"> сельсовет муниципального</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района Бакалинский район Республики Башкортостан.</w:t>
      </w: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u w:val="single"/>
          <w:lang w:val="de-DE" w:eastAsia="ja-JP" w:bidi="fa-IR"/>
        </w:rPr>
        <w:t>Ограничения на территории зон лесов и лесопарков</w:t>
      </w:r>
      <w:r w:rsidRPr="00A07599">
        <w:rPr>
          <w:rFonts w:ascii="Times New Roman" w:eastAsia="Andale Sans UI" w:hAnsi="Times New Roman" w:cs="Tahoma"/>
          <w:bCs/>
          <w:kern w:val="3"/>
          <w:sz w:val="24"/>
          <w:szCs w:val="24"/>
          <w:lang w:eastAsia="ja-JP" w:bidi="fa-IR"/>
        </w:rPr>
        <w:t>.</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На территории лесопарков запрещено размещениепо результатам</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осуществления градостроительных изменений всех видов объектов за</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исключением объектов рекреационного обслуживания и объектов, связанных с</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существующим видом функционального использования и назначения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территории.</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u w:val="single"/>
          <w:lang w:val="de-DE" w:eastAsia="ja-JP" w:bidi="fa-IR"/>
        </w:rPr>
        <w:t>Ограничения на территории зон зеленых насаждений общего</w:t>
      </w:r>
      <w:r w:rsidRPr="00A07599">
        <w:rPr>
          <w:rFonts w:ascii="Times New Roman" w:eastAsia="Andale Sans UI" w:hAnsi="Times New Roman" w:cs="Tahoma"/>
          <w:bCs/>
          <w:kern w:val="3"/>
          <w:sz w:val="24"/>
          <w:szCs w:val="24"/>
          <w:u w:val="single"/>
          <w:lang w:eastAsia="ja-JP" w:bidi="fa-IR"/>
        </w:rPr>
        <w:t xml:space="preserve"> </w:t>
      </w:r>
      <w:r w:rsidRPr="00A07599">
        <w:rPr>
          <w:rFonts w:ascii="Times New Roman" w:eastAsia="Andale Sans UI" w:hAnsi="Times New Roman" w:cs="Tahoma"/>
          <w:bCs/>
          <w:kern w:val="3"/>
          <w:sz w:val="24"/>
          <w:szCs w:val="24"/>
          <w:u w:val="single"/>
          <w:lang w:val="de-DE" w:eastAsia="ja-JP" w:bidi="fa-IR"/>
        </w:rPr>
        <w:t>пользования</w:t>
      </w:r>
      <w:r w:rsidRPr="00A07599">
        <w:rPr>
          <w:rFonts w:ascii="Times New Roman" w:eastAsia="Andale Sans UI" w:hAnsi="Times New Roman" w:cs="Tahoma"/>
          <w:bCs/>
          <w:kern w:val="3"/>
          <w:sz w:val="24"/>
          <w:szCs w:val="24"/>
          <w:u w:val="single"/>
          <w:lang w:eastAsia="ja-JP" w:bidi="fa-IR"/>
        </w:rPr>
        <w:t>.</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Запрещено размещение</w:t>
      </w:r>
      <w:r w:rsidR="00833E86">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по результатам осуществления градостроительных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изменений,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не связанных с основным существующим видом использования и назначения в зоне </w:t>
      </w:r>
      <w:r w:rsidRPr="00A07599">
        <w:rPr>
          <w:rFonts w:ascii="Times New Roman" w:eastAsia="Andale Sans UI" w:hAnsi="Times New Roman" w:cs="Tahoma"/>
          <w:b/>
          <w:bCs/>
          <w:kern w:val="3"/>
          <w:sz w:val="24"/>
          <w:szCs w:val="24"/>
          <w:lang w:val="de-DE" w:eastAsia="ja-JP" w:bidi="fa-IR"/>
        </w:rPr>
        <w:t>«</w:t>
      </w:r>
      <w:r w:rsidRPr="009637AB">
        <w:rPr>
          <w:rFonts w:ascii="Times New Roman" w:eastAsia="Andale Sans UI" w:hAnsi="Times New Roman" w:cs="Tahoma"/>
          <w:b/>
          <w:bCs/>
          <w:kern w:val="3"/>
          <w:sz w:val="24"/>
          <w:szCs w:val="24"/>
          <w:lang w:val="de-DE" w:eastAsia="ja-JP" w:bidi="fa-IR"/>
        </w:rPr>
        <w:t>Р</w:t>
      </w:r>
      <w:r w:rsidR="009637AB" w:rsidRPr="009637AB">
        <w:rPr>
          <w:rFonts w:ascii="Times New Roman" w:eastAsia="Andale Sans UI" w:hAnsi="Times New Roman" w:cs="Tahoma"/>
          <w:b/>
          <w:bCs/>
          <w:kern w:val="3"/>
          <w:sz w:val="24"/>
          <w:szCs w:val="24"/>
          <w:lang w:eastAsia="ja-JP" w:bidi="fa-IR"/>
        </w:rPr>
        <w:t>О</w:t>
      </w:r>
      <w:r w:rsidRPr="00A07599">
        <w:rPr>
          <w:rFonts w:ascii="Times New Roman" w:eastAsia="Andale Sans UI" w:hAnsi="Times New Roman" w:cs="Tahoma"/>
          <w:b/>
          <w:bCs/>
          <w:kern w:val="3"/>
          <w:sz w:val="24"/>
          <w:szCs w:val="24"/>
          <w:lang w:val="de-DE" w:eastAsia="ja-JP" w:bidi="fa-IR"/>
        </w:rPr>
        <w:t xml:space="preserve">» </w:t>
      </w:r>
      <w:r w:rsidRPr="00A07599">
        <w:rPr>
          <w:rFonts w:ascii="Times New Roman" w:eastAsia="Andale Sans UI" w:hAnsi="Times New Roman" w:cs="Tahoma"/>
          <w:bCs/>
          <w:kern w:val="3"/>
          <w:sz w:val="24"/>
          <w:szCs w:val="24"/>
          <w:lang w:val="de-DE" w:eastAsia="ja-JP" w:bidi="fa-IR"/>
        </w:rPr>
        <w:t>градостроительного регламента.</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Ограничения градостроительных изменений на территориях</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крутых склонов, оврагов, искусственно нарушенных участках.</w:t>
      </w: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b/>
          <w:bCs/>
          <w:kern w:val="3"/>
          <w:sz w:val="24"/>
          <w:szCs w:val="24"/>
          <w:u w:val="single"/>
          <w:lang w:eastAsia="ja-JP" w:bidi="fa-IR"/>
        </w:rPr>
      </w:pP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u w:val="single"/>
          <w:lang w:val="de-DE" w:eastAsia="ja-JP" w:bidi="fa-IR"/>
        </w:rPr>
        <w:t>Ограничения на территориях зоны крутых склонов и оврагов</w:t>
      </w:r>
      <w:r w:rsidRPr="00A07599">
        <w:rPr>
          <w:rFonts w:ascii="Times New Roman" w:eastAsia="Andale Sans UI" w:hAnsi="Times New Roman" w:cs="Tahoma"/>
          <w:bCs/>
          <w:kern w:val="3"/>
          <w:sz w:val="24"/>
          <w:szCs w:val="24"/>
          <w:u w:val="single"/>
          <w:lang w:eastAsia="ja-JP" w:bidi="fa-IR"/>
        </w:rPr>
        <w:t>.</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Запрещены все виды использования по результатам осуществления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градостроительных изменений, связанных со строительством любого типа.</w:t>
      </w: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Cs/>
          <w:kern w:val="3"/>
          <w:sz w:val="24"/>
          <w:szCs w:val="24"/>
          <w:u w:val="single"/>
          <w:lang w:val="de-DE" w:eastAsia="ja-JP" w:bidi="fa-IR"/>
        </w:rPr>
        <w:lastRenderedPageBreak/>
        <w:t>Ограничения на искусственно нарушенных участках</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Запрещены все виды использования функционального использования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без проведения мероприятий по инженерной подготовке территорий.</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eastAsia="ja-JP" w:bidi="fa-IR"/>
        </w:rPr>
        <w:t>Ограничения на территории зоны шумового дискомфорта от автодороги местного значения, на территории санитарно-защитных зон магистральных трубопроводов,</w:t>
      </w:r>
      <w:r w:rsidRPr="00A07599">
        <w:rPr>
          <w:rFonts w:ascii="Times New Roman" w:eastAsia="Andale Sans UI" w:hAnsi="Times New Roman" w:cs="Tahoma"/>
          <w:b/>
          <w:bCs/>
          <w:kern w:val="3"/>
          <w:sz w:val="24"/>
          <w:szCs w:val="24"/>
          <w:lang w:val="de-DE" w:eastAsia="ja-JP" w:bidi="fa-IR"/>
        </w:rPr>
        <w:t xml:space="preserve"> зон</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экологических ограничений от динамических техногенных источников</w:t>
      </w:r>
      <w:r w:rsidRPr="00A07599">
        <w:rPr>
          <w:rFonts w:ascii="Times New Roman" w:eastAsia="Andale Sans UI" w:hAnsi="Times New Roman" w:cs="Tahoma"/>
          <w:b/>
          <w:bCs/>
          <w:kern w:val="3"/>
          <w:sz w:val="24"/>
          <w:szCs w:val="24"/>
          <w:lang w:eastAsia="ja-JP" w:bidi="fa-IR"/>
        </w:rPr>
        <w:t xml:space="preserve">. </w:t>
      </w:r>
    </w:p>
    <w:p w:rsidR="00A07599" w:rsidRPr="00A07599" w:rsidRDefault="00A07599" w:rsidP="00A07599">
      <w:pPr>
        <w:widowControl w:val="0"/>
        <w:tabs>
          <w:tab w:val="left" w:pos="567"/>
        </w:tabs>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 xml:space="preserve">1. Для автомагистралей, </w:t>
      </w:r>
      <w:r w:rsidRPr="00A07599">
        <w:rPr>
          <w:rFonts w:ascii="Times New Roman" w:eastAsia="Andale Sans UI" w:hAnsi="Times New Roman" w:cs="Tahoma"/>
          <w:b/>
          <w:bCs/>
          <w:kern w:val="3"/>
          <w:sz w:val="24"/>
          <w:szCs w:val="24"/>
          <w:lang w:eastAsia="ja-JP" w:bidi="fa-IR"/>
        </w:rPr>
        <w:t xml:space="preserve"> г</w:t>
      </w:r>
      <w:r w:rsidRPr="00A07599">
        <w:rPr>
          <w:rFonts w:ascii="Times New Roman" w:eastAsia="Andale Sans UI" w:hAnsi="Times New Roman" w:cs="Tahoma"/>
          <w:bCs/>
          <w:kern w:val="3"/>
          <w:sz w:val="24"/>
          <w:szCs w:val="24"/>
          <w:lang w:eastAsia="ja-JP" w:bidi="fa-IR"/>
        </w:rPr>
        <w:t>аражей и автостоянок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3. Ширину санитарно-защитной зоны от территории зоны шумового дискомфорта до границ садовых участков допускается принимать равной 50 м.</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4. Не менее 50% ширины санитарно-защитной зоны должны иметь зеленые насаждения.</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5.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Cs/>
          <w:kern w:val="3"/>
          <w:sz w:val="24"/>
          <w:szCs w:val="24"/>
          <w:u w:val="single"/>
          <w:lang w:val="de-DE" w:eastAsia="ja-JP" w:bidi="fa-IR"/>
        </w:rPr>
        <w:t>Ограничения на территории зоны шумового дискомфорта от электро- и</w:t>
      </w:r>
      <w:r w:rsidRPr="00A07599">
        <w:rPr>
          <w:rFonts w:ascii="Times New Roman" w:eastAsia="Andale Sans UI" w:hAnsi="Times New Roman" w:cs="Tahoma"/>
          <w:bCs/>
          <w:kern w:val="3"/>
          <w:sz w:val="24"/>
          <w:szCs w:val="24"/>
          <w:u w:val="single"/>
          <w:lang w:val="de-DE" w:eastAsia="ja-JP" w:bidi="fa-IR"/>
        </w:rPr>
        <w:br/>
        <w:t>автомобильного транспорта</w:t>
      </w:r>
      <w:r w:rsidRPr="00A07599">
        <w:rPr>
          <w:rFonts w:ascii="Times New Roman" w:eastAsia="Andale Sans UI" w:hAnsi="Times New Roman" w:cs="Tahoma"/>
          <w:bCs/>
          <w:kern w:val="3"/>
          <w:sz w:val="24"/>
          <w:szCs w:val="24"/>
          <w:u w:val="single"/>
          <w:lang w:eastAsia="ja-JP" w:bidi="fa-IR"/>
        </w:rPr>
        <w:t xml:space="preserve">.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 xml:space="preserve">При </w:t>
      </w:r>
      <w:r w:rsidRPr="00A07599">
        <w:rPr>
          <w:rFonts w:ascii="Times New Roman" w:eastAsia="Andale Sans UI" w:hAnsi="Times New Roman" w:cs="Tahoma"/>
          <w:bCs/>
          <w:kern w:val="3"/>
          <w:sz w:val="24"/>
          <w:szCs w:val="24"/>
          <w:lang w:val="de-DE" w:eastAsia="ja-JP" w:bidi="fa-IR"/>
        </w:rPr>
        <w:t>осуществлении строительства, реконструкции обязательно применение</w:t>
      </w:r>
      <w:r w:rsidRPr="00A07599">
        <w:rPr>
          <w:rFonts w:ascii="Times New Roman" w:eastAsia="Andale Sans UI" w:hAnsi="Times New Roman" w:cs="Tahoma"/>
          <w:bCs/>
          <w:kern w:val="3"/>
          <w:sz w:val="24"/>
          <w:szCs w:val="24"/>
          <w:lang w:val="de-DE" w:eastAsia="ja-JP" w:bidi="fa-IR"/>
        </w:rPr>
        <w:br/>
        <w:t>шумозащитных мероприятий, которые устанавливаются в зависимости от</w:t>
      </w:r>
      <w:r w:rsidRPr="00A07599">
        <w:rPr>
          <w:rFonts w:ascii="Times New Roman" w:eastAsia="Andale Sans UI" w:hAnsi="Times New Roman" w:cs="Tahoma"/>
          <w:bCs/>
          <w:kern w:val="3"/>
          <w:sz w:val="24"/>
          <w:szCs w:val="24"/>
          <w:lang w:val="de-DE" w:eastAsia="ja-JP" w:bidi="fa-IR"/>
        </w:rPr>
        <w:br/>
        <w:t xml:space="preserve">функционального использования застройки и сложившихся условий, </w:t>
      </w:r>
      <w:proofErr w:type="gramStart"/>
      <w:r w:rsidRPr="00A07599">
        <w:rPr>
          <w:rFonts w:ascii="Times New Roman" w:eastAsia="Andale Sans UI" w:hAnsi="Times New Roman" w:cs="Tahoma"/>
          <w:bCs/>
          <w:kern w:val="3"/>
          <w:sz w:val="24"/>
          <w:szCs w:val="24"/>
          <w:lang w:val="de-DE" w:eastAsia="ja-JP" w:bidi="fa-IR"/>
        </w:rPr>
        <w:t>согласно</w:t>
      </w:r>
      <w:r w:rsidRPr="00A07599">
        <w:rPr>
          <w:rFonts w:ascii="Times New Roman" w:eastAsia="Andale Sans UI" w:hAnsi="Times New Roman" w:cs="Tahoma"/>
          <w:bCs/>
          <w:kern w:val="3"/>
          <w:sz w:val="24"/>
          <w:szCs w:val="24"/>
          <w:lang w:val="de-DE" w:eastAsia="ja-JP" w:bidi="fa-IR"/>
        </w:rPr>
        <w:br/>
        <w:t>таблицы</w:t>
      </w:r>
      <w:proofErr w:type="gramEnd"/>
      <w:r w:rsidRPr="00A07599">
        <w:rPr>
          <w:rFonts w:ascii="Times New Roman" w:eastAsia="Andale Sans UI" w:hAnsi="Times New Roman" w:cs="Tahoma"/>
          <w:bCs/>
          <w:kern w:val="3"/>
          <w:sz w:val="24"/>
          <w:szCs w:val="24"/>
          <w:lang w:val="de-DE" w:eastAsia="ja-JP" w:bidi="fa-IR"/>
        </w:rPr>
        <w:t xml:space="preserve"> 4 «Разрешенные параметры допустимых уровней воздействия на</w:t>
      </w:r>
      <w:r w:rsidRPr="00A07599">
        <w:rPr>
          <w:rFonts w:ascii="Times New Roman" w:eastAsia="Andale Sans UI" w:hAnsi="Times New Roman" w:cs="Tahoma"/>
          <w:bCs/>
          <w:kern w:val="3"/>
          <w:sz w:val="24"/>
          <w:szCs w:val="24"/>
          <w:lang w:val="de-DE" w:eastAsia="ja-JP" w:bidi="fa-IR"/>
        </w:rPr>
        <w:br/>
        <w:t>окружающую среду и человека в зависимости от назначения территориальных</w:t>
      </w:r>
      <w:r w:rsidRPr="00A07599">
        <w:rPr>
          <w:rFonts w:ascii="Times New Roman" w:eastAsia="Andale Sans UI" w:hAnsi="Times New Roman" w:cs="Tahoma"/>
          <w:bCs/>
          <w:kern w:val="3"/>
          <w:sz w:val="24"/>
          <w:szCs w:val="24"/>
          <w:lang w:val="de-DE" w:eastAsia="ja-JP" w:bidi="fa-IR"/>
        </w:rPr>
        <w:br/>
        <w:t>зон». К ним относятся такие мероприятия, как: 1) установка защитных экранов на</w:t>
      </w:r>
      <w:r w:rsidRPr="00A07599">
        <w:rPr>
          <w:rFonts w:ascii="Times New Roman" w:eastAsia="Andale Sans UI" w:hAnsi="Times New Roman" w:cs="Tahoma"/>
          <w:bCs/>
          <w:kern w:val="3"/>
          <w:sz w:val="24"/>
          <w:szCs w:val="24"/>
          <w:lang w:val="de-DE" w:eastAsia="ja-JP" w:bidi="fa-IR"/>
        </w:rPr>
        <w:br/>
        <w:t>участках капитальной застройки, непосредственно примыкающей к транспортным</w:t>
      </w:r>
      <w:r w:rsidRPr="00A07599">
        <w:rPr>
          <w:rFonts w:ascii="Times New Roman" w:eastAsia="Andale Sans UI" w:hAnsi="Times New Roman" w:cs="Tahoma"/>
          <w:bCs/>
          <w:kern w:val="3"/>
          <w:sz w:val="24"/>
          <w:szCs w:val="24"/>
          <w:lang w:val="de-DE" w:eastAsia="ja-JP" w:bidi="fa-IR"/>
        </w:rPr>
        <w:br/>
        <w:t>магистралям; 2) использование шумозащитных конструкций на зданиях (тройное</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остекление или сооружение шумоотражающего козырька и т.д.).</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u w:val="single"/>
          <w:lang w:val="de-DE" w:eastAsia="ja-JP" w:bidi="fa-IR"/>
        </w:rPr>
        <w:t>Ограничения на территории зоны акустической вредности от внешних</w:t>
      </w:r>
      <w:r w:rsidRPr="00A07599">
        <w:rPr>
          <w:rFonts w:ascii="Times New Roman" w:eastAsia="Andale Sans UI" w:hAnsi="Times New Roman" w:cs="Tahoma"/>
          <w:bCs/>
          <w:kern w:val="3"/>
          <w:sz w:val="24"/>
          <w:szCs w:val="24"/>
          <w:u w:val="single"/>
          <w:lang w:val="de-DE" w:eastAsia="ja-JP" w:bidi="fa-IR"/>
        </w:rPr>
        <w:br/>
        <w:t>автодорог</w:t>
      </w:r>
      <w:r w:rsidRPr="00A07599">
        <w:rPr>
          <w:rFonts w:ascii="Times New Roman" w:eastAsia="Andale Sans UI" w:hAnsi="Times New Roman" w:cs="Tahoma"/>
          <w:bCs/>
          <w:kern w:val="3"/>
          <w:sz w:val="24"/>
          <w:szCs w:val="24"/>
          <w:u w:val="single"/>
          <w:lang w:eastAsia="ja-JP" w:bidi="fa-IR"/>
        </w:rPr>
        <w:t>.</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Запрещено размещениепо результатам осуществления градостроительных</w:t>
      </w:r>
      <w:r w:rsidRPr="00A07599">
        <w:rPr>
          <w:rFonts w:ascii="Times New Roman" w:eastAsia="Andale Sans UI" w:hAnsi="Times New Roman" w:cs="Tahoma"/>
          <w:bCs/>
          <w:kern w:val="3"/>
          <w:sz w:val="24"/>
          <w:szCs w:val="24"/>
          <w:lang w:val="de-DE" w:eastAsia="ja-JP" w:bidi="fa-IR"/>
        </w:rPr>
        <w:br/>
        <w:t xml:space="preserve">изменений следующих видов объектов: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детские учреждения;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жилые здания;</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санаторно-курортные;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отдыха.</w:t>
      </w: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w:t>
      </w: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 Ограничения градостроительных изменений на территории зон</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экологических ограничений от стационарных техногенных источнико</w:t>
      </w:r>
      <w:r w:rsidRPr="00A07599">
        <w:rPr>
          <w:rFonts w:ascii="Times New Roman" w:eastAsia="Andale Sans UI" w:hAnsi="Times New Roman" w:cs="Tahoma"/>
          <w:b/>
          <w:bCs/>
          <w:kern w:val="3"/>
          <w:sz w:val="24"/>
          <w:szCs w:val="24"/>
          <w:lang w:eastAsia="ja-JP" w:bidi="fa-IR"/>
        </w:rPr>
        <w:t>в.</w:t>
      </w: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Запрещено размещениеновых следующих видов объектов: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промышленных предприятий I-III класса вредности;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предприятий пищевой промышленности;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комплексов водопроводных сооружений;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садоводств и дачных участков;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жилых зданий;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-спортивных сооружений, кроме объектов социального обслуживания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предприятий;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парков;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lastRenderedPageBreak/>
        <w:t xml:space="preserve">- детских дошкольных учреждений, школ;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лечебно-профилактических и оздоровительных учреждений общего</w:t>
      </w:r>
      <w:r w:rsidRPr="00A07599">
        <w:rPr>
          <w:rFonts w:ascii="Times New Roman" w:eastAsia="Andale Sans UI" w:hAnsi="Times New Roman" w:cs="Tahoma"/>
          <w:bCs/>
          <w:kern w:val="3"/>
          <w:sz w:val="24"/>
          <w:szCs w:val="24"/>
          <w:lang w:eastAsia="ja-JP" w:bidi="fa-IR"/>
        </w:rPr>
        <w:t xml:space="preserve"> пользования.</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 xml:space="preserve"> Ограничения на территории санитарно-защитных зон от</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кладбищ</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Запрещены все виды использования земельных участков, связанные с</w:t>
      </w:r>
      <w:r w:rsidRPr="00A07599">
        <w:rPr>
          <w:rFonts w:ascii="Times New Roman" w:eastAsia="Andale Sans UI" w:hAnsi="Times New Roman" w:cs="Tahoma"/>
          <w:bCs/>
          <w:kern w:val="3"/>
          <w:sz w:val="24"/>
          <w:szCs w:val="24"/>
          <w:lang w:val="de-DE" w:eastAsia="ja-JP" w:bidi="fa-IR"/>
        </w:rPr>
        <w:br/>
        <w:t>осуществлением градостроительных изменений.</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Ограничения на территории санитарно-защитных зон от</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источников электромагнитного излучения</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tabs>
          <w:tab w:val="left" w:pos="567"/>
        </w:tabs>
        <w:suppressAutoHyphens/>
        <w:autoSpaceDN w:val="0"/>
        <w:spacing w:after="0" w:line="240" w:lineRule="auto"/>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Запрещено размещение новых следующих видов объектов: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жилые здания;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общественные здания.</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 xml:space="preserve"> Ограничения на территории зон ограничения застройки от</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источников электромагнитного излучения, в том случае, если не</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выполняются условия соблюдения предельно-допустимого уровня (ПДУ)</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электромагнитного поля (ЭМП)</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Запрещено размещение новых следующих видов объектов: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оздоровительные учреждения;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детские учреждения;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школы;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дома инвалидов;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лечебно-профилактические учреждения.</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 осуществлении градостроительных изменений предусматривать:</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 организацию застройки, обеспечивающую защиту от воздействия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электромагнитного поля на площадках отдыха и спорта за счет экранирующего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эффекта зданий;</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расположение зданий фасадом с наименьшей площадью остекления к</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источнику электромагнитного излучения; - выполнение ограждающих конструкций и кровли зданий из материалов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высокими радиоэкранирующими свойствами.</w:t>
      </w: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 </w:t>
      </w:r>
    </w:p>
    <w:p w:rsidR="00A07599" w:rsidRPr="00A07599" w:rsidRDefault="00A07599" w:rsidP="00A07599">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 Ограничения использования земельных участков и объектов</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капитального строительства, на территории зон охраны объектов</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культурного наследия</w:t>
      </w:r>
      <w:r w:rsidRPr="00A07599">
        <w:rPr>
          <w:rFonts w:ascii="Times New Roman" w:eastAsia="Andale Sans UI" w:hAnsi="Times New Roman" w:cs="Tahoma"/>
          <w:b/>
          <w:bCs/>
          <w:kern w:val="3"/>
          <w:sz w:val="24"/>
          <w:szCs w:val="24"/>
          <w:lang w:eastAsia="ja-JP" w:bidi="fa-IR"/>
        </w:rPr>
        <w:t>.</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u w:val="single"/>
          <w:lang w:val="de-DE" w:eastAsia="ja-JP" w:bidi="fa-IR"/>
        </w:rPr>
        <w:t>1. Ограничения по видам разрешенного использования</w:t>
      </w:r>
      <w:r w:rsidRPr="00A07599">
        <w:rPr>
          <w:rFonts w:ascii="Times New Roman" w:eastAsia="Andale Sans UI" w:hAnsi="Times New Roman" w:cs="Tahoma"/>
          <w:bCs/>
          <w:kern w:val="3"/>
          <w:sz w:val="24"/>
          <w:szCs w:val="24"/>
          <w:u w:val="single"/>
          <w:lang w:eastAsia="ja-JP" w:bidi="fa-IR"/>
        </w:rPr>
        <w:t>:</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Запрещено размещениеновых, а также территориальное расширение</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существующих видов объектов:</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промышленных предприятий, научно-производственных объединений,</w:t>
      </w:r>
      <w:r w:rsidRPr="00A07599">
        <w:rPr>
          <w:rFonts w:ascii="Times New Roman" w:eastAsia="Andale Sans UI" w:hAnsi="Times New Roman" w:cs="Tahoma"/>
          <w:bCs/>
          <w:kern w:val="3"/>
          <w:sz w:val="24"/>
          <w:szCs w:val="24"/>
          <w:lang w:val="de-DE" w:eastAsia="ja-JP" w:bidi="fa-IR"/>
        </w:rPr>
        <w:br/>
        <w:t>коммунально-складских объектов, а также иных подобных видов использования,</w:t>
      </w:r>
      <w:r w:rsidRPr="00A07599">
        <w:rPr>
          <w:rFonts w:ascii="Times New Roman" w:eastAsia="Andale Sans UI" w:hAnsi="Times New Roman" w:cs="Tahoma"/>
          <w:bCs/>
          <w:kern w:val="3"/>
          <w:sz w:val="24"/>
          <w:szCs w:val="24"/>
          <w:lang w:val="de-DE" w:eastAsia="ja-JP" w:bidi="fa-IR"/>
        </w:rPr>
        <w:br/>
        <w:t>требующих устройства подъездных автодорог или железнодорожных вводов,</w:t>
      </w:r>
      <w:r w:rsidRPr="00A07599">
        <w:rPr>
          <w:rFonts w:ascii="Times New Roman" w:eastAsia="Andale Sans UI" w:hAnsi="Times New Roman" w:cs="Tahoma"/>
          <w:bCs/>
          <w:kern w:val="3"/>
          <w:sz w:val="24"/>
          <w:szCs w:val="24"/>
          <w:lang w:val="de-DE" w:eastAsia="ja-JP" w:bidi="fa-IR"/>
        </w:rPr>
        <w:br/>
        <w:t>а также имеющих источники загрязнения атмосферного воздуха, воды и почв</w:t>
      </w:r>
      <w:r w:rsidRPr="00A07599">
        <w:rPr>
          <w:rFonts w:ascii="Times New Roman" w:eastAsia="Andale Sans UI" w:hAnsi="Times New Roman" w:cs="Tahoma"/>
          <w:bCs/>
          <w:kern w:val="3"/>
          <w:sz w:val="24"/>
          <w:szCs w:val="24"/>
          <w:lang w:val="de-DE" w:eastAsia="ja-JP" w:bidi="fa-IR"/>
        </w:rPr>
        <w:br/>
        <w:t>вредными веществами;</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объектов, которые могут создавать угрозы для физической сохранности</w:t>
      </w:r>
      <w:r w:rsidRPr="00A07599">
        <w:rPr>
          <w:rFonts w:ascii="Times New Roman" w:eastAsia="Andale Sans UI" w:hAnsi="Times New Roman" w:cs="Tahoma"/>
          <w:bCs/>
          <w:kern w:val="3"/>
          <w:sz w:val="24"/>
          <w:szCs w:val="24"/>
          <w:lang w:val="de-DE" w:eastAsia="ja-JP" w:bidi="fa-IR"/>
        </w:rPr>
        <w:br/>
        <w:t>памятников, включающие производство, использование, складирование</w:t>
      </w:r>
      <w:r w:rsidRPr="00A07599">
        <w:rPr>
          <w:rFonts w:ascii="Times New Roman" w:eastAsia="Andale Sans UI" w:hAnsi="Times New Roman" w:cs="Tahoma"/>
          <w:bCs/>
          <w:kern w:val="3"/>
          <w:sz w:val="24"/>
          <w:szCs w:val="24"/>
          <w:lang w:val="de-DE" w:eastAsia="ja-JP" w:bidi="fa-IR"/>
        </w:rPr>
        <w:br/>
        <w:t>взрывчатых, взрывоопасных, легковоспламеняющихся, пожароопасных</w:t>
      </w:r>
      <w:r w:rsidRPr="00A07599">
        <w:rPr>
          <w:rFonts w:ascii="Times New Roman" w:eastAsia="Andale Sans UI" w:hAnsi="Times New Roman" w:cs="Tahoma"/>
          <w:bCs/>
          <w:kern w:val="3"/>
          <w:sz w:val="24"/>
          <w:szCs w:val="24"/>
          <w:lang w:val="de-DE" w:eastAsia="ja-JP" w:bidi="fa-IR"/>
        </w:rPr>
        <w:br/>
        <w:t>радиоактивных, инфекционных веществ и материалов, биопрепаратов, ядов,</w:t>
      </w:r>
      <w:r w:rsidRPr="00A07599">
        <w:rPr>
          <w:rFonts w:ascii="Times New Roman" w:eastAsia="Andale Sans UI" w:hAnsi="Times New Roman" w:cs="Tahoma"/>
          <w:bCs/>
          <w:kern w:val="3"/>
          <w:sz w:val="24"/>
          <w:szCs w:val="24"/>
          <w:lang w:val="de-DE" w:eastAsia="ja-JP" w:bidi="fa-IR"/>
        </w:rPr>
        <w:br/>
        <w:t>ядохимикатов и тому подобных материалов, а также источники динамических и</w:t>
      </w:r>
      <w:r w:rsidRPr="00A07599">
        <w:rPr>
          <w:rFonts w:ascii="Times New Roman" w:eastAsia="Andale Sans UI" w:hAnsi="Times New Roman" w:cs="Tahoma"/>
          <w:bCs/>
          <w:kern w:val="3"/>
          <w:sz w:val="24"/>
          <w:szCs w:val="24"/>
          <w:lang w:val="de-DE" w:eastAsia="ja-JP" w:bidi="fa-IR"/>
        </w:rPr>
        <w:br/>
        <w:t>вибрационных воздействий, грозящих сохранности основных несущих</w:t>
      </w:r>
      <w:r w:rsidRPr="00A07599">
        <w:rPr>
          <w:rFonts w:ascii="Times New Roman" w:eastAsia="Andale Sans UI" w:hAnsi="Times New Roman" w:cs="Tahoma"/>
          <w:bCs/>
          <w:kern w:val="3"/>
          <w:sz w:val="24"/>
          <w:szCs w:val="24"/>
          <w:lang w:val="de-DE" w:eastAsia="ja-JP" w:bidi="fa-IR"/>
        </w:rPr>
        <w:br/>
        <w:t>конструкций памятников;</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автобусных парков, таксопарков, гаражей грузовых автомобилей;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объектов внешнего транспорта (кроме размещаемых в существующих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полосах отвода железной дороги);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lastRenderedPageBreak/>
        <w:t>- эстакад (автомобильных и для внеуличного транспорта) и путепроводов;</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воздушных высоковольтных линий электропередач (ЛЭП) и открытых</w:t>
      </w:r>
      <w:r w:rsidRPr="00A07599">
        <w:rPr>
          <w:rFonts w:ascii="Times New Roman" w:eastAsia="Andale Sans UI" w:hAnsi="Times New Roman" w:cs="Tahoma"/>
          <w:bCs/>
          <w:kern w:val="3"/>
          <w:sz w:val="24"/>
          <w:szCs w:val="24"/>
          <w:lang w:val="de-DE" w:eastAsia="ja-JP" w:bidi="fa-IR"/>
        </w:rPr>
        <w:br/>
        <w:t>понижающих подстанции;</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ТЭЦ и кустовых (межобъектных) котельных;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наружных газопроводов, нефтепроводов, теплопроводов,</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продуктопроводов, иных трубопроводов;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открытых стоянок специальных уборочных машин, пескобаз,</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мусороперегрузочных станций и т.п.;</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газонаполнительных станций и пунктов.</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Разрешено размещениеследующих объектов только в качестве</w:t>
      </w:r>
      <w:r w:rsidRPr="00A07599">
        <w:rPr>
          <w:rFonts w:ascii="Times New Roman" w:eastAsia="Andale Sans UI" w:hAnsi="Times New Roman" w:cs="Tahoma"/>
          <w:bCs/>
          <w:kern w:val="3"/>
          <w:sz w:val="24"/>
          <w:szCs w:val="24"/>
          <w:lang w:val="de-DE" w:eastAsia="ja-JP" w:bidi="fa-IR"/>
        </w:rPr>
        <w:br/>
        <w:t xml:space="preserve">вспомогательных к основным видам разрешенного использования: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локальных очистных сооружений, существующих производственных</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предприятий при условии, что их размещения предполагается в глубине</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занимаемого предприятием участка и что это не приводит к увеличению</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санитарно-защитной зоны предприятия; </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локальных (объектных) котельных в чердачных (крышных) помещений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зданий</w:t>
      </w:r>
      <w:r w:rsidRPr="00A07599">
        <w:rPr>
          <w:rFonts w:ascii="Times New Roman" w:eastAsia="Andale Sans UI" w:hAnsi="Times New Roman" w:cs="Tahoma"/>
          <w:bCs/>
          <w:kern w:val="3"/>
          <w:sz w:val="24"/>
          <w:szCs w:val="24"/>
          <w:lang w:eastAsia="ja-JP" w:bidi="fa-IR"/>
        </w:rPr>
        <w:t>.</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u w:val="single"/>
          <w:lang w:val="de-DE" w:eastAsia="ja-JP" w:bidi="fa-IR"/>
        </w:rPr>
        <w:t>2. Ограничения по границам земельных участков</w:t>
      </w:r>
      <w:r w:rsidRPr="00A07599">
        <w:rPr>
          <w:rFonts w:ascii="Times New Roman" w:eastAsia="Andale Sans UI" w:hAnsi="Times New Roman" w:cs="Tahoma"/>
          <w:bCs/>
          <w:kern w:val="3"/>
          <w:sz w:val="24"/>
          <w:szCs w:val="24"/>
          <w:u w:val="single"/>
          <w:lang w:eastAsia="ja-JP" w:bidi="fa-IR"/>
        </w:rPr>
        <w:t>.</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Границы земельных участков должны определяться в индивидуальном</w:t>
      </w:r>
      <w:r w:rsidRPr="00A07599">
        <w:rPr>
          <w:rFonts w:ascii="Times New Roman" w:eastAsia="Andale Sans UI" w:hAnsi="Times New Roman" w:cs="Tahoma"/>
          <w:bCs/>
          <w:kern w:val="3"/>
          <w:sz w:val="24"/>
          <w:szCs w:val="24"/>
          <w:lang w:val="de-DE" w:eastAsia="ja-JP" w:bidi="fa-IR"/>
        </w:rPr>
        <w:br/>
        <w:t>порядке на основе архивных материалов. Одна из границ участка должна</w:t>
      </w:r>
      <w:r w:rsidRPr="00A07599">
        <w:rPr>
          <w:rFonts w:ascii="Times New Roman" w:eastAsia="Andale Sans UI" w:hAnsi="Times New Roman" w:cs="Tahoma"/>
          <w:bCs/>
          <w:kern w:val="3"/>
          <w:sz w:val="24"/>
          <w:szCs w:val="24"/>
          <w:lang w:val="de-DE" w:eastAsia="ja-JP" w:bidi="fa-IR"/>
        </w:rPr>
        <w:br/>
        <w:t>совпадать с исторической красной линией (для угловых участков - две или</w:t>
      </w:r>
      <w:r w:rsidRPr="00A07599">
        <w:rPr>
          <w:rFonts w:ascii="Times New Roman" w:eastAsia="Andale Sans UI" w:hAnsi="Times New Roman" w:cs="Tahoma"/>
          <w:bCs/>
          <w:kern w:val="3"/>
          <w:sz w:val="24"/>
          <w:szCs w:val="24"/>
          <w:lang w:val="de-DE" w:eastAsia="ja-JP" w:bidi="fa-IR"/>
        </w:rPr>
        <w:br/>
        <w:t>больше).</w:t>
      </w: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u w:val="single"/>
          <w:lang w:val="de-DE" w:eastAsia="ja-JP" w:bidi="fa-IR"/>
        </w:rPr>
        <w:t>3. Ограничения по предельным параметрам разрешенного строительства,</w:t>
      </w:r>
      <w:r w:rsidRPr="00A07599">
        <w:rPr>
          <w:rFonts w:ascii="Times New Roman" w:eastAsia="Andale Sans UI" w:hAnsi="Times New Roman" w:cs="Tahoma"/>
          <w:kern w:val="3"/>
          <w:sz w:val="24"/>
          <w:szCs w:val="24"/>
          <w:u w:val="single"/>
          <w:lang w:eastAsia="ja-JP" w:bidi="fa-IR"/>
        </w:rPr>
        <w:t xml:space="preserve"> </w:t>
      </w:r>
      <w:r w:rsidRPr="00A07599">
        <w:rPr>
          <w:rFonts w:ascii="Times New Roman" w:eastAsia="Andale Sans UI" w:hAnsi="Times New Roman" w:cs="Tahoma"/>
          <w:kern w:val="3"/>
          <w:sz w:val="24"/>
          <w:szCs w:val="24"/>
          <w:u w:val="single"/>
          <w:lang w:val="de-DE" w:eastAsia="ja-JP" w:bidi="fa-IR"/>
        </w:rPr>
        <w:t>реконструкции объектов капитального строительства</w:t>
      </w:r>
      <w:r w:rsidRPr="00A07599">
        <w:rPr>
          <w:rFonts w:ascii="Times New Roman" w:eastAsia="Andale Sans UI" w:hAnsi="Times New Roman" w:cs="Tahoma"/>
          <w:kern w:val="3"/>
          <w:sz w:val="24"/>
          <w:szCs w:val="24"/>
          <w:u w:val="single"/>
          <w:lang w:eastAsia="ja-JP" w:bidi="fa-IR"/>
        </w:rPr>
        <w:t>.</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 архитектурным решениям зданий: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разрешены архитектурные решения зданий стилизованные под</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историческую застройку;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возможны архитектурные решения зданий “контекстуальные” к</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окружающей застройке и “контрастные” к окружающей застройке.</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 подземным конструкциям зданий (нижняя часть здания до верхнего</w:t>
      </w:r>
      <w:r w:rsidRPr="00A07599">
        <w:rPr>
          <w:rFonts w:ascii="Times New Roman" w:eastAsia="Andale Sans UI" w:hAnsi="Times New Roman" w:cs="Tahoma"/>
          <w:kern w:val="3"/>
          <w:sz w:val="24"/>
          <w:szCs w:val="24"/>
          <w:lang w:val="de-DE" w:eastAsia="ja-JP" w:bidi="fa-IR"/>
        </w:rPr>
        <w:br/>
        <w:t xml:space="preserve">обреза цоколя):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должен устраиваться верхний обрез цоколя (2- 4 см);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рекомендуется устройство фундаментных рвов с подпором стен</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наклонными подкосами.</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 стенам зданий: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минимальная ширина простенков – не менее ширины проѐмов;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минимальная высота стен от окон до кровли (включая карниз) не менее 0.9</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минимальные габариты окон: высота - не менее 1.6 м., ширина - не менее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0,9 м;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для облицовки стен запрещается применение облицовочной керамической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плитки, кроме изразцов типа “кабанчик”. Разрешается применение обычной или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терразитовой штукатурки (запрещается применение фактуры “внабрызг”),</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натурального камня;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при окраске фасадов необходимо соблюдать правильность окраски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элементов ордерной системы - в случае еѐ применения;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лепные тяги и карнизы должны вытягиваться по шаблонам, сделанным 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соответствии с классическими архитектурными обломами;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лицевые фасадные стены должны завершаться карнизом или выносом(выпуском) кровли (на кронштейнах, кобылках, продолжениях наклонных</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стропил);</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максимальная верхняя высотная отметка воротного проѐма - не выше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верхней отметки оконных проѐмов 1-го этажа (или бельэтажа);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по материалу воротные заполнения (створки или полотнища ворот,</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навершия) могут быть деревянные или металлические - литые, кованые,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слесарные, штампованные, сварные, - но выполненными по архитектурному</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проекту.</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 верхней части зданий (выше карниза):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запрещается применение плоских кровель, кроме случаев обоснованной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функциональной необходимости (вертолетные площадки, смотровые площадки,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солярии детских и </w:t>
      </w:r>
      <w:r w:rsidRPr="00A07599">
        <w:rPr>
          <w:rFonts w:ascii="Times New Roman" w:eastAsia="Andale Sans UI" w:hAnsi="Times New Roman" w:cs="Tahoma"/>
          <w:kern w:val="3"/>
          <w:sz w:val="24"/>
          <w:szCs w:val="24"/>
          <w:lang w:eastAsia="ja-JP" w:bidi="fa-IR"/>
        </w:rPr>
        <w:t xml:space="preserve"> м</w:t>
      </w:r>
      <w:r w:rsidRPr="00A07599">
        <w:rPr>
          <w:rFonts w:ascii="Times New Roman" w:eastAsia="Andale Sans UI" w:hAnsi="Times New Roman" w:cs="Tahoma"/>
          <w:kern w:val="3"/>
          <w:sz w:val="24"/>
          <w:szCs w:val="24"/>
          <w:lang w:val="de-DE" w:eastAsia="ja-JP" w:bidi="fa-IR"/>
        </w:rPr>
        <w:t>едицинских учреждений). Кровли зданий должны быть</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скатного типа;</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разрешены для применения следующие типы кровли: рядовое покрытие</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kern w:val="3"/>
          <w:sz w:val="24"/>
          <w:szCs w:val="24"/>
          <w:lang w:val="de-DE" w:eastAsia="ja-JP" w:bidi="fa-IR"/>
        </w:rPr>
        <w:lastRenderedPageBreak/>
        <w:t xml:space="preserve">кровельным железом (сталью) или покрытие в шашку, металлочерепица;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окраска кровель должна производиться в соответствии с колерным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бланком;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окраска кровли медянкой может производиться без колерного бланка.</w:t>
      </w:r>
      <w:r w:rsidRPr="00A07599">
        <w:rPr>
          <w:rFonts w:ascii="Times New Roman" w:eastAsia="Andale Sans UI" w:hAnsi="Times New Roman" w:cs="Tahoma"/>
          <w:kern w:val="3"/>
          <w:sz w:val="24"/>
          <w:szCs w:val="24"/>
          <w:lang w:val="de-DE" w:eastAsia="ja-JP" w:bidi="fa-IR"/>
        </w:rPr>
        <w:br/>
        <w:t xml:space="preserve">Кровля из оцинкованной стали может не окрашиваться;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водосточные трубы (также и водоотливы, разжелобки, отметы, открытия</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выступающих частей по фасадам) могут выполняться из кровельного железа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окраской медянкой или под цвет фасада) или из оцинкованного железа – без</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окраски;</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выпуски вентиляционных блоков и газоотходных стояков при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строительстве лицевых зданий должны обкладываться кирпичом с имитацией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облика печных труб;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оголовки лифтовых шахт должны выводиться на скаты кровли,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обращенные внутрь квартала.</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По решению дворов: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длина (глубина) двора и его ширина не могут быть меньшими, чем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высота (считая от уровня поверхности двора до конька кровли) самого высокого</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из зданий, окружающих двор (высота зданий, не отбрасывающих тень во двор,</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не учитывается);</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допускается устройство атриумов, перекрытых дворов, висячих садов;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мощение мостовой и тротуаров воротного проезда должно быть</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идентично мощению тротуара и проезжей части, примыкающей к дому.</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tabs>
          <w:tab w:val="left" w:pos="567"/>
          <w:tab w:val="left" w:pos="851"/>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u w:val="single"/>
          <w:lang w:val="de-DE" w:eastAsia="ja-JP" w:bidi="fa-IR"/>
        </w:rPr>
        <w:t>4.Ограничения по видам градостроительных изменений</w:t>
      </w:r>
      <w:r w:rsidRPr="00A07599">
        <w:rPr>
          <w:rFonts w:ascii="Times New Roman" w:eastAsia="Andale Sans UI" w:hAnsi="Times New Roman" w:cs="Tahoma"/>
          <w:kern w:val="3"/>
          <w:sz w:val="24"/>
          <w:szCs w:val="24"/>
          <w:u w:val="single"/>
          <w:lang w:eastAsia="ja-JP" w:bidi="fa-IR"/>
        </w:rPr>
        <w:t>.</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Надстройка и обстройка исторически ценных зданий, а также возведение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над ними мансард (мансардных этажей) запрещены.</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Пристройки к исторически ценным зданиям запрещены, за исключением</w:t>
      </w:r>
      <w:r w:rsidRPr="00A07599">
        <w:rPr>
          <w:rFonts w:ascii="Times New Roman" w:eastAsia="Andale Sans UI" w:hAnsi="Times New Roman" w:cs="Tahoma"/>
          <w:kern w:val="3"/>
          <w:sz w:val="24"/>
          <w:szCs w:val="24"/>
          <w:lang w:val="de-DE" w:eastAsia="ja-JP" w:bidi="fa-IR"/>
        </w:rPr>
        <w:br/>
        <w:t>особых случаев обоснованной функциональной необходимости.</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Встройка между зданиями возможна при условии, что оба соседних по</w:t>
      </w:r>
      <w:r w:rsidRPr="00A07599">
        <w:rPr>
          <w:rFonts w:ascii="Times New Roman" w:eastAsia="Andale Sans UI" w:hAnsi="Times New Roman" w:cs="Tahoma"/>
          <w:kern w:val="3"/>
          <w:sz w:val="24"/>
          <w:szCs w:val="24"/>
          <w:lang w:val="de-DE" w:eastAsia="ja-JP" w:bidi="fa-IR"/>
        </w:rPr>
        <w:br/>
        <w:t>отношению к предполагаемой встройке здания обращены к ней брандмауэрами.</w:t>
      </w:r>
      <w:r w:rsidRPr="00A07599">
        <w:rPr>
          <w:rFonts w:ascii="Times New Roman" w:eastAsia="Andale Sans UI" w:hAnsi="Times New Roman" w:cs="Tahoma"/>
          <w:kern w:val="3"/>
          <w:sz w:val="24"/>
          <w:szCs w:val="24"/>
          <w:lang w:val="de-DE" w:eastAsia="ja-JP" w:bidi="fa-IR"/>
        </w:rPr>
        <w:br/>
        <w:t>Запрещена встройка под один карниз с соседним домом.</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
          <w:iCs/>
          <w:kern w:val="3"/>
          <w:sz w:val="24"/>
          <w:szCs w:val="24"/>
          <w:lang w:val="de-DE" w:eastAsia="ja-JP" w:bidi="fa-IR"/>
        </w:rPr>
        <w:t>Земляные работы:</w:t>
      </w:r>
      <w:r w:rsidRPr="00A07599">
        <w:rPr>
          <w:rFonts w:ascii="Times New Roman" w:eastAsia="Andale Sans UI" w:hAnsi="Times New Roman" w:cs="Tahoma"/>
          <w:kern w:val="3"/>
          <w:sz w:val="24"/>
          <w:szCs w:val="24"/>
          <w:lang w:val="de-DE" w:eastAsia="ja-JP" w:bidi="fa-IR"/>
        </w:rPr>
        <w:t xml:space="preserve">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запрещается для устройства фундаментов отрывка котлованов,</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механическая разработка грунта экскаваторами, бульдозерами и т.п. техникой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возле существующих каменных стен и подошв фундаментов. Разработка грунта</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может производиться только лопатой; допускается применение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миниэкскаваторов</w:t>
      </w:r>
      <w:r w:rsidRPr="00A07599">
        <w:rPr>
          <w:rFonts w:ascii="Times New Roman" w:eastAsia="Andale Sans UI" w:hAnsi="Times New Roman" w:cs="Tahoma"/>
          <w:kern w:val="3"/>
          <w:sz w:val="24"/>
          <w:szCs w:val="24"/>
          <w:lang w:eastAsia="ja-JP" w:bidi="fa-IR"/>
        </w:rPr>
        <w:t>;</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запрещается забивка свай, шпунта и вибропогружение свай, шпунта возле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существующих каменных стен исторически ценных зданий.</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
          <w:iCs/>
          <w:kern w:val="3"/>
          <w:sz w:val="24"/>
          <w:szCs w:val="24"/>
          <w:lang w:val="de-DE" w:eastAsia="ja-JP" w:bidi="fa-IR"/>
        </w:rPr>
        <w:t>Размещение рекламы</w:t>
      </w:r>
      <w:r w:rsidRPr="00A07599">
        <w:rPr>
          <w:rFonts w:ascii="Times New Roman" w:eastAsia="Andale Sans UI" w:hAnsi="Times New Roman" w:cs="Tahoma"/>
          <w:kern w:val="3"/>
          <w:sz w:val="24"/>
          <w:szCs w:val="24"/>
          <w:lang w:val="de-DE" w:eastAsia="ja-JP" w:bidi="fa-IR"/>
        </w:rPr>
        <w:t>.</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Реклама (вывески, указатели и т.п.) должна выявлять и подчеркивать</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красоту архитектурного решения зданий, должна быть скомпонована с</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существующей фасадной композицией, не закрывая фасадного декора, занимать</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минимальную часть фасадной поверхности здания. Запрещается размещение</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вывесок, указателей выше уровня 1-го этажа.</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
          <w:iCs/>
          <w:kern w:val="3"/>
          <w:sz w:val="24"/>
          <w:szCs w:val="24"/>
          <w:lang w:val="de-DE" w:eastAsia="ja-JP" w:bidi="fa-IR"/>
        </w:rPr>
        <w:t>Воссоздание ранее утраченных исторически ценных зданий и сооружений</w:t>
      </w:r>
      <w:r w:rsidRPr="00A07599">
        <w:rPr>
          <w:rFonts w:ascii="Times New Roman" w:eastAsia="Andale Sans UI" w:hAnsi="Times New Roman" w:cs="Tahoma"/>
          <w:i/>
          <w:iCs/>
          <w:kern w:val="3"/>
          <w:sz w:val="24"/>
          <w:szCs w:val="24"/>
          <w:lang w:eastAsia="ja-JP" w:bidi="fa-IR"/>
        </w:rPr>
        <w:t xml:space="preserve"> </w:t>
      </w:r>
      <w:r w:rsidRPr="00A07599">
        <w:rPr>
          <w:rFonts w:ascii="Times New Roman" w:eastAsia="Andale Sans UI" w:hAnsi="Times New Roman" w:cs="Tahoma"/>
          <w:i/>
          <w:iCs/>
          <w:kern w:val="3"/>
          <w:sz w:val="24"/>
          <w:szCs w:val="24"/>
          <w:lang w:val="de-DE" w:eastAsia="ja-JP" w:bidi="fa-IR"/>
        </w:rPr>
        <w:t>(их внешних визуальных характеристик</w:t>
      </w:r>
      <w:r w:rsidRPr="00A07599">
        <w:rPr>
          <w:rFonts w:ascii="Times New Roman" w:eastAsia="Andale Sans UI" w:hAnsi="Times New Roman" w:cs="Tahoma"/>
          <w:b/>
          <w:bCs/>
          <w:i/>
          <w:iCs/>
          <w:kern w:val="3"/>
          <w:sz w:val="24"/>
          <w:szCs w:val="24"/>
          <w:lang w:val="de-DE" w:eastAsia="ja-JP" w:bidi="fa-IR"/>
        </w:rPr>
        <w:t>)</w:t>
      </w:r>
      <w:r w:rsidRPr="00A07599">
        <w:rPr>
          <w:rFonts w:ascii="Times New Roman" w:eastAsia="Andale Sans UI" w:hAnsi="Times New Roman" w:cs="Tahoma"/>
          <w:i/>
          <w:iCs/>
          <w:kern w:val="3"/>
          <w:sz w:val="24"/>
          <w:szCs w:val="24"/>
          <w:lang w:val="de-DE" w:eastAsia="ja-JP" w:bidi="fa-IR"/>
        </w:rPr>
        <w:t>.</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Восстановление ранее утраченных исторически ценных зданий и</w:t>
      </w:r>
      <w:r w:rsidRPr="00A07599">
        <w:rPr>
          <w:rFonts w:ascii="Times New Roman" w:eastAsia="Andale Sans UI" w:hAnsi="Times New Roman" w:cs="Tahoma"/>
          <w:kern w:val="3"/>
          <w:sz w:val="24"/>
          <w:szCs w:val="24"/>
          <w:lang w:val="de-DE" w:eastAsia="ja-JP" w:bidi="fa-IR"/>
        </w:rPr>
        <w:br/>
        <w:t>сооружений (их внешних визуальных характеристик) разрешается при наличии</w:t>
      </w:r>
      <w:r w:rsidRPr="00A07599">
        <w:rPr>
          <w:rFonts w:ascii="Times New Roman" w:eastAsia="Andale Sans UI" w:hAnsi="Times New Roman" w:cs="Tahoma"/>
          <w:kern w:val="3"/>
          <w:sz w:val="24"/>
          <w:szCs w:val="24"/>
          <w:lang w:val="de-DE" w:eastAsia="ja-JP" w:bidi="fa-IR"/>
        </w:rPr>
        <w:br/>
        <w:t>документации, позволяющей обеспечить достоверность проекта воссоздания:</w:t>
      </w:r>
      <w:r w:rsidRPr="00A07599">
        <w:rPr>
          <w:rFonts w:ascii="Times New Roman" w:eastAsia="Andale Sans UI" w:hAnsi="Times New Roman" w:cs="Tahoma"/>
          <w:kern w:val="3"/>
          <w:sz w:val="24"/>
          <w:szCs w:val="24"/>
          <w:lang w:val="de-DE" w:eastAsia="ja-JP" w:bidi="fa-IR"/>
        </w:rPr>
        <w:br/>
        <w:t>проектная построечная документация (или еѐ копия), а также полный обмер</w:t>
      </w:r>
      <w:r w:rsidRPr="00A07599">
        <w:rPr>
          <w:rFonts w:ascii="Times New Roman" w:eastAsia="Andale Sans UI" w:hAnsi="Times New Roman" w:cs="Tahoma"/>
          <w:kern w:val="3"/>
          <w:sz w:val="24"/>
          <w:szCs w:val="24"/>
          <w:lang w:val="de-DE" w:eastAsia="ja-JP" w:bidi="fa-IR"/>
        </w:rPr>
        <w:br/>
        <w:t>(архитектурный ручной или фотограмметрический), материалы подробной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фотофиксации.</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
          <w:iCs/>
          <w:kern w:val="3"/>
          <w:sz w:val="24"/>
          <w:szCs w:val="24"/>
          <w:lang w:val="de-DE" w:eastAsia="ja-JP" w:bidi="fa-IR"/>
        </w:rPr>
        <w:t>Снос зданий и сооружений.</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val="de-DE" w:eastAsia="ja-JP" w:bidi="fa-IR"/>
        </w:rPr>
        <w:t>Снос разрешается в установленном порядке. При осуществлении сноса</w:t>
      </w:r>
      <w:r w:rsidRPr="00A07599">
        <w:rPr>
          <w:rFonts w:ascii="Times New Roman" w:eastAsia="Andale Sans UI" w:hAnsi="Times New Roman" w:cs="Tahoma"/>
          <w:iCs/>
          <w:kern w:val="3"/>
          <w:sz w:val="24"/>
          <w:szCs w:val="24"/>
          <w:lang w:eastAsia="ja-JP" w:bidi="fa-IR"/>
        </w:rPr>
        <w:t xml:space="preserve"> </w:t>
      </w:r>
      <w:r w:rsidRPr="00A07599">
        <w:rPr>
          <w:rFonts w:ascii="Times New Roman" w:eastAsia="Andale Sans UI" w:hAnsi="Times New Roman" w:cs="Tahoma"/>
          <w:iCs/>
          <w:kern w:val="3"/>
          <w:sz w:val="24"/>
          <w:szCs w:val="24"/>
          <w:lang w:val="de-DE" w:eastAsia="ja-JP" w:bidi="fa-IR"/>
        </w:rPr>
        <w:t>необходимо не допустить повреждений расположенных поблизости памятников.</w:t>
      </w:r>
      <w:r w:rsidRPr="00A07599">
        <w:rPr>
          <w:rFonts w:ascii="Times New Roman" w:eastAsia="Andale Sans UI" w:hAnsi="Times New Roman" w:cs="Tahoma"/>
          <w:iCs/>
          <w:kern w:val="3"/>
          <w:sz w:val="24"/>
          <w:szCs w:val="24"/>
          <w:lang w:eastAsia="ja-JP" w:bidi="fa-IR"/>
        </w:rPr>
        <w:t xml:space="preserve"> </w:t>
      </w:r>
      <w:r w:rsidRPr="00A07599">
        <w:rPr>
          <w:rFonts w:ascii="Times New Roman" w:eastAsia="Andale Sans UI" w:hAnsi="Times New Roman" w:cs="Tahoma"/>
          <w:iCs/>
          <w:kern w:val="3"/>
          <w:sz w:val="24"/>
          <w:szCs w:val="24"/>
          <w:lang w:val="de-DE" w:eastAsia="ja-JP" w:bidi="fa-IR"/>
        </w:rPr>
        <w:t>Снос исторически ценных каменных зданий и сооружений может</w:t>
      </w:r>
      <w:r w:rsidRPr="00A07599">
        <w:rPr>
          <w:rFonts w:ascii="Times New Roman" w:eastAsia="Andale Sans UI" w:hAnsi="Times New Roman" w:cs="Tahoma"/>
          <w:iCs/>
          <w:kern w:val="3"/>
          <w:sz w:val="24"/>
          <w:szCs w:val="24"/>
          <w:lang w:eastAsia="ja-JP" w:bidi="fa-IR"/>
        </w:rPr>
        <w:t xml:space="preserve"> </w:t>
      </w:r>
      <w:r w:rsidRPr="00A07599">
        <w:rPr>
          <w:rFonts w:ascii="Times New Roman" w:eastAsia="Andale Sans UI" w:hAnsi="Times New Roman" w:cs="Tahoma"/>
          <w:iCs/>
          <w:kern w:val="3"/>
          <w:sz w:val="24"/>
          <w:szCs w:val="24"/>
          <w:lang w:val="de-DE" w:eastAsia="ja-JP" w:bidi="fa-IR"/>
        </w:rPr>
        <w:t xml:space="preserve">осуществляться только при невозможности </w:t>
      </w:r>
      <w:r w:rsidRPr="00A07599">
        <w:rPr>
          <w:rFonts w:ascii="Times New Roman" w:eastAsia="Andale Sans UI" w:hAnsi="Times New Roman" w:cs="Tahoma"/>
          <w:iCs/>
          <w:kern w:val="3"/>
          <w:sz w:val="24"/>
          <w:szCs w:val="24"/>
          <w:lang w:val="de-DE" w:eastAsia="ja-JP" w:bidi="fa-IR"/>
        </w:rPr>
        <w:lastRenderedPageBreak/>
        <w:t>дальнейшей работы их оснований,</w:t>
      </w:r>
      <w:r w:rsidRPr="00A07599">
        <w:rPr>
          <w:rFonts w:ascii="Times New Roman" w:eastAsia="Andale Sans UI" w:hAnsi="Times New Roman" w:cs="Tahoma"/>
          <w:iCs/>
          <w:kern w:val="3"/>
          <w:sz w:val="24"/>
          <w:szCs w:val="24"/>
          <w:lang w:eastAsia="ja-JP" w:bidi="fa-IR"/>
        </w:rPr>
        <w:t xml:space="preserve"> </w:t>
      </w:r>
      <w:r w:rsidRPr="00A07599">
        <w:rPr>
          <w:rFonts w:ascii="Times New Roman" w:eastAsia="Andale Sans UI" w:hAnsi="Times New Roman" w:cs="Tahoma"/>
          <w:iCs/>
          <w:kern w:val="3"/>
          <w:sz w:val="24"/>
          <w:szCs w:val="24"/>
          <w:lang w:val="de-DE" w:eastAsia="ja-JP" w:bidi="fa-IR"/>
        </w:rPr>
        <w:t>фундаментов и капитальных стен.</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val="de-DE" w:eastAsia="ja-JP" w:bidi="fa-IR"/>
        </w:rPr>
        <w:t>Госорган по охране памятников вправе требовать для таких случаев</w:t>
      </w:r>
      <w:r w:rsidRPr="00A07599">
        <w:rPr>
          <w:rFonts w:ascii="Times New Roman" w:eastAsia="Andale Sans UI" w:hAnsi="Times New Roman" w:cs="Tahoma"/>
          <w:iCs/>
          <w:kern w:val="3"/>
          <w:sz w:val="24"/>
          <w:szCs w:val="24"/>
          <w:lang w:val="de-DE" w:eastAsia="ja-JP" w:bidi="fa-IR"/>
        </w:rPr>
        <w:br/>
        <w:t>воссоздания внешних визуальных характеристик разбираемых зданий. Для</w:t>
      </w:r>
      <w:r w:rsidRPr="00A07599">
        <w:rPr>
          <w:rFonts w:ascii="Times New Roman" w:eastAsia="Andale Sans UI" w:hAnsi="Times New Roman" w:cs="Tahoma"/>
          <w:iCs/>
          <w:kern w:val="3"/>
          <w:sz w:val="24"/>
          <w:szCs w:val="24"/>
          <w:lang w:val="de-DE" w:eastAsia="ja-JP" w:bidi="fa-IR"/>
        </w:rPr>
        <w:br/>
        <w:t xml:space="preserve">ценной </w:t>
      </w:r>
      <w:r w:rsidRPr="00A07599">
        <w:rPr>
          <w:rFonts w:ascii="Times New Roman" w:eastAsia="Andale Sans UI" w:hAnsi="Times New Roman" w:cs="Tahoma"/>
          <w:i/>
          <w:iCs/>
          <w:kern w:val="3"/>
          <w:sz w:val="24"/>
          <w:szCs w:val="24"/>
          <w:lang w:val="de-DE" w:eastAsia="ja-JP" w:bidi="fa-IR"/>
        </w:rPr>
        <w:t xml:space="preserve">деревянной </w:t>
      </w:r>
      <w:r w:rsidRPr="00A07599">
        <w:rPr>
          <w:rFonts w:ascii="Times New Roman" w:eastAsia="Andale Sans UI" w:hAnsi="Times New Roman" w:cs="Tahoma"/>
          <w:iCs/>
          <w:kern w:val="3"/>
          <w:sz w:val="24"/>
          <w:szCs w:val="24"/>
          <w:lang w:val="de-DE" w:eastAsia="ja-JP" w:bidi="fa-IR"/>
        </w:rPr>
        <w:t>застройки Госорган по охране памятников также вправе</w:t>
      </w:r>
      <w:r w:rsidRPr="00A07599">
        <w:rPr>
          <w:rFonts w:ascii="Times New Roman" w:eastAsia="Andale Sans UI" w:hAnsi="Times New Roman" w:cs="Tahoma"/>
          <w:iCs/>
          <w:kern w:val="3"/>
          <w:sz w:val="24"/>
          <w:szCs w:val="24"/>
          <w:lang w:val="de-DE" w:eastAsia="ja-JP" w:bidi="fa-IR"/>
        </w:rPr>
        <w:br/>
        <w:t>требовать еѐ передвижки или воссоздания внешних визуальных характеристик в</w:t>
      </w:r>
      <w:r w:rsidRPr="00A07599">
        <w:rPr>
          <w:rFonts w:ascii="Times New Roman" w:eastAsia="Andale Sans UI" w:hAnsi="Times New Roman" w:cs="Tahoma"/>
          <w:iCs/>
          <w:kern w:val="3"/>
          <w:sz w:val="24"/>
          <w:szCs w:val="24"/>
          <w:lang w:val="de-DE" w:eastAsia="ja-JP" w:bidi="fa-IR"/>
        </w:rPr>
        <w:br/>
        <w:t>несгораемых материалах.</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
          <w:iCs/>
          <w:kern w:val="3"/>
          <w:sz w:val="24"/>
          <w:szCs w:val="24"/>
          <w:lang w:val="de-DE" w:eastAsia="ja-JP" w:bidi="fa-IR"/>
        </w:rPr>
        <w:t>Окраска фасадов зданий.</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val="de-DE" w:eastAsia="ja-JP" w:bidi="fa-IR"/>
        </w:rPr>
        <w:t xml:space="preserve">Окраска фасадов зданий </w:t>
      </w:r>
      <w:r w:rsidRPr="00A07599">
        <w:rPr>
          <w:rFonts w:ascii="Times New Roman" w:eastAsia="Andale Sans UI" w:hAnsi="Times New Roman" w:cs="Tahoma"/>
          <w:iCs/>
          <w:kern w:val="3"/>
          <w:sz w:val="24"/>
          <w:szCs w:val="24"/>
          <w:lang w:eastAsia="ja-JP" w:bidi="fa-IR"/>
        </w:rPr>
        <w:t xml:space="preserve">согласовывается с отделом </w:t>
      </w:r>
      <w:r w:rsidRPr="00A07599">
        <w:rPr>
          <w:rFonts w:ascii="Times New Roman" w:eastAsia="Andale Sans UI" w:hAnsi="Times New Roman" w:cs="Tahoma"/>
          <w:iCs/>
          <w:kern w:val="3"/>
          <w:sz w:val="24"/>
          <w:szCs w:val="24"/>
          <w:lang w:val="de-DE" w:eastAsia="ja-JP" w:bidi="fa-IR"/>
        </w:rPr>
        <w:t>строительства</w:t>
      </w:r>
      <w:r w:rsidRPr="00A07599">
        <w:rPr>
          <w:rFonts w:ascii="Times New Roman" w:eastAsia="Andale Sans UI" w:hAnsi="Times New Roman" w:cs="Tahoma"/>
          <w:iCs/>
          <w:kern w:val="3"/>
          <w:sz w:val="24"/>
          <w:szCs w:val="24"/>
          <w:lang w:eastAsia="ja-JP" w:bidi="fa-IR"/>
        </w:rPr>
        <w:t xml:space="preserve"> администрации </w:t>
      </w:r>
      <w:r w:rsidRPr="00A07599">
        <w:rPr>
          <w:rFonts w:ascii="Times New Roman" w:eastAsia="Andale Sans UI" w:hAnsi="Times New Roman" w:cs="Tahoma"/>
          <w:iCs/>
          <w:kern w:val="3"/>
          <w:sz w:val="24"/>
          <w:szCs w:val="24"/>
          <w:lang w:val="de-DE" w:eastAsia="ja-JP" w:bidi="fa-IR"/>
        </w:rPr>
        <w:t xml:space="preserve"> муниципального района</w:t>
      </w:r>
      <w:r w:rsidRPr="00A07599">
        <w:rPr>
          <w:rFonts w:ascii="Times New Roman" w:eastAsia="Andale Sans UI" w:hAnsi="Times New Roman" w:cs="Tahoma"/>
          <w:iCs/>
          <w:kern w:val="3"/>
          <w:sz w:val="24"/>
          <w:szCs w:val="24"/>
          <w:lang w:eastAsia="ja-JP" w:bidi="fa-IR"/>
        </w:rPr>
        <w:t xml:space="preserve"> </w:t>
      </w:r>
      <w:r w:rsidRPr="00A07599">
        <w:rPr>
          <w:rFonts w:ascii="Times New Roman" w:eastAsia="Andale Sans UI" w:hAnsi="Times New Roman" w:cs="Tahoma"/>
          <w:iCs/>
          <w:kern w:val="3"/>
          <w:sz w:val="24"/>
          <w:szCs w:val="24"/>
          <w:lang w:val="de-DE" w:eastAsia="ja-JP" w:bidi="fa-IR"/>
        </w:rPr>
        <w:t>Бакалинский район РБ</w:t>
      </w:r>
      <w:r w:rsidRPr="00A07599">
        <w:rPr>
          <w:rFonts w:ascii="Times New Roman" w:eastAsia="Andale Sans UI" w:hAnsi="Times New Roman" w:cs="Tahoma"/>
          <w:iCs/>
          <w:kern w:val="3"/>
          <w:sz w:val="24"/>
          <w:szCs w:val="24"/>
          <w:lang w:eastAsia="ja-JP" w:bidi="fa-IR"/>
        </w:rPr>
        <w:t>,</w:t>
      </w:r>
      <w:r w:rsidRPr="00A07599">
        <w:rPr>
          <w:rFonts w:ascii="Times New Roman" w:eastAsia="Andale Sans UI" w:hAnsi="Times New Roman" w:cs="Tahoma"/>
          <w:iCs/>
          <w:kern w:val="3"/>
          <w:sz w:val="24"/>
          <w:szCs w:val="24"/>
          <w:lang w:val="de-DE" w:eastAsia="ja-JP" w:bidi="fa-IR"/>
        </w:rPr>
        <w:t xml:space="preserve"> по согласованию с Госорганом по охране памятников.</w:t>
      </w:r>
      <w:r w:rsidRPr="00A07599">
        <w:rPr>
          <w:rFonts w:ascii="Times New Roman" w:eastAsia="Andale Sans UI" w:hAnsi="Times New Roman" w:cs="Tahoma"/>
          <w:iCs/>
          <w:kern w:val="3"/>
          <w:sz w:val="24"/>
          <w:szCs w:val="24"/>
          <w:lang w:eastAsia="ja-JP" w:bidi="fa-IR"/>
        </w:rPr>
        <w:t xml:space="preserve"> </w:t>
      </w:r>
      <w:r w:rsidRPr="00A07599">
        <w:rPr>
          <w:rFonts w:ascii="Times New Roman" w:eastAsia="Andale Sans UI" w:hAnsi="Times New Roman" w:cs="Tahoma"/>
          <w:iCs/>
          <w:kern w:val="3"/>
          <w:sz w:val="24"/>
          <w:szCs w:val="24"/>
          <w:lang w:val="de-DE" w:eastAsia="ja-JP" w:bidi="fa-IR"/>
        </w:rPr>
        <w:t>Запрещается первичная окраска фасадов, выполненных в лицевой кирпичной</w:t>
      </w:r>
      <w:r w:rsidRPr="00A07599">
        <w:rPr>
          <w:rFonts w:ascii="Times New Roman" w:eastAsia="Andale Sans UI" w:hAnsi="Times New Roman" w:cs="Tahoma"/>
          <w:iCs/>
          <w:kern w:val="3"/>
          <w:sz w:val="24"/>
          <w:szCs w:val="24"/>
          <w:lang w:eastAsia="ja-JP" w:bidi="fa-IR"/>
        </w:rPr>
        <w:t xml:space="preserve"> </w:t>
      </w:r>
      <w:r w:rsidRPr="00A07599">
        <w:rPr>
          <w:rFonts w:ascii="Times New Roman" w:eastAsia="Andale Sans UI" w:hAnsi="Times New Roman" w:cs="Tahoma"/>
          <w:iCs/>
          <w:kern w:val="3"/>
          <w:sz w:val="24"/>
          <w:szCs w:val="24"/>
          <w:lang w:val="de-DE" w:eastAsia="ja-JP" w:bidi="fa-IR"/>
        </w:rPr>
        <w:t>кладке, находящейся в сравнительно удовлетворительном состоянии.</w:t>
      </w:r>
      <w:r w:rsidRPr="00A07599">
        <w:rPr>
          <w:rFonts w:ascii="Times New Roman" w:eastAsia="Andale Sans UI" w:hAnsi="Times New Roman" w:cs="Tahoma"/>
          <w:iCs/>
          <w:kern w:val="3"/>
          <w:sz w:val="24"/>
          <w:szCs w:val="24"/>
          <w:lang w:eastAsia="ja-JP" w:bidi="fa-IR"/>
        </w:rPr>
        <w:t xml:space="preserve"> </w:t>
      </w:r>
      <w:r w:rsidRPr="00A07599">
        <w:rPr>
          <w:rFonts w:ascii="Times New Roman" w:eastAsia="Andale Sans UI" w:hAnsi="Times New Roman" w:cs="Tahoma"/>
          <w:iCs/>
          <w:kern w:val="3"/>
          <w:sz w:val="24"/>
          <w:szCs w:val="24"/>
          <w:lang w:val="de-DE" w:eastAsia="ja-JP" w:bidi="fa-IR"/>
        </w:rPr>
        <w:t>Запрещается частичная окраска фасадов.</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A07599" w:rsidRPr="00A07599" w:rsidRDefault="00A07599" w:rsidP="00A07599">
      <w:pPr>
        <w:widowControl w:val="0"/>
        <w:tabs>
          <w:tab w:val="left" w:pos="567"/>
          <w:tab w:val="left" w:pos="851"/>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val="de-DE" w:eastAsia="ja-JP" w:bidi="fa-IR"/>
        </w:rPr>
        <w:t xml:space="preserve">ГЛАВА </w:t>
      </w:r>
      <w:r w:rsidRPr="00EC1933">
        <w:rPr>
          <w:rFonts w:ascii="Times New Roman" w:eastAsia="Andale Sans UI" w:hAnsi="Times New Roman" w:cs="Tahoma"/>
          <w:bCs/>
          <w:iCs/>
          <w:color w:val="FF0000"/>
          <w:kern w:val="3"/>
          <w:sz w:val="24"/>
          <w:szCs w:val="24"/>
          <w:lang w:val="de-DE" w:eastAsia="ja-JP" w:bidi="fa-IR"/>
        </w:rPr>
        <w:t>2</w:t>
      </w:r>
      <w:r w:rsidR="00EC1933" w:rsidRPr="00EC1933">
        <w:rPr>
          <w:rFonts w:ascii="Times New Roman" w:eastAsia="Andale Sans UI" w:hAnsi="Times New Roman" w:cs="Tahoma"/>
          <w:bCs/>
          <w:iCs/>
          <w:color w:val="FF0000"/>
          <w:kern w:val="3"/>
          <w:sz w:val="24"/>
          <w:szCs w:val="24"/>
          <w:lang w:eastAsia="ja-JP" w:bidi="fa-IR"/>
        </w:rPr>
        <w:t>0</w:t>
      </w:r>
      <w:r w:rsidRPr="00A07599">
        <w:rPr>
          <w:rFonts w:ascii="Times New Roman" w:eastAsia="Andale Sans UI" w:hAnsi="Times New Roman" w:cs="Tahoma"/>
          <w:bCs/>
          <w:iCs/>
          <w:kern w:val="3"/>
          <w:sz w:val="24"/>
          <w:szCs w:val="24"/>
          <w:lang w:val="de-DE" w:eastAsia="ja-JP" w:bidi="fa-IR"/>
        </w:rPr>
        <w:t xml:space="preserve">. ПЕРЕЧЕНЬ ТЕРРИТОРИЙ </w:t>
      </w:r>
      <w:r w:rsidRPr="00A07599">
        <w:rPr>
          <w:rFonts w:ascii="Times New Roman" w:eastAsia="Andale Sans UI" w:hAnsi="Times New Roman" w:cs="Tahoma"/>
          <w:bCs/>
          <w:iCs/>
          <w:kern w:val="3"/>
          <w:sz w:val="24"/>
          <w:szCs w:val="24"/>
          <w:lang w:eastAsia="ja-JP" w:bidi="fa-IR"/>
        </w:rPr>
        <w:t xml:space="preserve"> </w:t>
      </w:r>
      <w:r w:rsidRPr="00A07599">
        <w:rPr>
          <w:rFonts w:ascii="Times New Roman" w:eastAsia="Andale Sans UI" w:hAnsi="Times New Roman" w:cs="Tahoma"/>
          <w:bCs/>
          <w:iCs/>
          <w:kern w:val="3"/>
          <w:sz w:val="24"/>
          <w:szCs w:val="24"/>
          <w:lang w:val="de-DE" w:eastAsia="ja-JP" w:bidi="fa-IR"/>
        </w:rPr>
        <w:t>СЕЛЬСКОГО</w:t>
      </w:r>
      <w:r w:rsidRPr="00A07599">
        <w:rPr>
          <w:rFonts w:ascii="Times New Roman" w:eastAsia="Andale Sans UI" w:hAnsi="Times New Roman" w:cs="Tahoma"/>
          <w:iCs/>
          <w:kern w:val="3"/>
          <w:sz w:val="24"/>
          <w:szCs w:val="24"/>
          <w:lang w:val="de-DE" w:eastAsia="ja-JP" w:bidi="fa-IR"/>
        </w:rPr>
        <w:br/>
      </w:r>
      <w:r w:rsidRPr="00A07599">
        <w:rPr>
          <w:rFonts w:ascii="Times New Roman" w:eastAsia="Andale Sans UI" w:hAnsi="Times New Roman" w:cs="Tahoma"/>
          <w:bCs/>
          <w:iCs/>
          <w:kern w:val="3"/>
          <w:sz w:val="24"/>
          <w:szCs w:val="24"/>
          <w:lang w:val="de-DE" w:eastAsia="ja-JP" w:bidi="fa-IR"/>
        </w:rPr>
        <w:t xml:space="preserve">ПОСЕЛЕНИЯ </w:t>
      </w:r>
      <w:r w:rsidR="004D257F">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w:t>
      </w:r>
      <w:r w:rsidRPr="00A07599">
        <w:rPr>
          <w:rFonts w:ascii="Times New Roman" w:eastAsia="Andale Sans UI" w:hAnsi="Times New Roman" w:cs="Tahoma"/>
          <w:iCs/>
          <w:kern w:val="3"/>
          <w:sz w:val="24"/>
          <w:szCs w:val="24"/>
          <w:lang w:val="de-DE" w:eastAsia="ja-JP" w:bidi="fa-IR"/>
        </w:rPr>
        <w:br/>
      </w:r>
      <w:r w:rsidRPr="00A07599">
        <w:rPr>
          <w:rFonts w:ascii="Times New Roman" w:eastAsia="Andale Sans UI" w:hAnsi="Times New Roman" w:cs="Tahoma"/>
          <w:bCs/>
          <w:iCs/>
          <w:kern w:val="3"/>
          <w:sz w:val="24"/>
          <w:szCs w:val="24"/>
          <w:lang w:val="de-DE" w:eastAsia="ja-JP" w:bidi="fa-IR"/>
        </w:rPr>
        <w:t>БАКАЛИНСКИЙ РАЙОН РЕСПУБЛИКИ БАШКОРТОСТАН, НА КОТОРЫЕ</w:t>
      </w:r>
      <w:r w:rsidRPr="00A07599">
        <w:rPr>
          <w:rFonts w:ascii="Times New Roman" w:eastAsia="Andale Sans UI" w:hAnsi="Times New Roman" w:cs="Tahoma"/>
          <w:iCs/>
          <w:kern w:val="3"/>
          <w:sz w:val="24"/>
          <w:szCs w:val="24"/>
          <w:lang w:val="de-DE" w:eastAsia="ja-JP" w:bidi="fa-IR"/>
        </w:rPr>
        <w:br/>
      </w:r>
      <w:r w:rsidRPr="00A07599">
        <w:rPr>
          <w:rFonts w:ascii="Times New Roman" w:eastAsia="Andale Sans UI" w:hAnsi="Times New Roman" w:cs="Tahoma"/>
          <w:bCs/>
          <w:iCs/>
          <w:kern w:val="3"/>
          <w:sz w:val="24"/>
          <w:szCs w:val="24"/>
          <w:lang w:val="de-DE" w:eastAsia="ja-JP" w:bidi="fa-IR"/>
        </w:rPr>
        <w:t>ДЕЙСТВИЕ РЕГЛАМЕНТА НЕ РАСПРОСТРАНЯЕТСЯ</w:t>
      </w:r>
      <w:r w:rsidRPr="00A07599">
        <w:rPr>
          <w:rFonts w:ascii="Times New Roman" w:eastAsia="Andale Sans UI" w:hAnsi="Times New Roman" w:cs="Tahoma"/>
          <w:bCs/>
          <w:iCs/>
          <w:kern w:val="3"/>
          <w:sz w:val="24"/>
          <w:szCs w:val="24"/>
          <w:lang w:eastAsia="ja-JP" w:bidi="fa-IR"/>
        </w:rPr>
        <w:t>.</w:t>
      </w:r>
    </w:p>
    <w:p w:rsidR="00A07599" w:rsidRPr="00A07599" w:rsidRDefault="00A07599" w:rsidP="00A07599">
      <w:pPr>
        <w:widowControl w:val="0"/>
        <w:tabs>
          <w:tab w:val="left" w:pos="567"/>
          <w:tab w:val="left" w:pos="851"/>
        </w:tabs>
        <w:suppressAutoHyphens/>
        <w:autoSpaceDN w:val="0"/>
        <w:spacing w:after="0" w:line="240" w:lineRule="auto"/>
        <w:jc w:val="center"/>
        <w:textAlignment w:val="baseline"/>
        <w:rPr>
          <w:rFonts w:ascii="Times New Roman" w:eastAsia="Andale Sans UI" w:hAnsi="Times New Roman" w:cs="Tahoma"/>
          <w:b/>
          <w:bCs/>
          <w:iCs/>
          <w:kern w:val="3"/>
          <w:sz w:val="24"/>
          <w:szCs w:val="24"/>
          <w:lang w:eastAsia="ja-JP" w:bidi="fa-IR"/>
        </w:rPr>
      </w:pP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val="de-DE" w:eastAsia="ja-JP" w:bidi="fa-IR"/>
        </w:rPr>
        <w:t>Территории</w:t>
      </w:r>
      <w:r w:rsidRPr="00A07599">
        <w:rPr>
          <w:rFonts w:ascii="Times New Roman" w:eastAsia="Andale Sans UI" w:hAnsi="Times New Roman" w:cs="Tahoma"/>
          <w:iCs/>
          <w:kern w:val="3"/>
          <w:sz w:val="24"/>
          <w:szCs w:val="24"/>
          <w:lang w:eastAsia="ja-JP" w:bidi="fa-IR"/>
        </w:rPr>
        <w:t xml:space="preserve"> </w:t>
      </w:r>
      <w:r w:rsidRPr="00A07599">
        <w:rPr>
          <w:rFonts w:ascii="Times New Roman" w:eastAsia="Andale Sans UI" w:hAnsi="Times New Roman" w:cs="Tahoma"/>
          <w:iCs/>
          <w:kern w:val="3"/>
          <w:sz w:val="24"/>
          <w:szCs w:val="24"/>
          <w:lang w:val="de-DE" w:eastAsia="ja-JP" w:bidi="fa-IR"/>
        </w:rPr>
        <w:t xml:space="preserve">сельского поселения </w:t>
      </w:r>
      <w:r w:rsidR="00B82AD3">
        <w:rPr>
          <w:rFonts w:ascii="Times New Roman" w:eastAsia="Andale Sans UI" w:hAnsi="Times New Roman" w:cs="Tahoma"/>
          <w:iCs/>
          <w:kern w:val="3"/>
          <w:sz w:val="24"/>
          <w:szCs w:val="24"/>
          <w:lang w:eastAsia="ja-JP" w:bidi="fa-IR"/>
        </w:rPr>
        <w:t>Мустафинский</w:t>
      </w:r>
      <w:r w:rsidRPr="00A07599">
        <w:rPr>
          <w:rFonts w:ascii="Times New Roman" w:eastAsia="Andale Sans UI" w:hAnsi="Times New Roman" w:cs="Tahoma"/>
          <w:iCs/>
          <w:kern w:val="3"/>
          <w:sz w:val="24"/>
          <w:szCs w:val="24"/>
          <w:lang w:val="de-DE" w:eastAsia="ja-JP" w:bidi="fa-IR"/>
        </w:rPr>
        <w:t xml:space="preserve"> сельсовет</w:t>
      </w:r>
      <w:r w:rsidRPr="00A07599">
        <w:rPr>
          <w:rFonts w:ascii="Times New Roman" w:eastAsia="Andale Sans UI" w:hAnsi="Times New Roman" w:cs="Tahoma"/>
          <w:iCs/>
          <w:kern w:val="3"/>
          <w:sz w:val="24"/>
          <w:szCs w:val="24"/>
          <w:lang w:eastAsia="ja-JP" w:bidi="fa-IR"/>
        </w:rPr>
        <w:t xml:space="preserve"> </w:t>
      </w:r>
      <w:r w:rsidRPr="00A07599">
        <w:rPr>
          <w:rFonts w:ascii="Times New Roman" w:eastAsia="Andale Sans UI" w:hAnsi="Times New Roman" w:cs="Tahoma"/>
          <w:iCs/>
          <w:kern w:val="3"/>
          <w:sz w:val="24"/>
          <w:szCs w:val="24"/>
          <w:lang w:val="de-DE" w:eastAsia="ja-JP" w:bidi="fa-IR"/>
        </w:rPr>
        <w:t>муниципального района Бакалинский район Республики Башкортостан, на</w:t>
      </w:r>
      <w:r w:rsidRPr="00A07599">
        <w:rPr>
          <w:rFonts w:ascii="Times New Roman" w:eastAsia="Andale Sans UI" w:hAnsi="Times New Roman" w:cs="Tahoma"/>
          <w:iCs/>
          <w:kern w:val="3"/>
          <w:sz w:val="24"/>
          <w:szCs w:val="24"/>
          <w:lang w:eastAsia="ja-JP" w:bidi="fa-IR"/>
        </w:rPr>
        <w:t xml:space="preserve"> </w:t>
      </w:r>
      <w:r w:rsidRPr="00A07599">
        <w:rPr>
          <w:rFonts w:ascii="Times New Roman" w:eastAsia="Andale Sans UI" w:hAnsi="Times New Roman" w:cs="Tahoma"/>
          <w:iCs/>
          <w:kern w:val="3"/>
          <w:sz w:val="24"/>
          <w:szCs w:val="24"/>
          <w:lang w:val="de-DE" w:eastAsia="ja-JP" w:bidi="fa-IR"/>
        </w:rPr>
        <w:t xml:space="preserve">которые действия регламента не распространяются: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val="de-DE" w:eastAsia="ja-JP" w:bidi="fa-IR"/>
        </w:rPr>
        <w:t xml:space="preserve">- территории объектов культурного наследия;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val="de-DE" w:eastAsia="ja-JP" w:bidi="fa-IR"/>
        </w:rPr>
        <w:t>- территории общего пользования (площади, улицы, проезды,</w:t>
      </w:r>
      <w:r w:rsidRPr="00A07599">
        <w:rPr>
          <w:rFonts w:ascii="Times New Roman" w:eastAsia="Andale Sans UI" w:hAnsi="Times New Roman" w:cs="Tahoma"/>
          <w:iCs/>
          <w:kern w:val="3"/>
          <w:sz w:val="24"/>
          <w:szCs w:val="24"/>
          <w:lang w:eastAsia="ja-JP" w:bidi="fa-IR"/>
        </w:rPr>
        <w:t xml:space="preserve"> </w:t>
      </w:r>
      <w:r w:rsidRPr="00A07599">
        <w:rPr>
          <w:rFonts w:ascii="Times New Roman" w:eastAsia="Andale Sans UI" w:hAnsi="Times New Roman" w:cs="Tahoma"/>
          <w:iCs/>
          <w:kern w:val="3"/>
          <w:sz w:val="24"/>
          <w:szCs w:val="24"/>
          <w:lang w:val="de-DE" w:eastAsia="ja-JP" w:bidi="fa-IR"/>
        </w:rPr>
        <w:t>автомобильные дороги,</w:t>
      </w:r>
      <w:r w:rsidRPr="00A07599">
        <w:rPr>
          <w:rFonts w:ascii="Times New Roman" w:eastAsia="Andale Sans UI" w:hAnsi="Times New Roman" w:cs="Tahoma"/>
          <w:iCs/>
          <w:kern w:val="3"/>
          <w:sz w:val="24"/>
          <w:szCs w:val="24"/>
          <w:lang w:eastAsia="ja-JP" w:bidi="fa-IR"/>
        </w:rPr>
        <w:t xml:space="preserve"> </w:t>
      </w:r>
      <w:r w:rsidRPr="00A07599">
        <w:rPr>
          <w:rFonts w:ascii="Times New Roman" w:eastAsia="Andale Sans UI" w:hAnsi="Times New Roman" w:cs="Tahoma"/>
          <w:iCs/>
          <w:kern w:val="3"/>
          <w:sz w:val="24"/>
          <w:szCs w:val="24"/>
          <w:lang w:val="de-DE" w:eastAsia="ja-JP" w:bidi="fa-IR"/>
        </w:rPr>
        <w:t>набережные, скверы, бульвары, закрытые водоемы,</w:t>
      </w:r>
      <w:r w:rsidRPr="00A07599">
        <w:rPr>
          <w:rFonts w:ascii="Times New Roman" w:eastAsia="Andale Sans UI" w:hAnsi="Times New Roman" w:cs="Tahoma"/>
          <w:iCs/>
          <w:kern w:val="3"/>
          <w:sz w:val="24"/>
          <w:szCs w:val="24"/>
          <w:lang w:eastAsia="ja-JP" w:bidi="fa-IR"/>
        </w:rPr>
        <w:t xml:space="preserve"> </w:t>
      </w:r>
      <w:r w:rsidRPr="00A07599">
        <w:rPr>
          <w:rFonts w:ascii="Times New Roman" w:eastAsia="Andale Sans UI" w:hAnsi="Times New Roman" w:cs="Tahoma"/>
          <w:iCs/>
          <w:kern w:val="3"/>
          <w:sz w:val="24"/>
          <w:szCs w:val="24"/>
          <w:lang w:val="de-DE" w:eastAsia="ja-JP" w:bidi="fa-IR"/>
        </w:rPr>
        <w:t xml:space="preserve">пляжи); </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val="de-DE" w:eastAsia="ja-JP" w:bidi="fa-IR"/>
        </w:rPr>
        <w:t>-территории линейных объектов: инженерные коммуникации, линии</w:t>
      </w:r>
      <w:r w:rsidRPr="00A07599">
        <w:rPr>
          <w:rFonts w:ascii="Times New Roman" w:eastAsia="Andale Sans UI" w:hAnsi="Times New Roman" w:cs="Tahoma"/>
          <w:iCs/>
          <w:kern w:val="3"/>
          <w:sz w:val="24"/>
          <w:szCs w:val="24"/>
          <w:lang w:eastAsia="ja-JP" w:bidi="fa-IR"/>
        </w:rPr>
        <w:t xml:space="preserve"> </w:t>
      </w:r>
      <w:r w:rsidRPr="00A07599">
        <w:rPr>
          <w:rFonts w:ascii="Times New Roman" w:eastAsia="Andale Sans UI" w:hAnsi="Times New Roman" w:cs="Tahoma"/>
          <w:iCs/>
          <w:kern w:val="3"/>
          <w:sz w:val="24"/>
          <w:szCs w:val="24"/>
          <w:lang w:val="de-DE" w:eastAsia="ja-JP" w:bidi="fa-IR"/>
        </w:rPr>
        <w:t>электропередач и линии связи, магистральные трубопроводы, железнодорожные</w:t>
      </w:r>
      <w:r w:rsidRPr="00A07599">
        <w:rPr>
          <w:rFonts w:ascii="Times New Roman" w:eastAsia="Andale Sans UI" w:hAnsi="Times New Roman" w:cs="Tahoma"/>
          <w:iCs/>
          <w:kern w:val="3"/>
          <w:sz w:val="24"/>
          <w:szCs w:val="24"/>
          <w:lang w:eastAsia="ja-JP" w:bidi="fa-IR"/>
        </w:rPr>
        <w:t xml:space="preserve"> </w:t>
      </w:r>
      <w:r w:rsidRPr="00A07599">
        <w:rPr>
          <w:rFonts w:ascii="Times New Roman" w:eastAsia="Andale Sans UI" w:hAnsi="Times New Roman" w:cs="Tahoma"/>
          <w:iCs/>
          <w:kern w:val="3"/>
          <w:sz w:val="24"/>
          <w:szCs w:val="24"/>
          <w:lang w:val="de-DE" w:eastAsia="ja-JP" w:bidi="fa-IR"/>
        </w:rPr>
        <w:t>линии</w:t>
      </w:r>
      <w:r w:rsidRPr="00A07599">
        <w:rPr>
          <w:rFonts w:ascii="Times New Roman" w:eastAsia="Andale Sans UI" w:hAnsi="Times New Roman" w:cs="Tahoma"/>
          <w:iCs/>
          <w:kern w:val="3"/>
          <w:sz w:val="24"/>
          <w:szCs w:val="24"/>
          <w:lang w:eastAsia="ja-JP" w:bidi="fa-IR"/>
        </w:rPr>
        <w:t>;</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территории, предоставленные для добычи полезных ископаемых.</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A07599" w:rsidRPr="00A07599" w:rsidRDefault="00A07599" w:rsidP="00A07599">
      <w:pPr>
        <w:widowControl w:val="0"/>
        <w:tabs>
          <w:tab w:val="left" w:pos="567"/>
          <w:tab w:val="left" w:pos="851"/>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val="de-DE" w:eastAsia="ja-JP" w:bidi="fa-IR"/>
        </w:rPr>
        <w:t xml:space="preserve">ГЛАВА </w:t>
      </w:r>
      <w:r w:rsidRPr="00EC1933">
        <w:rPr>
          <w:rFonts w:ascii="Times New Roman" w:eastAsia="Andale Sans UI" w:hAnsi="Times New Roman" w:cs="Tahoma"/>
          <w:bCs/>
          <w:iCs/>
          <w:color w:val="FF0000"/>
          <w:kern w:val="3"/>
          <w:sz w:val="24"/>
          <w:szCs w:val="24"/>
          <w:lang w:val="de-DE" w:eastAsia="ja-JP" w:bidi="fa-IR"/>
        </w:rPr>
        <w:t>2</w:t>
      </w:r>
      <w:r w:rsidR="00EC1933" w:rsidRPr="00EC1933">
        <w:rPr>
          <w:rFonts w:ascii="Times New Roman" w:eastAsia="Andale Sans UI" w:hAnsi="Times New Roman" w:cs="Tahoma"/>
          <w:bCs/>
          <w:iCs/>
          <w:color w:val="FF0000"/>
          <w:kern w:val="3"/>
          <w:sz w:val="24"/>
          <w:szCs w:val="24"/>
          <w:lang w:eastAsia="ja-JP" w:bidi="fa-IR"/>
        </w:rPr>
        <w:t>1</w:t>
      </w:r>
      <w:r w:rsidRPr="00A07599">
        <w:rPr>
          <w:rFonts w:ascii="Times New Roman" w:eastAsia="Andale Sans UI" w:hAnsi="Times New Roman" w:cs="Tahoma"/>
          <w:bCs/>
          <w:iCs/>
          <w:kern w:val="3"/>
          <w:sz w:val="24"/>
          <w:szCs w:val="24"/>
          <w:lang w:val="de-DE" w:eastAsia="ja-JP" w:bidi="fa-IR"/>
        </w:rPr>
        <w:t>. ОГРАНИЧЕНИЯ ИСПОЛЬЗОВАНИЯ ЗЕМЕЛЬНЫХ УЧАСТКОВ</w:t>
      </w:r>
      <w:r w:rsidRPr="00A07599">
        <w:rPr>
          <w:rFonts w:ascii="Times New Roman" w:eastAsia="Andale Sans UI" w:hAnsi="Times New Roman" w:cs="Tahoma"/>
          <w:iCs/>
          <w:kern w:val="3"/>
          <w:sz w:val="24"/>
          <w:szCs w:val="24"/>
          <w:lang w:val="de-DE" w:eastAsia="ja-JP" w:bidi="fa-IR"/>
        </w:rPr>
        <w:br/>
      </w:r>
      <w:r w:rsidRPr="00A07599">
        <w:rPr>
          <w:rFonts w:ascii="Times New Roman" w:eastAsia="Andale Sans UI" w:hAnsi="Times New Roman" w:cs="Tahoma"/>
          <w:bCs/>
          <w:iCs/>
          <w:kern w:val="3"/>
          <w:sz w:val="24"/>
          <w:szCs w:val="24"/>
          <w:lang w:val="de-DE" w:eastAsia="ja-JP" w:bidi="fa-IR"/>
        </w:rPr>
        <w:t xml:space="preserve">И ОБЪЕКТОВ КАПИТАЛЬНОГО СТРОИТЕЛЬСТВА НА ТЕРРИТОРИИ </w:t>
      </w:r>
      <w:r w:rsidRPr="00A07599">
        <w:rPr>
          <w:rFonts w:ascii="Times New Roman" w:eastAsia="Andale Sans UI" w:hAnsi="Times New Roman" w:cs="Tahoma"/>
          <w:bCs/>
          <w:iCs/>
          <w:kern w:val="3"/>
          <w:sz w:val="24"/>
          <w:szCs w:val="24"/>
          <w:lang w:eastAsia="ja-JP" w:bidi="fa-IR"/>
        </w:rPr>
        <w:t xml:space="preserve"> </w:t>
      </w:r>
      <w:r w:rsidRPr="00A07599">
        <w:rPr>
          <w:rFonts w:ascii="Times New Roman" w:eastAsia="Andale Sans UI" w:hAnsi="Times New Roman" w:cs="Tahoma"/>
          <w:bCs/>
          <w:iCs/>
          <w:kern w:val="3"/>
          <w:sz w:val="24"/>
          <w:szCs w:val="24"/>
          <w:lang w:val="de-DE" w:eastAsia="ja-JP" w:bidi="fa-IR"/>
        </w:rPr>
        <w:t xml:space="preserve"> СЕЛЬСКОГО ПОСЕЛЕНИЯ </w:t>
      </w:r>
      <w:r w:rsidR="00B82AD3">
        <w:rPr>
          <w:rFonts w:ascii="Times New Roman" w:eastAsia="Andale Sans UI" w:hAnsi="Times New Roman" w:cs="Tahoma"/>
          <w:bCs/>
          <w:iCs/>
          <w:kern w:val="3"/>
          <w:sz w:val="24"/>
          <w:szCs w:val="24"/>
          <w:lang w:eastAsia="ja-JP" w:bidi="fa-IR"/>
        </w:rPr>
        <w:t>Мустафинский</w:t>
      </w:r>
      <w:r w:rsidRPr="00A07599">
        <w:rPr>
          <w:rFonts w:ascii="Times New Roman" w:eastAsia="Andale Sans UI" w:hAnsi="Times New Roman" w:cs="Tahoma"/>
          <w:bCs/>
          <w:iCs/>
          <w:kern w:val="3"/>
          <w:sz w:val="24"/>
          <w:szCs w:val="24"/>
          <w:lang w:val="de-DE" w:eastAsia="ja-JP" w:bidi="fa-IR"/>
        </w:rPr>
        <w:t xml:space="preserve"> СЕЛЬСОВЕТ</w:t>
      </w:r>
      <w:r w:rsidRPr="00A07599">
        <w:rPr>
          <w:rFonts w:ascii="Times New Roman" w:eastAsia="Andale Sans UI" w:hAnsi="Times New Roman" w:cs="Tahoma"/>
          <w:iCs/>
          <w:kern w:val="3"/>
          <w:sz w:val="24"/>
          <w:szCs w:val="24"/>
          <w:lang w:val="de-DE" w:eastAsia="ja-JP" w:bidi="fa-IR"/>
        </w:rPr>
        <w:br/>
      </w:r>
      <w:r w:rsidRPr="00A07599">
        <w:rPr>
          <w:rFonts w:ascii="Times New Roman" w:eastAsia="Andale Sans UI" w:hAnsi="Times New Roman" w:cs="Tahoma"/>
          <w:bCs/>
          <w:iCs/>
          <w:kern w:val="3"/>
          <w:sz w:val="24"/>
          <w:szCs w:val="24"/>
          <w:lang w:val="de-DE" w:eastAsia="ja-JP" w:bidi="fa-IR"/>
        </w:rPr>
        <w:t>РЕСПУБЛИКИ БАШКОРТОСТАН, НА КОТОРЫЕ ДЕЙСТВИЕ РЕГЛАМЕНТА НЕ</w:t>
      </w:r>
      <w:r w:rsidRPr="00A07599">
        <w:rPr>
          <w:rFonts w:ascii="Times New Roman" w:eastAsia="Andale Sans UI" w:hAnsi="Times New Roman" w:cs="Tahoma"/>
          <w:iCs/>
          <w:kern w:val="3"/>
          <w:sz w:val="24"/>
          <w:szCs w:val="24"/>
          <w:lang w:val="de-DE" w:eastAsia="ja-JP" w:bidi="fa-IR"/>
        </w:rPr>
        <w:br/>
      </w:r>
      <w:r w:rsidRPr="00A07599">
        <w:rPr>
          <w:rFonts w:ascii="Times New Roman" w:eastAsia="Andale Sans UI" w:hAnsi="Times New Roman" w:cs="Tahoma"/>
          <w:bCs/>
          <w:iCs/>
          <w:kern w:val="3"/>
          <w:sz w:val="24"/>
          <w:szCs w:val="24"/>
          <w:lang w:val="de-DE" w:eastAsia="ja-JP" w:bidi="fa-IR"/>
        </w:rPr>
        <w:t>РАСПРОСТРАНЯЕТСЯ</w:t>
      </w:r>
      <w:r w:rsidRPr="00A07599">
        <w:rPr>
          <w:rFonts w:ascii="Times New Roman" w:eastAsia="Andale Sans UI" w:hAnsi="Times New Roman" w:cs="Tahoma"/>
          <w:bCs/>
          <w:iCs/>
          <w:kern w:val="3"/>
          <w:sz w:val="24"/>
          <w:szCs w:val="24"/>
          <w:lang w:eastAsia="ja-JP" w:bidi="fa-IR"/>
        </w:rPr>
        <w:t>.</w:t>
      </w:r>
    </w:p>
    <w:p w:rsidR="00A07599" w:rsidRPr="00A07599" w:rsidRDefault="00A07599" w:rsidP="00A07599">
      <w:pPr>
        <w:widowControl w:val="0"/>
        <w:tabs>
          <w:tab w:val="left" w:pos="567"/>
          <w:tab w:val="left" w:pos="851"/>
        </w:tabs>
        <w:suppressAutoHyphens/>
        <w:autoSpaceDN w:val="0"/>
        <w:spacing w:after="0" w:line="240" w:lineRule="auto"/>
        <w:jc w:val="center"/>
        <w:textAlignment w:val="baseline"/>
        <w:rPr>
          <w:rFonts w:ascii="Times New Roman" w:eastAsia="Andale Sans UI" w:hAnsi="Times New Roman" w:cs="Tahoma"/>
          <w:bCs/>
          <w:iCs/>
          <w:kern w:val="3"/>
          <w:sz w:val="24"/>
          <w:szCs w:val="24"/>
          <w:lang w:eastAsia="ja-JP" w:bidi="fa-IR"/>
        </w:rPr>
      </w:pP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val="de-DE" w:eastAsia="ja-JP" w:bidi="fa-IR"/>
        </w:rPr>
        <w:t>Ограничения использования земельных участков, расположенных в</w:t>
      </w:r>
      <w:r w:rsidRPr="00A07599">
        <w:rPr>
          <w:rFonts w:ascii="Times New Roman" w:eastAsia="Andale Sans UI" w:hAnsi="Times New Roman" w:cs="Tahoma"/>
          <w:iCs/>
          <w:kern w:val="3"/>
          <w:sz w:val="24"/>
          <w:szCs w:val="24"/>
          <w:lang w:val="de-DE" w:eastAsia="ja-JP" w:bidi="fa-IR"/>
        </w:rPr>
        <w:br/>
        <w:t>границах территорий общего пользования</w:t>
      </w:r>
      <w:r w:rsidRPr="00A07599">
        <w:rPr>
          <w:rFonts w:ascii="Times New Roman" w:eastAsia="Andale Sans UI" w:hAnsi="Times New Roman" w:cs="Tahoma"/>
          <w:i/>
          <w:iCs/>
          <w:kern w:val="3"/>
          <w:sz w:val="24"/>
          <w:szCs w:val="24"/>
          <w:lang w:val="de-DE" w:eastAsia="ja-JP" w:bidi="fa-IR"/>
        </w:rPr>
        <w:t xml:space="preserve">, </w:t>
      </w:r>
      <w:r w:rsidRPr="00A07599">
        <w:rPr>
          <w:rFonts w:ascii="Times New Roman" w:eastAsia="Andale Sans UI" w:hAnsi="Times New Roman" w:cs="Tahoma"/>
          <w:iCs/>
          <w:kern w:val="3"/>
          <w:sz w:val="24"/>
          <w:szCs w:val="24"/>
          <w:lang w:val="de-DE" w:eastAsia="ja-JP" w:bidi="fa-IR"/>
        </w:rPr>
        <w:t>обуславливаются</w:t>
      </w:r>
      <w:r w:rsidRPr="00A07599">
        <w:rPr>
          <w:rFonts w:ascii="Times New Roman" w:eastAsia="Andale Sans UI" w:hAnsi="Times New Roman" w:cs="Tahoma"/>
          <w:iCs/>
          <w:kern w:val="3"/>
          <w:sz w:val="24"/>
          <w:szCs w:val="24"/>
          <w:lang w:eastAsia="ja-JP" w:bidi="fa-IR"/>
        </w:rPr>
        <w:t xml:space="preserve"> </w:t>
      </w:r>
      <w:r w:rsidRPr="00A07599">
        <w:rPr>
          <w:rFonts w:ascii="Times New Roman" w:eastAsia="Andale Sans UI" w:hAnsi="Times New Roman" w:cs="Tahoma"/>
          <w:iCs/>
          <w:kern w:val="3"/>
          <w:sz w:val="24"/>
          <w:szCs w:val="24"/>
          <w:lang w:val="de-DE" w:eastAsia="ja-JP" w:bidi="fa-IR"/>
        </w:rPr>
        <w:t>положениями</w:t>
      </w:r>
      <w:r w:rsidRPr="00A07599">
        <w:rPr>
          <w:rFonts w:ascii="Times New Roman" w:eastAsia="Andale Sans UI" w:hAnsi="Times New Roman" w:cs="Tahoma"/>
          <w:iCs/>
          <w:kern w:val="3"/>
          <w:sz w:val="24"/>
          <w:szCs w:val="24"/>
          <w:lang w:val="de-DE" w:eastAsia="ja-JP" w:bidi="fa-IR"/>
        </w:rPr>
        <w:br/>
        <w:t>нормативных правовых актов органов местного самоуправления, издаваемыми в</w:t>
      </w:r>
      <w:r w:rsidRPr="00A07599">
        <w:rPr>
          <w:rFonts w:ascii="Times New Roman" w:eastAsia="Andale Sans UI" w:hAnsi="Times New Roman" w:cs="Tahoma"/>
          <w:iCs/>
          <w:kern w:val="3"/>
          <w:sz w:val="24"/>
          <w:szCs w:val="24"/>
          <w:lang w:val="de-DE" w:eastAsia="ja-JP" w:bidi="fa-IR"/>
        </w:rPr>
        <w:br/>
        <w:t>соответствии с действующим федеральным законодательством.</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3E17B5">
      <w:pPr>
        <w:widowControl w:val="0"/>
        <w:tabs>
          <w:tab w:val="left" w:pos="567"/>
          <w:tab w:val="left" w:pos="851"/>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iCs/>
          <w:kern w:val="3"/>
          <w:sz w:val="24"/>
          <w:szCs w:val="24"/>
          <w:lang w:eastAsia="ja-JP" w:bidi="fa-IR"/>
        </w:rPr>
        <w:t xml:space="preserve">Ограничения использования земельных участков и объектов капитального строительства на территории сельского поселения </w:t>
      </w:r>
      <w:r w:rsidR="00B82AD3">
        <w:rPr>
          <w:rFonts w:ascii="Times New Roman" w:eastAsia="Andale Sans UI" w:hAnsi="Times New Roman" w:cs="Tahoma"/>
          <w:b/>
          <w:iCs/>
          <w:kern w:val="3"/>
          <w:sz w:val="24"/>
          <w:szCs w:val="24"/>
          <w:lang w:eastAsia="ja-JP" w:bidi="fa-IR"/>
        </w:rPr>
        <w:t>Мустафинский</w:t>
      </w:r>
      <w:r w:rsidRPr="00A07599">
        <w:rPr>
          <w:rFonts w:ascii="Times New Roman" w:eastAsia="Andale Sans UI" w:hAnsi="Times New Roman" w:cs="Tahoma"/>
          <w:b/>
          <w:iCs/>
          <w:kern w:val="3"/>
          <w:sz w:val="24"/>
          <w:szCs w:val="24"/>
          <w:lang w:eastAsia="ja-JP" w:bidi="fa-IR"/>
        </w:rPr>
        <w:t xml:space="preserve"> сельсовет муниципального района Бакалинский район Республики Башкортостан, на который действия регламента не распространяются в части территорий общего пользования.</w:t>
      </w:r>
    </w:p>
    <w:p w:rsidR="00A07599" w:rsidRPr="00A07599" w:rsidRDefault="00A07599" w:rsidP="00A07599">
      <w:pPr>
        <w:widowControl w:val="0"/>
        <w:tabs>
          <w:tab w:val="left" w:pos="567"/>
          <w:tab w:val="left" w:pos="851"/>
        </w:tabs>
        <w:suppressAutoHyphens/>
        <w:autoSpaceDN w:val="0"/>
        <w:spacing w:after="0" w:line="240" w:lineRule="auto"/>
        <w:textAlignment w:val="baseline"/>
        <w:rPr>
          <w:rFonts w:ascii="Times New Roman" w:eastAsia="Andale Sans UI" w:hAnsi="Times New Roman" w:cs="Tahoma"/>
          <w:iCs/>
          <w:kern w:val="3"/>
          <w:sz w:val="24"/>
          <w:szCs w:val="24"/>
          <w:lang w:eastAsia="ja-JP" w:bidi="fa-IR"/>
        </w:rPr>
      </w:pP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w:t>
      </w:r>
      <w:r w:rsidR="00B82AD3">
        <w:rPr>
          <w:rFonts w:ascii="Times New Roman" w:eastAsia="Andale Sans UI" w:hAnsi="Times New Roman" w:cs="Tahoma"/>
          <w:iCs/>
          <w:kern w:val="3"/>
          <w:sz w:val="24"/>
          <w:szCs w:val="24"/>
          <w:lang w:eastAsia="ja-JP" w:bidi="fa-IR"/>
        </w:rPr>
        <w:t>Мустафинский</w:t>
      </w:r>
      <w:r w:rsidRPr="00A07599">
        <w:rPr>
          <w:rFonts w:ascii="Times New Roman" w:eastAsia="Andale Sans UI" w:hAnsi="Times New Roman" w:cs="Tahoma"/>
          <w:iCs/>
          <w:kern w:val="3"/>
          <w:sz w:val="24"/>
          <w:szCs w:val="24"/>
          <w:lang w:eastAsia="ja-JP" w:bidi="fa-IR"/>
        </w:rPr>
        <w:t xml:space="preserve"> сельсовет муниципального района Бакалинский район Республики Башкортостан, издаваемых в соответствии с действующим федеральным законодательством.</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сельского поселения </w:t>
      </w:r>
      <w:r w:rsidR="00B82AD3">
        <w:rPr>
          <w:rFonts w:ascii="Times New Roman" w:eastAsia="Andale Sans UI" w:hAnsi="Times New Roman" w:cs="Tahoma"/>
          <w:iCs/>
          <w:kern w:val="3"/>
          <w:sz w:val="24"/>
          <w:szCs w:val="24"/>
          <w:lang w:eastAsia="ja-JP" w:bidi="fa-IR"/>
        </w:rPr>
        <w:t>Мустафинский</w:t>
      </w:r>
      <w:r w:rsidRPr="00A07599">
        <w:rPr>
          <w:rFonts w:ascii="Times New Roman" w:eastAsia="Andale Sans UI" w:hAnsi="Times New Roman" w:cs="Tahoma"/>
          <w:iCs/>
          <w:kern w:val="3"/>
          <w:sz w:val="24"/>
          <w:szCs w:val="24"/>
          <w:lang w:eastAsia="ja-JP" w:bidi="fa-IR"/>
        </w:rPr>
        <w:t xml:space="preserve"> сельсовет муниципального района Бакалинский район Республики Башкортостан может допускаться размещение следующих объектов:</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 транспортной инфраструктуры (площадок для отстоя и кольцевания общественного </w:t>
      </w:r>
      <w:r w:rsidRPr="00A07599">
        <w:rPr>
          <w:rFonts w:ascii="Times New Roman" w:eastAsia="Andale Sans UI" w:hAnsi="Times New Roman" w:cs="Tahoma"/>
          <w:iCs/>
          <w:kern w:val="3"/>
          <w:sz w:val="24"/>
          <w:szCs w:val="24"/>
          <w:lang w:eastAsia="ja-JP" w:bidi="fa-IR"/>
        </w:rPr>
        <w:lastRenderedPageBreak/>
        <w:t>транспорта, разворотных площадок, площадок для размещения диспетчерских пунктов);</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автосервиса для попутного обслуживания транспорта (автозаправочных станций, мини-моек, постов проверки окиси углерода);</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попутного обслуживания пешеходов (мелкорозничной торговли и бытового обслуживания).</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ab/>
      </w:r>
    </w:p>
    <w:p w:rsidR="00A07599" w:rsidRPr="00A07599" w:rsidRDefault="00A07599" w:rsidP="00A07599">
      <w:pPr>
        <w:widowControl w:val="0"/>
        <w:tabs>
          <w:tab w:val="left" w:pos="567"/>
          <w:tab w:val="left" w:pos="851"/>
        </w:tabs>
        <w:suppressAutoHyphens/>
        <w:autoSpaceDN w:val="0"/>
        <w:spacing w:after="0" w:line="240" w:lineRule="auto"/>
        <w:jc w:val="center"/>
        <w:textAlignment w:val="baseline"/>
        <w:rPr>
          <w:rFonts w:ascii="Times New Roman" w:eastAsia="Andale Sans UI" w:hAnsi="Times New Roman" w:cs="Tahoma"/>
          <w:b/>
          <w:iCs/>
          <w:kern w:val="3"/>
          <w:sz w:val="24"/>
          <w:szCs w:val="24"/>
          <w:lang w:eastAsia="ja-JP" w:bidi="fa-IR"/>
        </w:rPr>
      </w:pPr>
      <w:r w:rsidRPr="00A07599">
        <w:rPr>
          <w:rFonts w:ascii="Times New Roman" w:eastAsia="Andale Sans UI" w:hAnsi="Times New Roman" w:cs="Tahoma"/>
          <w:b/>
          <w:iCs/>
          <w:kern w:val="3"/>
          <w:sz w:val="24"/>
          <w:szCs w:val="24"/>
          <w:lang w:eastAsia="ja-JP" w:bidi="fa-IR"/>
        </w:rPr>
        <w:t xml:space="preserve">Ограничения использования земельных участков и объектов капитального строительства на территории сельского поселения </w:t>
      </w:r>
      <w:r w:rsidR="00B82AD3">
        <w:rPr>
          <w:rFonts w:ascii="Times New Roman" w:eastAsia="Andale Sans UI" w:hAnsi="Times New Roman" w:cs="Tahoma"/>
          <w:b/>
          <w:iCs/>
          <w:kern w:val="3"/>
          <w:sz w:val="24"/>
          <w:szCs w:val="24"/>
          <w:lang w:eastAsia="ja-JP" w:bidi="fa-IR"/>
        </w:rPr>
        <w:t>Мустафинский</w:t>
      </w:r>
      <w:r w:rsidRPr="00A07599">
        <w:rPr>
          <w:rFonts w:ascii="Times New Roman" w:eastAsia="Andale Sans UI" w:hAnsi="Times New Roman" w:cs="Tahoma"/>
          <w:b/>
          <w:iCs/>
          <w:kern w:val="3"/>
          <w:sz w:val="24"/>
          <w:szCs w:val="24"/>
          <w:lang w:eastAsia="ja-JP" w:bidi="fa-IR"/>
        </w:rPr>
        <w:t xml:space="preserve"> сельсовет муниципального района Бакалинский район Республики Башкортостан, на который действия регламента не распространяются в части территорий линейных объектов.</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sidRPr="00A07599">
        <w:rPr>
          <w:rFonts w:ascii="Times New Roman" w:eastAsia="Andale Sans UI" w:hAnsi="Times New Roman" w:cs="Tahoma"/>
          <w:iCs/>
          <w:kern w:val="3"/>
          <w:sz w:val="24"/>
          <w:szCs w:val="24"/>
          <w:lang w:eastAsia="ja-JP" w:bidi="fa-IR"/>
        </w:rPr>
        <w:t xml:space="preserve">Ограничения использования земельных участков и объектов капитального строительства на территории сельского поселения </w:t>
      </w:r>
      <w:r w:rsidR="00B82AD3">
        <w:rPr>
          <w:rFonts w:ascii="Times New Roman" w:eastAsia="Andale Sans UI" w:hAnsi="Times New Roman" w:cs="Tahoma"/>
          <w:iCs/>
          <w:kern w:val="3"/>
          <w:sz w:val="24"/>
          <w:szCs w:val="24"/>
          <w:lang w:eastAsia="ja-JP" w:bidi="fa-IR"/>
        </w:rPr>
        <w:t>Мустафинский</w:t>
      </w:r>
      <w:r w:rsidRPr="00A07599">
        <w:rPr>
          <w:rFonts w:ascii="Times New Roman" w:eastAsia="Andale Sans UI" w:hAnsi="Times New Roman" w:cs="Tahoma"/>
          <w:iCs/>
          <w:kern w:val="3"/>
          <w:sz w:val="24"/>
          <w:szCs w:val="24"/>
          <w:lang w:eastAsia="ja-JP" w:bidi="fa-IR"/>
        </w:rPr>
        <w:t xml:space="preserve"> сельсовет муниципального района Бакалинский район Республики Башкортостан, на который действия регламента не распространяется в части территорий линейных объектов, изложены в пункте «</w:t>
      </w:r>
      <w:r w:rsidRPr="00A07599">
        <w:rPr>
          <w:rFonts w:ascii="Times New Roman" w:eastAsia="Andale Sans UI" w:hAnsi="Times New Roman" w:cs="Tahoma"/>
          <w:bCs/>
          <w:iCs/>
          <w:kern w:val="3"/>
          <w:sz w:val="24"/>
          <w:szCs w:val="24"/>
          <w:lang w:eastAsia="ja-JP" w:bidi="fa-IR"/>
        </w:rPr>
        <w:t>Ограничения на территории зоны шумового дискомфорта от автодороги местного значения, на территории санитарно-защитных зон магистральных трубопроводов,</w:t>
      </w:r>
      <w:r w:rsidRPr="00A07599">
        <w:rPr>
          <w:rFonts w:ascii="Times New Roman" w:eastAsia="Andale Sans UI" w:hAnsi="Times New Roman" w:cs="Tahoma"/>
          <w:bCs/>
          <w:iCs/>
          <w:kern w:val="3"/>
          <w:sz w:val="24"/>
          <w:szCs w:val="24"/>
          <w:lang w:val="de-DE" w:eastAsia="ja-JP" w:bidi="fa-IR"/>
        </w:rPr>
        <w:t xml:space="preserve"> зон</w:t>
      </w:r>
      <w:r w:rsidRPr="00A07599">
        <w:rPr>
          <w:rFonts w:ascii="Times New Roman" w:eastAsia="Andale Sans UI" w:hAnsi="Times New Roman" w:cs="Tahoma"/>
          <w:bCs/>
          <w:iCs/>
          <w:kern w:val="3"/>
          <w:sz w:val="24"/>
          <w:szCs w:val="24"/>
          <w:lang w:eastAsia="ja-JP" w:bidi="fa-IR"/>
        </w:rPr>
        <w:t xml:space="preserve"> </w:t>
      </w:r>
      <w:r w:rsidRPr="00A07599">
        <w:rPr>
          <w:rFonts w:ascii="Times New Roman" w:eastAsia="Andale Sans UI" w:hAnsi="Times New Roman" w:cs="Tahoma"/>
          <w:bCs/>
          <w:iCs/>
          <w:kern w:val="3"/>
          <w:sz w:val="24"/>
          <w:szCs w:val="24"/>
          <w:lang w:val="de-DE" w:eastAsia="ja-JP" w:bidi="fa-IR"/>
        </w:rPr>
        <w:t>экологических ограничений от динамических техногенных источников</w:t>
      </w:r>
      <w:r w:rsidRPr="00A07599">
        <w:rPr>
          <w:rFonts w:ascii="Times New Roman" w:eastAsia="Andale Sans UI" w:hAnsi="Times New Roman" w:cs="Tahoma"/>
          <w:bCs/>
          <w:iCs/>
          <w:kern w:val="3"/>
          <w:sz w:val="24"/>
          <w:szCs w:val="24"/>
          <w:lang w:eastAsia="ja-JP" w:bidi="fa-IR"/>
        </w:rPr>
        <w:t xml:space="preserve">». </w:t>
      </w:r>
      <w:proofErr w:type="gramEnd"/>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 </w:t>
      </w:r>
    </w:p>
    <w:p w:rsidR="00A07599" w:rsidRPr="00A07599" w:rsidRDefault="00A07599" w:rsidP="00A07599">
      <w:pPr>
        <w:widowControl w:val="0"/>
        <w:tabs>
          <w:tab w:val="left" w:pos="567"/>
          <w:tab w:val="left" w:pos="851"/>
        </w:tabs>
        <w:suppressAutoHyphens/>
        <w:autoSpaceDN w:val="0"/>
        <w:spacing w:after="0" w:line="240" w:lineRule="auto"/>
        <w:jc w:val="center"/>
        <w:textAlignment w:val="baseline"/>
        <w:rPr>
          <w:rFonts w:ascii="Times New Roman" w:eastAsia="Andale Sans UI" w:hAnsi="Times New Roman" w:cs="Tahoma"/>
          <w:b/>
          <w:iCs/>
          <w:kern w:val="3"/>
          <w:sz w:val="24"/>
          <w:szCs w:val="24"/>
          <w:lang w:eastAsia="ja-JP" w:bidi="fa-IR"/>
        </w:rPr>
      </w:pPr>
      <w:r w:rsidRPr="00A07599">
        <w:rPr>
          <w:rFonts w:ascii="Times New Roman" w:eastAsia="Andale Sans UI" w:hAnsi="Times New Roman" w:cs="Tahoma"/>
          <w:b/>
          <w:iCs/>
          <w:kern w:val="3"/>
          <w:sz w:val="24"/>
          <w:szCs w:val="24"/>
          <w:lang w:eastAsia="ja-JP" w:bidi="fa-IR"/>
        </w:rPr>
        <w:t xml:space="preserve">Ограничения использования земельных участков на территории сельского поселения </w:t>
      </w:r>
      <w:r w:rsidR="00B82AD3">
        <w:rPr>
          <w:rFonts w:ascii="Times New Roman" w:eastAsia="Andale Sans UI" w:hAnsi="Times New Roman" w:cs="Tahoma"/>
          <w:b/>
          <w:iCs/>
          <w:kern w:val="3"/>
          <w:sz w:val="24"/>
          <w:szCs w:val="24"/>
          <w:lang w:eastAsia="ja-JP" w:bidi="fa-IR"/>
        </w:rPr>
        <w:t>Мустафинский</w:t>
      </w:r>
      <w:r w:rsidRPr="00A07599">
        <w:rPr>
          <w:rFonts w:ascii="Times New Roman" w:eastAsia="Andale Sans UI" w:hAnsi="Times New Roman" w:cs="Tahoma"/>
          <w:b/>
          <w:iCs/>
          <w:kern w:val="3"/>
          <w:sz w:val="24"/>
          <w:szCs w:val="24"/>
          <w:lang w:eastAsia="ja-JP" w:bidi="fa-IR"/>
        </w:rPr>
        <w:t xml:space="preserve"> сельсовет муниципального района Бакалинский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Использование земельных участков на территории сельского поселения </w:t>
      </w:r>
      <w:r w:rsidR="00B82AD3">
        <w:rPr>
          <w:rFonts w:ascii="Times New Roman" w:eastAsia="Andale Sans UI" w:hAnsi="Times New Roman" w:cs="Tahoma"/>
          <w:iCs/>
          <w:kern w:val="3"/>
          <w:sz w:val="24"/>
          <w:szCs w:val="24"/>
          <w:lang w:eastAsia="ja-JP" w:bidi="fa-IR"/>
        </w:rPr>
        <w:t>Мустафинский</w:t>
      </w:r>
      <w:r w:rsidRPr="00A07599">
        <w:rPr>
          <w:rFonts w:ascii="Times New Roman" w:eastAsia="Andale Sans UI" w:hAnsi="Times New Roman" w:cs="Tahoma"/>
          <w:iCs/>
          <w:kern w:val="3"/>
          <w:sz w:val="24"/>
          <w:szCs w:val="24"/>
          <w:lang w:eastAsia="ja-JP" w:bidi="fa-IR"/>
        </w:rPr>
        <w:t xml:space="preserve"> сельсовет муниципального района Бакалинский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A07599" w:rsidRPr="00A07599" w:rsidRDefault="00A07599" w:rsidP="00A07599">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Ответственность за нарушение настоящих Правил</w:t>
      </w:r>
      <w:r w:rsidRPr="00A07599">
        <w:rPr>
          <w:rFonts w:ascii="Times New Roman" w:eastAsia="Andale Sans UI" w:hAnsi="Times New Roman" w:cs="Tahoma"/>
          <w:b/>
          <w:bCs/>
          <w:color w:val="000000"/>
          <w:kern w:val="3"/>
          <w:sz w:val="24"/>
          <w:szCs w:val="24"/>
          <w:lang w:eastAsia="ja-JP" w:bidi="fa-IR"/>
        </w:rPr>
        <w:t>.</w:t>
      </w:r>
    </w:p>
    <w:p w:rsidR="00A07599" w:rsidRPr="00A07599" w:rsidRDefault="00A07599" w:rsidP="00A07599">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A07599" w:rsidRPr="00A07599" w:rsidRDefault="00A07599" w:rsidP="0015674A">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color w:val="000000"/>
          <w:kern w:val="3"/>
          <w:sz w:val="24"/>
          <w:szCs w:val="24"/>
          <w:lang w:val="de-DE" w:eastAsia="ja-JP" w:bidi="fa-IR"/>
        </w:rPr>
        <w:t xml:space="preserve">              За нарушение настоящих Правил физические и юридические лица, предприниматели, а также должностные лица несут ответственность в соответствии с</w:t>
      </w:r>
      <w:r w:rsidRPr="00A07599">
        <w:rPr>
          <w:rFonts w:ascii="Times New Roman" w:eastAsia="Andale Sans UI" w:hAnsi="Times New Roman" w:cs="Tahoma"/>
          <w:color w:val="000000"/>
          <w:kern w:val="3"/>
          <w:sz w:val="24"/>
          <w:szCs w:val="24"/>
          <w:lang w:eastAsia="ja-JP" w:bidi="fa-IR"/>
        </w:rPr>
        <w:t xml:space="preserve"> действующим</w:t>
      </w:r>
      <w:r w:rsidRPr="00A07599">
        <w:rPr>
          <w:rFonts w:ascii="Times New Roman" w:eastAsia="Andale Sans UI" w:hAnsi="Times New Roman" w:cs="Tahoma"/>
          <w:color w:val="000000"/>
          <w:kern w:val="3"/>
          <w:sz w:val="24"/>
          <w:szCs w:val="24"/>
          <w:lang w:val="de-DE" w:eastAsia="ja-JP" w:bidi="fa-IR"/>
        </w:rPr>
        <w:t xml:space="preserve"> законодательством Российской Федерации, Республики Башкортостан, иными нормативными правовыми актами. </w:t>
      </w: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A07599" w:rsidRPr="00A07599" w:rsidRDefault="00A07599" w:rsidP="00A07599">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A07599" w:rsidRPr="00A07599" w:rsidRDefault="00A07599" w:rsidP="00A07599">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724215" w:rsidRDefault="00724215"/>
    <w:sectPr w:rsidR="00724215" w:rsidSect="001D250C">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ГОСТ тип А">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D5B"/>
    <w:multiLevelType w:val="multilevel"/>
    <w:tmpl w:val="F8EAE34C"/>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4E5810"/>
    <w:multiLevelType w:val="hybridMultilevel"/>
    <w:tmpl w:val="C9041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4D061E"/>
    <w:multiLevelType w:val="multilevel"/>
    <w:tmpl w:val="96A0E8C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nsid w:val="0D580AF8"/>
    <w:multiLevelType w:val="multilevel"/>
    <w:tmpl w:val="F2D4616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nsid w:val="0EFF0EC4"/>
    <w:multiLevelType w:val="multilevel"/>
    <w:tmpl w:val="6CC8BA8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nsid w:val="11807FC0"/>
    <w:multiLevelType w:val="multilevel"/>
    <w:tmpl w:val="7C7415FC"/>
    <w:lvl w:ilvl="0">
      <w:start w:val="1"/>
      <w:numFmt w:val="decimal"/>
      <w:lvlText w:val="%1"/>
      <w:lvlJc w:val="left"/>
      <w:pPr>
        <w:ind w:left="720" w:hanging="360"/>
      </w:pPr>
      <w:rPr>
        <w:rFonts w:ascii="Times New Roman" w:eastAsia="Andale Sans UI" w:hAnsi="Times New Roman"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D11AB2"/>
    <w:multiLevelType w:val="multilevel"/>
    <w:tmpl w:val="8E78F292"/>
    <w:lvl w:ilvl="0">
      <w:numFmt w:val="bullet"/>
      <w:lvlText w:val=""/>
      <w:lvlJc w:val="left"/>
      <w:pPr>
        <w:ind w:left="1146"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8EF263E"/>
    <w:multiLevelType w:val="multilevel"/>
    <w:tmpl w:val="B652DEF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nsid w:val="3124672B"/>
    <w:multiLevelType w:val="multilevel"/>
    <w:tmpl w:val="387AFB76"/>
    <w:lvl w:ilvl="0">
      <w:start w:val="1"/>
      <w:numFmt w:val="decimal"/>
      <w:lvlText w:val="%1)"/>
      <w:lvlJc w:val="left"/>
      <w:pPr>
        <w:ind w:left="1290" w:hanging="93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CB34D42"/>
    <w:multiLevelType w:val="multilevel"/>
    <w:tmpl w:val="41E8B4E0"/>
    <w:lvl w:ilvl="0">
      <w:start w:val="1"/>
      <w:numFmt w:val="decimal"/>
      <w:lvlText w:val="%1)"/>
      <w:lvlJc w:val="left"/>
      <w:pPr>
        <w:ind w:left="1341" w:hanging="915"/>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nsid w:val="42F02F33"/>
    <w:multiLevelType w:val="multilevel"/>
    <w:tmpl w:val="039E309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nsid w:val="4EA4362B"/>
    <w:multiLevelType w:val="multilevel"/>
    <w:tmpl w:val="98AA2CF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nsid w:val="4F5401C3"/>
    <w:multiLevelType w:val="multilevel"/>
    <w:tmpl w:val="A140A80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nsid w:val="53547F7F"/>
    <w:multiLevelType w:val="multilevel"/>
    <w:tmpl w:val="FB2EBB08"/>
    <w:lvl w:ilvl="0">
      <w:numFmt w:val="bullet"/>
      <w:lvlText w:val=""/>
      <w:lvlJc w:val="left"/>
      <w:pPr>
        <w:ind w:left="1429"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56431196"/>
    <w:multiLevelType w:val="multilevel"/>
    <w:tmpl w:val="C0527C16"/>
    <w:lvl w:ilvl="0">
      <w:numFmt w:val="bullet"/>
      <w:lvlText w:val=""/>
      <w:lvlJc w:val="left"/>
      <w:pPr>
        <w:ind w:left="1429"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57801523"/>
    <w:multiLevelType w:val="multilevel"/>
    <w:tmpl w:val="4BC65070"/>
    <w:lvl w:ilvl="0">
      <w:start w:val="1"/>
      <w:numFmt w:val="decimal"/>
      <w:lvlText w:val="%1)"/>
      <w:lvlJc w:val="left"/>
      <w:pPr>
        <w:ind w:left="1146" w:hanging="72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nsid w:val="581577E5"/>
    <w:multiLevelType w:val="multilevel"/>
    <w:tmpl w:val="D3CE354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nsid w:val="5A5D6C9E"/>
    <w:multiLevelType w:val="multilevel"/>
    <w:tmpl w:val="915E3FB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nsid w:val="5DC87F91"/>
    <w:multiLevelType w:val="multilevel"/>
    <w:tmpl w:val="4E72DA2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
    <w:nsid w:val="64555D01"/>
    <w:multiLevelType w:val="multilevel"/>
    <w:tmpl w:val="5B9CC4C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nsid w:val="64BF50DC"/>
    <w:multiLevelType w:val="multilevel"/>
    <w:tmpl w:val="BC6287F0"/>
    <w:lvl w:ilvl="0">
      <w:numFmt w:val="bullet"/>
      <w:lvlText w:val=""/>
      <w:lvlJc w:val="left"/>
      <w:pPr>
        <w:ind w:left="1429"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65583B59"/>
    <w:multiLevelType w:val="multilevel"/>
    <w:tmpl w:val="FF8A09FE"/>
    <w:lvl w:ilvl="0">
      <w:start w:val="1"/>
      <w:numFmt w:val="decimal"/>
      <w:lvlText w:val="%1)"/>
      <w:lvlJc w:val="left"/>
      <w:pPr>
        <w:ind w:left="1221" w:hanging="795"/>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nsid w:val="6800273F"/>
    <w:multiLevelType w:val="multilevel"/>
    <w:tmpl w:val="89201916"/>
    <w:lvl w:ilvl="0">
      <w:start w:val="1"/>
      <w:numFmt w:val="decimal"/>
      <w:lvlText w:val="%1)"/>
      <w:lvlJc w:val="left"/>
      <w:pPr>
        <w:ind w:left="1131" w:hanging="705"/>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nsid w:val="6933077E"/>
    <w:multiLevelType w:val="multilevel"/>
    <w:tmpl w:val="1952A42A"/>
    <w:lvl w:ilvl="0">
      <w:numFmt w:val="bullet"/>
      <w:lvlText w:val=""/>
      <w:lvlJc w:val="left"/>
      <w:pPr>
        <w:ind w:left="1429"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6BB004E0"/>
    <w:multiLevelType w:val="hybridMultilevel"/>
    <w:tmpl w:val="C9041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C4027F8"/>
    <w:multiLevelType w:val="multilevel"/>
    <w:tmpl w:val="2D26720C"/>
    <w:lvl w:ilvl="0">
      <w:numFmt w:val="bullet"/>
      <w:lvlText w:val=""/>
      <w:lvlJc w:val="left"/>
      <w:pPr>
        <w:ind w:left="1429"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6CA67C22"/>
    <w:multiLevelType w:val="multilevel"/>
    <w:tmpl w:val="F2BA5858"/>
    <w:lvl w:ilvl="0">
      <w:numFmt w:val="bullet"/>
      <w:lvlText w:val=""/>
      <w:lvlJc w:val="left"/>
      <w:pPr>
        <w:ind w:left="1429"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6D84267E"/>
    <w:multiLevelType w:val="hybridMultilevel"/>
    <w:tmpl w:val="4DDA24D0"/>
    <w:lvl w:ilvl="0" w:tplc="13F64AE2">
      <w:start w:val="4"/>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32A555A"/>
    <w:multiLevelType w:val="multilevel"/>
    <w:tmpl w:val="59B28B7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9">
    <w:nsid w:val="75DB23BD"/>
    <w:multiLevelType w:val="multilevel"/>
    <w:tmpl w:val="A718E45C"/>
    <w:lvl w:ilvl="0">
      <w:start w:val="1"/>
      <w:numFmt w:val="decimal"/>
      <w:lvlText w:val="%1)"/>
      <w:lvlJc w:val="left"/>
      <w:pPr>
        <w:ind w:left="1206" w:hanging="78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0">
    <w:nsid w:val="76171ACB"/>
    <w:multiLevelType w:val="multilevel"/>
    <w:tmpl w:val="22B28FF8"/>
    <w:lvl w:ilvl="0">
      <w:numFmt w:val="bullet"/>
      <w:lvlText w:val=""/>
      <w:lvlJc w:val="left"/>
      <w:pPr>
        <w:ind w:left="1429"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nsid w:val="77553FED"/>
    <w:multiLevelType w:val="multilevel"/>
    <w:tmpl w:val="51DCFB2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2">
    <w:nsid w:val="778323E9"/>
    <w:multiLevelType w:val="multilevel"/>
    <w:tmpl w:val="C046EB7A"/>
    <w:lvl w:ilvl="0">
      <w:start w:val="1"/>
      <w:numFmt w:val="decimal"/>
      <w:lvlText w:val="%1)"/>
      <w:lvlJc w:val="left"/>
      <w:pPr>
        <w:ind w:left="1170" w:hanging="81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8373977"/>
    <w:multiLevelType w:val="multilevel"/>
    <w:tmpl w:val="B2EC8B3E"/>
    <w:lvl w:ilvl="0">
      <w:start w:val="1"/>
      <w:numFmt w:val="decimal"/>
      <w:lvlText w:val="%1)"/>
      <w:lvlJc w:val="left"/>
      <w:pPr>
        <w:ind w:left="1296" w:hanging="87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4">
    <w:nsid w:val="7BBE0CC3"/>
    <w:multiLevelType w:val="multilevel"/>
    <w:tmpl w:val="7234C31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5">
    <w:nsid w:val="7BF40671"/>
    <w:multiLevelType w:val="multilevel"/>
    <w:tmpl w:val="8154D622"/>
    <w:lvl w:ilvl="0">
      <w:numFmt w:val="bullet"/>
      <w:lvlText w:val=""/>
      <w:lvlJc w:val="left"/>
      <w:pPr>
        <w:ind w:left="1429"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7E665FBA"/>
    <w:multiLevelType w:val="multilevel"/>
    <w:tmpl w:val="68E23EAE"/>
    <w:lvl w:ilvl="0">
      <w:numFmt w:val="bullet"/>
      <w:lvlText w:val=""/>
      <w:lvlJc w:val="left"/>
      <w:pPr>
        <w:ind w:left="720" w:hanging="360"/>
      </w:pPr>
      <w:rPr>
        <w:rFonts w:ascii="Wingdings" w:hAnsi="Wingdings"/>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0"/>
  </w:num>
  <w:num w:numId="2">
    <w:abstractNumId w:val="13"/>
  </w:num>
  <w:num w:numId="3">
    <w:abstractNumId w:val="12"/>
  </w:num>
  <w:num w:numId="4">
    <w:abstractNumId w:val="0"/>
  </w:num>
  <w:num w:numId="5">
    <w:abstractNumId w:val="8"/>
  </w:num>
  <w:num w:numId="6">
    <w:abstractNumId w:val="16"/>
  </w:num>
  <w:num w:numId="7">
    <w:abstractNumId w:val="32"/>
  </w:num>
  <w:num w:numId="8">
    <w:abstractNumId w:val="34"/>
  </w:num>
  <w:num w:numId="9">
    <w:abstractNumId w:val="29"/>
  </w:num>
  <w:num w:numId="10">
    <w:abstractNumId w:val="21"/>
  </w:num>
  <w:num w:numId="11">
    <w:abstractNumId w:val="11"/>
  </w:num>
  <w:num w:numId="12">
    <w:abstractNumId w:val="22"/>
  </w:num>
  <w:num w:numId="13">
    <w:abstractNumId w:val="15"/>
  </w:num>
  <w:num w:numId="14">
    <w:abstractNumId w:val="9"/>
  </w:num>
  <w:num w:numId="15">
    <w:abstractNumId w:val="10"/>
  </w:num>
  <w:num w:numId="16">
    <w:abstractNumId w:val="3"/>
  </w:num>
  <w:num w:numId="17">
    <w:abstractNumId w:val="33"/>
  </w:num>
  <w:num w:numId="18">
    <w:abstractNumId w:val="28"/>
  </w:num>
  <w:num w:numId="19">
    <w:abstractNumId w:val="31"/>
  </w:num>
  <w:num w:numId="20">
    <w:abstractNumId w:val="19"/>
  </w:num>
  <w:num w:numId="21">
    <w:abstractNumId w:val="18"/>
  </w:num>
  <w:num w:numId="22">
    <w:abstractNumId w:val="4"/>
  </w:num>
  <w:num w:numId="23">
    <w:abstractNumId w:val="6"/>
  </w:num>
  <w:num w:numId="24">
    <w:abstractNumId w:val="23"/>
  </w:num>
  <w:num w:numId="25">
    <w:abstractNumId w:val="30"/>
  </w:num>
  <w:num w:numId="26">
    <w:abstractNumId w:val="14"/>
  </w:num>
  <w:num w:numId="27">
    <w:abstractNumId w:val="25"/>
  </w:num>
  <w:num w:numId="28">
    <w:abstractNumId w:val="26"/>
  </w:num>
  <w:num w:numId="29">
    <w:abstractNumId w:val="36"/>
  </w:num>
  <w:num w:numId="30">
    <w:abstractNumId w:val="35"/>
  </w:num>
  <w:num w:numId="31">
    <w:abstractNumId w:val="7"/>
  </w:num>
  <w:num w:numId="32">
    <w:abstractNumId w:val="17"/>
  </w:num>
  <w:num w:numId="33">
    <w:abstractNumId w:val="2"/>
  </w:num>
  <w:num w:numId="34">
    <w:abstractNumId w:val="5"/>
  </w:num>
  <w:num w:numId="35">
    <w:abstractNumId w:val="1"/>
  </w:num>
  <w:num w:numId="36">
    <w:abstractNumId w:val="24"/>
  </w:num>
  <w:num w:numId="37">
    <w:abstractNumId w:val="2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EF4711"/>
    <w:rsid w:val="00044D2D"/>
    <w:rsid w:val="000523A1"/>
    <w:rsid w:val="000B3CA5"/>
    <w:rsid w:val="000D491C"/>
    <w:rsid w:val="000D56E9"/>
    <w:rsid w:val="000E680A"/>
    <w:rsid w:val="0014214B"/>
    <w:rsid w:val="0015674A"/>
    <w:rsid w:val="00175694"/>
    <w:rsid w:val="00182BF7"/>
    <w:rsid w:val="001D250C"/>
    <w:rsid w:val="00237D7F"/>
    <w:rsid w:val="0025205F"/>
    <w:rsid w:val="00263795"/>
    <w:rsid w:val="002C70BA"/>
    <w:rsid w:val="002F5BF7"/>
    <w:rsid w:val="003278A2"/>
    <w:rsid w:val="003A4712"/>
    <w:rsid w:val="003C2B28"/>
    <w:rsid w:val="003E17B5"/>
    <w:rsid w:val="0040180A"/>
    <w:rsid w:val="004A071A"/>
    <w:rsid w:val="004C4522"/>
    <w:rsid w:val="004D0A9A"/>
    <w:rsid w:val="004D257F"/>
    <w:rsid w:val="00500132"/>
    <w:rsid w:val="005314F4"/>
    <w:rsid w:val="0054634B"/>
    <w:rsid w:val="00552B3F"/>
    <w:rsid w:val="00622046"/>
    <w:rsid w:val="006267FF"/>
    <w:rsid w:val="00656C10"/>
    <w:rsid w:val="0066625E"/>
    <w:rsid w:val="00677A41"/>
    <w:rsid w:val="006A1B66"/>
    <w:rsid w:val="006B1679"/>
    <w:rsid w:val="006C622C"/>
    <w:rsid w:val="006D5AF9"/>
    <w:rsid w:val="006E144F"/>
    <w:rsid w:val="006F11E8"/>
    <w:rsid w:val="0071550A"/>
    <w:rsid w:val="00724215"/>
    <w:rsid w:val="00737C47"/>
    <w:rsid w:val="00743A2C"/>
    <w:rsid w:val="00756E37"/>
    <w:rsid w:val="007A0B6E"/>
    <w:rsid w:val="00800448"/>
    <w:rsid w:val="00833E86"/>
    <w:rsid w:val="00864D70"/>
    <w:rsid w:val="00872904"/>
    <w:rsid w:val="008B4EF2"/>
    <w:rsid w:val="008C6D3A"/>
    <w:rsid w:val="009637AB"/>
    <w:rsid w:val="00980FB9"/>
    <w:rsid w:val="009B008D"/>
    <w:rsid w:val="00A07599"/>
    <w:rsid w:val="00A2119E"/>
    <w:rsid w:val="00A34FC1"/>
    <w:rsid w:val="00A56271"/>
    <w:rsid w:val="00AA0089"/>
    <w:rsid w:val="00AF7A35"/>
    <w:rsid w:val="00B700B9"/>
    <w:rsid w:val="00B82AD3"/>
    <w:rsid w:val="00C40948"/>
    <w:rsid w:val="00C53957"/>
    <w:rsid w:val="00D35152"/>
    <w:rsid w:val="00D43951"/>
    <w:rsid w:val="00D46A0C"/>
    <w:rsid w:val="00DA355D"/>
    <w:rsid w:val="00DA55C0"/>
    <w:rsid w:val="00DC56F6"/>
    <w:rsid w:val="00DD1108"/>
    <w:rsid w:val="00DD1C34"/>
    <w:rsid w:val="00DD7F3E"/>
    <w:rsid w:val="00E154C8"/>
    <w:rsid w:val="00E92FC3"/>
    <w:rsid w:val="00EC1933"/>
    <w:rsid w:val="00EF2965"/>
    <w:rsid w:val="00EF359D"/>
    <w:rsid w:val="00EF4711"/>
    <w:rsid w:val="00F30C1C"/>
    <w:rsid w:val="00F34058"/>
    <w:rsid w:val="00F603DE"/>
    <w:rsid w:val="00F94121"/>
    <w:rsid w:val="00FB353A"/>
    <w:rsid w:val="00FB354E"/>
    <w:rsid w:val="00FB4C7B"/>
    <w:rsid w:val="00FC3C0F"/>
    <w:rsid w:val="00FF34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08D"/>
  </w:style>
  <w:style w:type="paragraph" w:styleId="1">
    <w:name w:val="heading 1"/>
    <w:basedOn w:val="a"/>
    <w:next w:val="a"/>
    <w:link w:val="10"/>
    <w:uiPriority w:val="99"/>
    <w:qFormat/>
    <w:rsid w:val="00A07599"/>
    <w:pPr>
      <w:keepNext/>
      <w:keepLines/>
      <w:widowControl w:val="0"/>
      <w:suppressAutoHyphens/>
      <w:autoSpaceDN w:val="0"/>
      <w:spacing w:before="480" w:after="0" w:line="240" w:lineRule="auto"/>
      <w:textAlignment w:val="baseline"/>
      <w:outlineLvl w:val="0"/>
    </w:pPr>
    <w:rPr>
      <w:rFonts w:ascii="Cambria" w:eastAsia="Times New Roman" w:hAnsi="Cambria" w:cs="Times New Roman"/>
      <w:b/>
      <w:bCs/>
      <w:color w:val="365F91"/>
      <w:kern w:val="3"/>
      <w:sz w:val="28"/>
      <w:szCs w:val="28"/>
      <w:lang w:val="de-DE" w:eastAsia="ja-JP" w:bidi="fa-IR"/>
    </w:rPr>
  </w:style>
  <w:style w:type="paragraph" w:styleId="2">
    <w:name w:val="heading 2"/>
    <w:basedOn w:val="a"/>
    <w:next w:val="a"/>
    <w:link w:val="20"/>
    <w:rsid w:val="00A07599"/>
    <w:pPr>
      <w:keepNext/>
      <w:keepLines/>
      <w:widowControl w:val="0"/>
      <w:suppressAutoHyphens/>
      <w:autoSpaceDN w:val="0"/>
      <w:spacing w:before="200" w:after="0" w:line="240" w:lineRule="auto"/>
      <w:textAlignment w:val="baseline"/>
      <w:outlineLvl w:val="1"/>
    </w:pPr>
    <w:rPr>
      <w:rFonts w:ascii="Cambria" w:eastAsia="Times New Roman" w:hAnsi="Cambria" w:cs="Times New Roman"/>
      <w:b/>
      <w:bCs/>
      <w:color w:val="4F81BD"/>
      <w:kern w:val="3"/>
      <w:sz w:val="26"/>
      <w:szCs w:val="26"/>
      <w:lang w:val="de-DE" w:eastAsia="ja-JP" w:bidi="fa-IR"/>
    </w:rPr>
  </w:style>
  <w:style w:type="paragraph" w:styleId="3">
    <w:name w:val="heading 3"/>
    <w:basedOn w:val="a"/>
    <w:next w:val="a"/>
    <w:link w:val="30"/>
    <w:uiPriority w:val="99"/>
    <w:qFormat/>
    <w:rsid w:val="00A07599"/>
    <w:pPr>
      <w:keepNext/>
      <w:keepLines/>
      <w:widowControl w:val="0"/>
      <w:suppressAutoHyphens/>
      <w:autoSpaceDN w:val="0"/>
      <w:spacing w:before="200" w:after="0" w:line="240" w:lineRule="auto"/>
      <w:textAlignment w:val="baseline"/>
      <w:outlineLvl w:val="2"/>
    </w:pPr>
    <w:rPr>
      <w:rFonts w:ascii="Cambria" w:eastAsia="Times New Roman" w:hAnsi="Cambria" w:cs="Times New Roman"/>
      <w:b/>
      <w:bCs/>
      <w:color w:val="4F81BD"/>
      <w:kern w:val="3"/>
      <w:sz w:val="24"/>
      <w:szCs w:val="24"/>
      <w:lang w:val="de-DE" w:eastAsia="ja-JP" w:bidi="fa-IR"/>
    </w:rPr>
  </w:style>
  <w:style w:type="paragraph" w:styleId="4">
    <w:name w:val="heading 4"/>
    <w:basedOn w:val="a"/>
    <w:next w:val="a"/>
    <w:link w:val="40"/>
    <w:uiPriority w:val="99"/>
    <w:qFormat/>
    <w:rsid w:val="0071550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71550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9"/>
    <w:qFormat/>
    <w:rsid w:val="0071550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7599"/>
    <w:rPr>
      <w:rFonts w:ascii="Cambria" w:eastAsia="Times New Roman" w:hAnsi="Cambria" w:cs="Times New Roman"/>
      <w:b/>
      <w:bCs/>
      <w:color w:val="365F91"/>
      <w:kern w:val="3"/>
      <w:sz w:val="28"/>
      <w:szCs w:val="28"/>
      <w:lang w:val="de-DE" w:eastAsia="ja-JP" w:bidi="fa-IR"/>
    </w:rPr>
  </w:style>
  <w:style w:type="character" w:customStyle="1" w:styleId="20">
    <w:name w:val="Заголовок 2 Знак"/>
    <w:basedOn w:val="a0"/>
    <w:link w:val="2"/>
    <w:rsid w:val="00A07599"/>
    <w:rPr>
      <w:rFonts w:ascii="Cambria" w:eastAsia="Times New Roman" w:hAnsi="Cambria" w:cs="Times New Roman"/>
      <w:b/>
      <w:bCs/>
      <w:color w:val="4F81BD"/>
      <w:kern w:val="3"/>
      <w:sz w:val="26"/>
      <w:szCs w:val="26"/>
      <w:lang w:val="de-DE" w:eastAsia="ja-JP" w:bidi="fa-IR"/>
    </w:rPr>
  </w:style>
  <w:style w:type="character" w:customStyle="1" w:styleId="30">
    <w:name w:val="Заголовок 3 Знак"/>
    <w:basedOn w:val="a0"/>
    <w:link w:val="3"/>
    <w:uiPriority w:val="99"/>
    <w:rsid w:val="00A07599"/>
    <w:rPr>
      <w:rFonts w:ascii="Cambria" w:eastAsia="Times New Roman" w:hAnsi="Cambria" w:cs="Times New Roman"/>
      <w:b/>
      <w:bCs/>
      <w:color w:val="4F81BD"/>
      <w:kern w:val="3"/>
      <w:sz w:val="24"/>
      <w:szCs w:val="24"/>
      <w:lang w:val="de-DE" w:eastAsia="ja-JP" w:bidi="fa-IR"/>
    </w:rPr>
  </w:style>
  <w:style w:type="numbering" w:customStyle="1" w:styleId="11">
    <w:name w:val="Нет списка1"/>
    <w:next w:val="a2"/>
    <w:uiPriority w:val="99"/>
    <w:semiHidden/>
    <w:unhideWhenUsed/>
    <w:rsid w:val="00A07599"/>
  </w:style>
  <w:style w:type="paragraph" w:customStyle="1" w:styleId="Standard">
    <w:name w:val="Standard"/>
    <w:rsid w:val="00A0759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Title"/>
    <w:basedOn w:val="Standard"/>
    <w:next w:val="Textbody"/>
    <w:link w:val="a4"/>
    <w:rsid w:val="00A07599"/>
    <w:pPr>
      <w:keepNext/>
      <w:spacing w:before="240" w:after="120"/>
    </w:pPr>
    <w:rPr>
      <w:rFonts w:ascii="Arial" w:hAnsi="Arial"/>
      <w:sz w:val="28"/>
      <w:szCs w:val="28"/>
    </w:rPr>
  </w:style>
  <w:style w:type="character" w:customStyle="1" w:styleId="a4">
    <w:name w:val="Название Знак"/>
    <w:basedOn w:val="a0"/>
    <w:link w:val="a3"/>
    <w:rsid w:val="00A07599"/>
    <w:rPr>
      <w:rFonts w:ascii="Arial" w:eastAsia="Andale Sans UI" w:hAnsi="Arial" w:cs="Tahoma"/>
      <w:kern w:val="3"/>
      <w:sz w:val="28"/>
      <w:szCs w:val="28"/>
      <w:lang w:val="de-DE" w:eastAsia="ja-JP" w:bidi="fa-IR"/>
    </w:rPr>
  </w:style>
  <w:style w:type="paragraph" w:customStyle="1" w:styleId="Textbody">
    <w:name w:val="Text body"/>
    <w:basedOn w:val="Standard"/>
    <w:rsid w:val="00A07599"/>
    <w:pPr>
      <w:spacing w:after="120"/>
    </w:pPr>
  </w:style>
  <w:style w:type="paragraph" w:styleId="a5">
    <w:name w:val="Subtitle"/>
    <w:basedOn w:val="a3"/>
    <w:next w:val="Textbody"/>
    <w:link w:val="a6"/>
    <w:rsid w:val="00A07599"/>
    <w:pPr>
      <w:jc w:val="center"/>
    </w:pPr>
    <w:rPr>
      <w:i/>
      <w:iCs/>
    </w:rPr>
  </w:style>
  <w:style w:type="character" w:customStyle="1" w:styleId="a6">
    <w:name w:val="Подзаголовок Знак"/>
    <w:basedOn w:val="a0"/>
    <w:link w:val="a5"/>
    <w:rsid w:val="00A07599"/>
    <w:rPr>
      <w:rFonts w:ascii="Arial" w:eastAsia="Andale Sans UI" w:hAnsi="Arial" w:cs="Tahoma"/>
      <w:i/>
      <w:iCs/>
      <w:kern w:val="3"/>
      <w:sz w:val="28"/>
      <w:szCs w:val="28"/>
      <w:lang w:val="de-DE" w:eastAsia="ja-JP" w:bidi="fa-IR"/>
    </w:rPr>
  </w:style>
  <w:style w:type="paragraph" w:styleId="a7">
    <w:name w:val="List"/>
    <w:basedOn w:val="Textbody"/>
    <w:rsid w:val="00A07599"/>
  </w:style>
  <w:style w:type="paragraph" w:styleId="a8">
    <w:name w:val="caption"/>
    <w:basedOn w:val="Standard"/>
    <w:rsid w:val="00A07599"/>
    <w:pPr>
      <w:suppressLineNumbers/>
      <w:spacing w:before="120" w:after="120"/>
    </w:pPr>
    <w:rPr>
      <w:i/>
      <w:iCs/>
    </w:rPr>
  </w:style>
  <w:style w:type="paragraph" w:customStyle="1" w:styleId="Index">
    <w:name w:val="Index"/>
    <w:basedOn w:val="Standard"/>
    <w:rsid w:val="00A07599"/>
    <w:pPr>
      <w:suppressLineNumbers/>
    </w:pPr>
  </w:style>
  <w:style w:type="character" w:styleId="a9">
    <w:name w:val="Hyperlink"/>
    <w:basedOn w:val="a0"/>
    <w:uiPriority w:val="99"/>
    <w:rsid w:val="00A07599"/>
    <w:rPr>
      <w:color w:val="0000FF"/>
      <w:u w:val="single"/>
    </w:rPr>
  </w:style>
  <w:style w:type="paragraph" w:styleId="aa">
    <w:name w:val="Normal (Web)"/>
    <w:basedOn w:val="a"/>
    <w:uiPriority w:val="99"/>
    <w:unhideWhenUsed/>
    <w:rsid w:val="00DC56F6"/>
    <w:rPr>
      <w:rFonts w:ascii="Times New Roman" w:hAnsi="Times New Roman" w:cs="Times New Roman"/>
      <w:sz w:val="24"/>
      <w:szCs w:val="24"/>
    </w:rPr>
  </w:style>
  <w:style w:type="paragraph" w:styleId="ab">
    <w:name w:val="List Paragraph"/>
    <w:basedOn w:val="a"/>
    <w:uiPriority w:val="99"/>
    <w:qFormat/>
    <w:rsid w:val="000D491C"/>
    <w:pPr>
      <w:ind w:left="720"/>
      <w:contextualSpacing/>
    </w:pPr>
  </w:style>
  <w:style w:type="character" w:customStyle="1" w:styleId="40">
    <w:name w:val="Заголовок 4 Знак"/>
    <w:basedOn w:val="a0"/>
    <w:link w:val="4"/>
    <w:uiPriority w:val="99"/>
    <w:rsid w:val="0071550A"/>
    <w:rPr>
      <w:rFonts w:ascii="Calibri" w:eastAsia="Times New Roman" w:hAnsi="Calibri" w:cs="Times New Roman"/>
      <w:b/>
      <w:bCs/>
      <w:sz w:val="28"/>
      <w:szCs w:val="28"/>
    </w:rPr>
  </w:style>
  <w:style w:type="character" w:customStyle="1" w:styleId="50">
    <w:name w:val="Заголовок 5 Знак"/>
    <w:basedOn w:val="a0"/>
    <w:link w:val="5"/>
    <w:rsid w:val="0071550A"/>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71550A"/>
    <w:rPr>
      <w:rFonts w:ascii="Calibri" w:eastAsia="Times New Roman" w:hAnsi="Calibri" w:cs="Times New Roman"/>
      <w:b/>
      <w:bCs/>
    </w:rPr>
  </w:style>
  <w:style w:type="paragraph" w:styleId="ac">
    <w:name w:val="header"/>
    <w:basedOn w:val="a"/>
    <w:link w:val="ad"/>
    <w:uiPriority w:val="99"/>
    <w:rsid w:val="0071550A"/>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71550A"/>
    <w:rPr>
      <w:rFonts w:ascii="Calibri" w:eastAsia="Calibri" w:hAnsi="Calibri" w:cs="Times New Roman"/>
    </w:rPr>
  </w:style>
  <w:style w:type="paragraph" w:styleId="ae">
    <w:name w:val="footer"/>
    <w:basedOn w:val="a"/>
    <w:link w:val="af"/>
    <w:uiPriority w:val="99"/>
    <w:rsid w:val="0071550A"/>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71550A"/>
    <w:rPr>
      <w:rFonts w:ascii="Calibri" w:eastAsia="Calibri" w:hAnsi="Calibri" w:cs="Times New Roman"/>
    </w:rPr>
  </w:style>
  <w:style w:type="paragraph" w:customStyle="1" w:styleId="af0">
    <w:name w:val="Штамп"/>
    <w:basedOn w:val="a"/>
    <w:uiPriority w:val="99"/>
    <w:rsid w:val="0071550A"/>
    <w:pPr>
      <w:spacing w:after="0" w:line="240" w:lineRule="auto"/>
      <w:jc w:val="center"/>
    </w:pPr>
    <w:rPr>
      <w:rFonts w:ascii="ГОСТ тип А" w:eastAsia="Times New Roman" w:hAnsi="ГОСТ тип А" w:cs="Times New Roman"/>
      <w:i/>
      <w:noProof/>
      <w:sz w:val="18"/>
      <w:szCs w:val="20"/>
      <w:lang w:eastAsia="ru-RU"/>
    </w:rPr>
  </w:style>
  <w:style w:type="paragraph" w:styleId="af1">
    <w:name w:val="Balloon Text"/>
    <w:basedOn w:val="a"/>
    <w:link w:val="af2"/>
    <w:uiPriority w:val="99"/>
    <w:semiHidden/>
    <w:rsid w:val="0071550A"/>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semiHidden/>
    <w:rsid w:val="0071550A"/>
    <w:rPr>
      <w:rFonts w:ascii="Tahoma" w:eastAsia="Calibri" w:hAnsi="Tahoma" w:cs="Tahoma"/>
      <w:sz w:val="16"/>
      <w:szCs w:val="16"/>
    </w:rPr>
  </w:style>
  <w:style w:type="paragraph" w:styleId="af3">
    <w:name w:val="No Spacing"/>
    <w:uiPriority w:val="99"/>
    <w:qFormat/>
    <w:rsid w:val="0071550A"/>
    <w:pPr>
      <w:spacing w:after="0" w:line="240" w:lineRule="auto"/>
    </w:pPr>
    <w:rPr>
      <w:rFonts w:ascii="Calibri" w:eastAsia="Calibri" w:hAnsi="Calibri" w:cs="Times New Roman"/>
    </w:rPr>
  </w:style>
  <w:style w:type="paragraph" w:styleId="af4">
    <w:name w:val="Body Text"/>
    <w:basedOn w:val="a"/>
    <w:link w:val="af5"/>
    <w:uiPriority w:val="99"/>
    <w:rsid w:val="0071550A"/>
    <w:pPr>
      <w:widowControl w:val="0"/>
      <w:tabs>
        <w:tab w:val="left" w:pos="0"/>
        <w:tab w:val="left" w:pos="15840"/>
      </w:tabs>
      <w:spacing w:after="0" w:line="240" w:lineRule="auto"/>
    </w:pPr>
    <w:rPr>
      <w:rFonts w:ascii="Arial" w:eastAsia="Times New Roman" w:hAnsi="Arial" w:cs="Times New Roman"/>
      <w:sz w:val="24"/>
      <w:szCs w:val="20"/>
      <w:lang w:eastAsia="ru-RU"/>
    </w:rPr>
  </w:style>
  <w:style w:type="character" w:customStyle="1" w:styleId="af5">
    <w:name w:val="Основной текст Знак"/>
    <w:basedOn w:val="a0"/>
    <w:link w:val="af4"/>
    <w:uiPriority w:val="99"/>
    <w:rsid w:val="0071550A"/>
    <w:rPr>
      <w:rFonts w:ascii="Arial" w:eastAsia="Times New Roman" w:hAnsi="Arial" w:cs="Times New Roman"/>
      <w:sz w:val="24"/>
      <w:szCs w:val="20"/>
      <w:lang w:eastAsia="ru-RU"/>
    </w:rPr>
  </w:style>
  <w:style w:type="paragraph" w:customStyle="1" w:styleId="af6">
    <w:name w:val="Содержимое таблицы"/>
    <w:basedOn w:val="a"/>
    <w:uiPriority w:val="99"/>
    <w:rsid w:val="0071550A"/>
    <w:pPr>
      <w:suppressLineNumbers/>
      <w:spacing w:after="0" w:line="240" w:lineRule="auto"/>
    </w:pPr>
    <w:rPr>
      <w:rFonts w:ascii="Times New Roman" w:eastAsia="Times New Roman" w:hAnsi="Times New Roman" w:cs="Times New Roman"/>
      <w:sz w:val="20"/>
      <w:szCs w:val="20"/>
      <w:lang w:eastAsia="ar-SA"/>
    </w:rPr>
  </w:style>
  <w:style w:type="paragraph" w:customStyle="1" w:styleId="21">
    <w:name w:val="Основной текст 21"/>
    <w:basedOn w:val="a"/>
    <w:uiPriority w:val="99"/>
    <w:rsid w:val="0071550A"/>
    <w:pPr>
      <w:widowControl w:val="0"/>
      <w:tabs>
        <w:tab w:val="left" w:pos="0"/>
      </w:tabs>
      <w:spacing w:after="0" w:line="240" w:lineRule="auto"/>
      <w:ind w:right="43"/>
      <w:jc w:val="center"/>
    </w:pPr>
    <w:rPr>
      <w:rFonts w:ascii="Arial" w:eastAsia="Times New Roman" w:hAnsi="Arial" w:cs="Times New Roman"/>
      <w:sz w:val="24"/>
      <w:szCs w:val="20"/>
      <w:lang w:eastAsia="ar-SA"/>
    </w:rPr>
  </w:style>
  <w:style w:type="paragraph" w:customStyle="1" w:styleId="1-016">
    <w:name w:val="1-016"/>
    <w:basedOn w:val="a"/>
    <w:uiPriority w:val="99"/>
    <w:rsid w:val="0071550A"/>
    <w:pPr>
      <w:keepNext/>
      <w:spacing w:before="120" w:after="120" w:line="240" w:lineRule="auto"/>
      <w:ind w:left="357" w:right="-57"/>
      <w:jc w:val="center"/>
    </w:pPr>
    <w:rPr>
      <w:rFonts w:ascii="Times New Roman" w:eastAsia="Times New Roman" w:hAnsi="Times New Roman" w:cs="Times New Roman"/>
      <w:b/>
      <w:bCs/>
      <w:caps/>
      <w:sz w:val="24"/>
      <w:szCs w:val="24"/>
      <w:lang w:eastAsia="ar-SA"/>
    </w:rPr>
  </w:style>
  <w:style w:type="paragraph" w:customStyle="1" w:styleId="txt">
    <w:name w:val="txt"/>
    <w:basedOn w:val="a"/>
    <w:uiPriority w:val="99"/>
    <w:rsid w:val="0071550A"/>
    <w:pPr>
      <w:spacing w:before="15" w:after="15" w:line="240" w:lineRule="auto"/>
      <w:ind w:left="15" w:right="15"/>
      <w:jc w:val="both"/>
    </w:pPr>
    <w:rPr>
      <w:rFonts w:ascii="Verdana" w:eastAsia="Times New Roman" w:hAnsi="Verdana" w:cs="Times New Roman"/>
      <w:color w:val="000000"/>
      <w:sz w:val="17"/>
      <w:szCs w:val="17"/>
      <w:lang w:eastAsia="ar-SA"/>
    </w:rPr>
  </w:style>
  <w:style w:type="paragraph" w:customStyle="1" w:styleId="ConsPlusNormal">
    <w:name w:val="ConsPlusNormal"/>
    <w:uiPriority w:val="99"/>
    <w:rsid w:val="0071550A"/>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210">
    <w:name w:val="Продолжение списка 21"/>
    <w:basedOn w:val="a"/>
    <w:uiPriority w:val="99"/>
    <w:rsid w:val="0071550A"/>
    <w:pPr>
      <w:spacing w:after="120" w:line="240" w:lineRule="auto"/>
      <w:ind w:left="566"/>
    </w:pPr>
    <w:rPr>
      <w:rFonts w:ascii="Times New Roman" w:eastAsia="Times New Roman" w:hAnsi="Times New Roman" w:cs="Times New Roman"/>
      <w:sz w:val="24"/>
      <w:szCs w:val="24"/>
      <w:lang w:eastAsia="ar-SA"/>
    </w:rPr>
  </w:style>
  <w:style w:type="paragraph" w:customStyle="1" w:styleId="iiiaeuiue">
    <w:name w:val="iiiaeuiue"/>
    <w:basedOn w:val="a"/>
    <w:uiPriority w:val="99"/>
    <w:rsid w:val="0071550A"/>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customStyle="1" w:styleId="af7">
    <w:name w:val="Заголовок"/>
    <w:basedOn w:val="a"/>
    <w:next w:val="af4"/>
    <w:uiPriority w:val="99"/>
    <w:rsid w:val="0071550A"/>
    <w:pPr>
      <w:keepNext/>
      <w:spacing w:before="240" w:after="120" w:line="240" w:lineRule="auto"/>
    </w:pPr>
    <w:rPr>
      <w:rFonts w:ascii="Arial" w:eastAsia="Calibri" w:hAnsi="Arial" w:cs="Tahoma"/>
      <w:sz w:val="28"/>
      <w:szCs w:val="28"/>
      <w:lang w:eastAsia="ar-SA"/>
    </w:rPr>
  </w:style>
  <w:style w:type="paragraph" w:customStyle="1" w:styleId="iauiue">
    <w:name w:val="iauiue"/>
    <w:basedOn w:val="a"/>
    <w:uiPriority w:val="99"/>
    <w:rsid w:val="0071550A"/>
    <w:pPr>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bodytext2">
    <w:name w:val="bodytext2"/>
    <w:basedOn w:val="a"/>
    <w:uiPriority w:val="99"/>
    <w:rsid w:val="0071550A"/>
    <w:pPr>
      <w:spacing w:before="120" w:after="0" w:line="240" w:lineRule="auto"/>
      <w:jc w:val="both"/>
    </w:pPr>
    <w:rPr>
      <w:rFonts w:ascii="Times New Roman" w:eastAsia="Times New Roman" w:hAnsi="Times New Roman" w:cs="Times New Roman"/>
      <w:sz w:val="24"/>
      <w:szCs w:val="24"/>
      <w:lang w:eastAsia="ar-SA"/>
    </w:rPr>
  </w:style>
  <w:style w:type="paragraph" w:customStyle="1" w:styleId="af8">
    <w:name w:val="a"/>
    <w:basedOn w:val="a"/>
    <w:uiPriority w:val="99"/>
    <w:rsid w:val="0071550A"/>
    <w:pPr>
      <w:overflowPunct w:val="0"/>
      <w:autoSpaceDE w:val="0"/>
      <w:spacing w:after="0" w:line="240" w:lineRule="auto"/>
      <w:jc w:val="both"/>
    </w:pPr>
    <w:rPr>
      <w:rFonts w:ascii="Times New Roman" w:eastAsia="Times New Roman" w:hAnsi="Times New Roman" w:cs="Times New Roman"/>
      <w:sz w:val="24"/>
      <w:szCs w:val="24"/>
      <w:lang w:eastAsia="ar-SA"/>
    </w:rPr>
  </w:style>
  <w:style w:type="table" w:styleId="af9">
    <w:name w:val="Table Grid"/>
    <w:basedOn w:val="a1"/>
    <w:uiPriority w:val="99"/>
    <w:rsid w:val="007155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uiPriority w:val="99"/>
    <w:rsid w:val="008C6D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8C6D3A"/>
    <w:pPr>
      <w:widowControl w:val="0"/>
      <w:autoSpaceDE w:val="0"/>
      <w:autoSpaceDN w:val="0"/>
      <w:adjustRightInd w:val="0"/>
      <w:spacing w:after="0" w:line="31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07599"/>
    <w:pPr>
      <w:keepNext/>
      <w:keepLines/>
      <w:widowControl w:val="0"/>
      <w:suppressAutoHyphens/>
      <w:autoSpaceDN w:val="0"/>
      <w:spacing w:before="480" w:after="0" w:line="240" w:lineRule="auto"/>
      <w:textAlignment w:val="baseline"/>
      <w:outlineLvl w:val="0"/>
    </w:pPr>
    <w:rPr>
      <w:rFonts w:ascii="Cambria" w:eastAsia="Times New Roman" w:hAnsi="Cambria" w:cs="Times New Roman"/>
      <w:b/>
      <w:bCs/>
      <w:color w:val="365F91"/>
      <w:kern w:val="3"/>
      <w:sz w:val="28"/>
      <w:szCs w:val="28"/>
      <w:lang w:val="de-DE" w:eastAsia="ja-JP" w:bidi="fa-IR"/>
    </w:rPr>
  </w:style>
  <w:style w:type="paragraph" w:styleId="2">
    <w:name w:val="heading 2"/>
    <w:basedOn w:val="a"/>
    <w:next w:val="a"/>
    <w:link w:val="20"/>
    <w:rsid w:val="00A07599"/>
    <w:pPr>
      <w:keepNext/>
      <w:keepLines/>
      <w:widowControl w:val="0"/>
      <w:suppressAutoHyphens/>
      <w:autoSpaceDN w:val="0"/>
      <w:spacing w:before="200" w:after="0" w:line="240" w:lineRule="auto"/>
      <w:textAlignment w:val="baseline"/>
      <w:outlineLvl w:val="1"/>
    </w:pPr>
    <w:rPr>
      <w:rFonts w:ascii="Cambria" w:eastAsia="Times New Roman" w:hAnsi="Cambria" w:cs="Times New Roman"/>
      <w:b/>
      <w:bCs/>
      <w:color w:val="4F81BD"/>
      <w:kern w:val="3"/>
      <w:sz w:val="26"/>
      <w:szCs w:val="26"/>
      <w:lang w:val="de-DE" w:eastAsia="ja-JP" w:bidi="fa-IR"/>
    </w:rPr>
  </w:style>
  <w:style w:type="paragraph" w:styleId="3">
    <w:name w:val="heading 3"/>
    <w:basedOn w:val="a"/>
    <w:next w:val="a"/>
    <w:link w:val="30"/>
    <w:uiPriority w:val="99"/>
    <w:qFormat/>
    <w:rsid w:val="00A07599"/>
    <w:pPr>
      <w:keepNext/>
      <w:keepLines/>
      <w:widowControl w:val="0"/>
      <w:suppressAutoHyphens/>
      <w:autoSpaceDN w:val="0"/>
      <w:spacing w:before="200" w:after="0" w:line="240" w:lineRule="auto"/>
      <w:textAlignment w:val="baseline"/>
      <w:outlineLvl w:val="2"/>
    </w:pPr>
    <w:rPr>
      <w:rFonts w:ascii="Cambria" w:eastAsia="Times New Roman" w:hAnsi="Cambria" w:cs="Times New Roman"/>
      <w:b/>
      <w:bCs/>
      <w:color w:val="4F81BD"/>
      <w:kern w:val="3"/>
      <w:sz w:val="24"/>
      <w:szCs w:val="24"/>
      <w:lang w:val="de-DE" w:eastAsia="ja-JP" w:bidi="fa-IR"/>
    </w:rPr>
  </w:style>
  <w:style w:type="paragraph" w:styleId="4">
    <w:name w:val="heading 4"/>
    <w:basedOn w:val="a"/>
    <w:next w:val="a"/>
    <w:link w:val="40"/>
    <w:uiPriority w:val="99"/>
    <w:qFormat/>
    <w:rsid w:val="0071550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71550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9"/>
    <w:qFormat/>
    <w:rsid w:val="0071550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7599"/>
    <w:rPr>
      <w:rFonts w:ascii="Cambria" w:eastAsia="Times New Roman" w:hAnsi="Cambria" w:cs="Times New Roman"/>
      <w:b/>
      <w:bCs/>
      <w:color w:val="365F91"/>
      <w:kern w:val="3"/>
      <w:sz w:val="28"/>
      <w:szCs w:val="28"/>
      <w:lang w:val="de-DE" w:eastAsia="ja-JP" w:bidi="fa-IR"/>
    </w:rPr>
  </w:style>
  <w:style w:type="character" w:customStyle="1" w:styleId="20">
    <w:name w:val="Заголовок 2 Знак"/>
    <w:basedOn w:val="a0"/>
    <w:link w:val="2"/>
    <w:rsid w:val="00A07599"/>
    <w:rPr>
      <w:rFonts w:ascii="Cambria" w:eastAsia="Times New Roman" w:hAnsi="Cambria" w:cs="Times New Roman"/>
      <w:b/>
      <w:bCs/>
      <w:color w:val="4F81BD"/>
      <w:kern w:val="3"/>
      <w:sz w:val="26"/>
      <w:szCs w:val="26"/>
      <w:lang w:val="de-DE" w:eastAsia="ja-JP" w:bidi="fa-IR"/>
    </w:rPr>
  </w:style>
  <w:style w:type="character" w:customStyle="1" w:styleId="30">
    <w:name w:val="Заголовок 3 Знак"/>
    <w:basedOn w:val="a0"/>
    <w:link w:val="3"/>
    <w:uiPriority w:val="99"/>
    <w:rsid w:val="00A07599"/>
    <w:rPr>
      <w:rFonts w:ascii="Cambria" w:eastAsia="Times New Roman" w:hAnsi="Cambria" w:cs="Times New Roman"/>
      <w:b/>
      <w:bCs/>
      <w:color w:val="4F81BD"/>
      <w:kern w:val="3"/>
      <w:sz w:val="24"/>
      <w:szCs w:val="24"/>
      <w:lang w:val="de-DE" w:eastAsia="ja-JP" w:bidi="fa-IR"/>
    </w:rPr>
  </w:style>
  <w:style w:type="numbering" w:customStyle="1" w:styleId="11">
    <w:name w:val="Нет списка1"/>
    <w:next w:val="a2"/>
    <w:uiPriority w:val="99"/>
    <w:semiHidden/>
    <w:unhideWhenUsed/>
    <w:rsid w:val="00A07599"/>
  </w:style>
  <w:style w:type="paragraph" w:customStyle="1" w:styleId="Standard">
    <w:name w:val="Standard"/>
    <w:rsid w:val="00A0759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Title"/>
    <w:basedOn w:val="Standard"/>
    <w:next w:val="Textbody"/>
    <w:link w:val="a4"/>
    <w:rsid w:val="00A07599"/>
    <w:pPr>
      <w:keepNext/>
      <w:spacing w:before="240" w:after="120"/>
    </w:pPr>
    <w:rPr>
      <w:rFonts w:ascii="Arial" w:hAnsi="Arial"/>
      <w:sz w:val="28"/>
      <w:szCs w:val="28"/>
    </w:rPr>
  </w:style>
  <w:style w:type="character" w:customStyle="1" w:styleId="a4">
    <w:name w:val="Название Знак"/>
    <w:basedOn w:val="a0"/>
    <w:link w:val="a3"/>
    <w:rsid w:val="00A07599"/>
    <w:rPr>
      <w:rFonts w:ascii="Arial" w:eastAsia="Andale Sans UI" w:hAnsi="Arial" w:cs="Tahoma"/>
      <w:kern w:val="3"/>
      <w:sz w:val="28"/>
      <w:szCs w:val="28"/>
      <w:lang w:val="de-DE" w:eastAsia="ja-JP" w:bidi="fa-IR"/>
    </w:rPr>
  </w:style>
  <w:style w:type="paragraph" w:customStyle="1" w:styleId="Textbody">
    <w:name w:val="Text body"/>
    <w:basedOn w:val="Standard"/>
    <w:rsid w:val="00A07599"/>
    <w:pPr>
      <w:spacing w:after="120"/>
    </w:pPr>
  </w:style>
  <w:style w:type="paragraph" w:styleId="a5">
    <w:name w:val="Subtitle"/>
    <w:basedOn w:val="a3"/>
    <w:next w:val="Textbody"/>
    <w:link w:val="a6"/>
    <w:rsid w:val="00A07599"/>
    <w:pPr>
      <w:jc w:val="center"/>
    </w:pPr>
    <w:rPr>
      <w:i/>
      <w:iCs/>
    </w:rPr>
  </w:style>
  <w:style w:type="character" w:customStyle="1" w:styleId="a6">
    <w:name w:val="Подзаголовок Знак"/>
    <w:basedOn w:val="a0"/>
    <w:link w:val="a5"/>
    <w:rsid w:val="00A07599"/>
    <w:rPr>
      <w:rFonts w:ascii="Arial" w:eastAsia="Andale Sans UI" w:hAnsi="Arial" w:cs="Tahoma"/>
      <w:i/>
      <w:iCs/>
      <w:kern w:val="3"/>
      <w:sz w:val="28"/>
      <w:szCs w:val="28"/>
      <w:lang w:val="de-DE" w:eastAsia="ja-JP" w:bidi="fa-IR"/>
    </w:rPr>
  </w:style>
  <w:style w:type="paragraph" w:styleId="a7">
    <w:name w:val="List"/>
    <w:basedOn w:val="Textbody"/>
    <w:rsid w:val="00A07599"/>
  </w:style>
  <w:style w:type="paragraph" w:styleId="a8">
    <w:name w:val="caption"/>
    <w:basedOn w:val="Standard"/>
    <w:rsid w:val="00A07599"/>
    <w:pPr>
      <w:suppressLineNumbers/>
      <w:spacing w:before="120" w:after="120"/>
    </w:pPr>
    <w:rPr>
      <w:i/>
      <w:iCs/>
    </w:rPr>
  </w:style>
  <w:style w:type="paragraph" w:customStyle="1" w:styleId="Index">
    <w:name w:val="Index"/>
    <w:basedOn w:val="Standard"/>
    <w:rsid w:val="00A07599"/>
    <w:pPr>
      <w:suppressLineNumbers/>
    </w:pPr>
  </w:style>
  <w:style w:type="character" w:styleId="a9">
    <w:name w:val="Hyperlink"/>
    <w:basedOn w:val="a0"/>
    <w:uiPriority w:val="99"/>
    <w:rsid w:val="00A07599"/>
    <w:rPr>
      <w:color w:val="0000FF"/>
      <w:u w:val="single"/>
    </w:rPr>
  </w:style>
  <w:style w:type="paragraph" w:styleId="aa">
    <w:name w:val="Normal (Web)"/>
    <w:basedOn w:val="a"/>
    <w:uiPriority w:val="99"/>
    <w:unhideWhenUsed/>
    <w:rsid w:val="00DC56F6"/>
    <w:rPr>
      <w:rFonts w:ascii="Times New Roman" w:hAnsi="Times New Roman" w:cs="Times New Roman"/>
      <w:sz w:val="24"/>
      <w:szCs w:val="24"/>
    </w:rPr>
  </w:style>
  <w:style w:type="paragraph" w:styleId="ab">
    <w:name w:val="List Paragraph"/>
    <w:basedOn w:val="a"/>
    <w:uiPriority w:val="99"/>
    <w:qFormat/>
    <w:rsid w:val="000D491C"/>
    <w:pPr>
      <w:ind w:left="720"/>
      <w:contextualSpacing/>
    </w:pPr>
  </w:style>
  <w:style w:type="character" w:customStyle="1" w:styleId="40">
    <w:name w:val="Заголовок 4 Знак"/>
    <w:basedOn w:val="a0"/>
    <w:link w:val="4"/>
    <w:uiPriority w:val="99"/>
    <w:rsid w:val="0071550A"/>
    <w:rPr>
      <w:rFonts w:ascii="Calibri" w:eastAsia="Times New Roman" w:hAnsi="Calibri" w:cs="Times New Roman"/>
      <w:b/>
      <w:bCs/>
      <w:sz w:val="28"/>
      <w:szCs w:val="28"/>
    </w:rPr>
  </w:style>
  <w:style w:type="character" w:customStyle="1" w:styleId="50">
    <w:name w:val="Заголовок 5 Знак"/>
    <w:basedOn w:val="a0"/>
    <w:link w:val="5"/>
    <w:rsid w:val="0071550A"/>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71550A"/>
    <w:rPr>
      <w:rFonts w:ascii="Calibri" w:eastAsia="Times New Roman" w:hAnsi="Calibri" w:cs="Times New Roman"/>
      <w:b/>
      <w:bCs/>
    </w:rPr>
  </w:style>
  <w:style w:type="paragraph" w:styleId="ac">
    <w:name w:val="header"/>
    <w:basedOn w:val="a"/>
    <w:link w:val="ad"/>
    <w:uiPriority w:val="99"/>
    <w:rsid w:val="0071550A"/>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71550A"/>
    <w:rPr>
      <w:rFonts w:ascii="Calibri" w:eastAsia="Calibri" w:hAnsi="Calibri" w:cs="Times New Roman"/>
    </w:rPr>
  </w:style>
  <w:style w:type="paragraph" w:styleId="ae">
    <w:name w:val="footer"/>
    <w:basedOn w:val="a"/>
    <w:link w:val="af"/>
    <w:uiPriority w:val="99"/>
    <w:rsid w:val="0071550A"/>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71550A"/>
    <w:rPr>
      <w:rFonts w:ascii="Calibri" w:eastAsia="Calibri" w:hAnsi="Calibri" w:cs="Times New Roman"/>
    </w:rPr>
  </w:style>
  <w:style w:type="paragraph" w:customStyle="1" w:styleId="af0">
    <w:name w:val="Штамп"/>
    <w:basedOn w:val="a"/>
    <w:uiPriority w:val="99"/>
    <w:rsid w:val="0071550A"/>
    <w:pPr>
      <w:spacing w:after="0" w:line="240" w:lineRule="auto"/>
      <w:jc w:val="center"/>
    </w:pPr>
    <w:rPr>
      <w:rFonts w:ascii="ГОСТ тип А" w:eastAsia="Times New Roman" w:hAnsi="ГОСТ тип А" w:cs="Times New Roman"/>
      <w:i/>
      <w:noProof/>
      <w:sz w:val="18"/>
      <w:szCs w:val="20"/>
      <w:lang w:eastAsia="ru-RU"/>
    </w:rPr>
  </w:style>
  <w:style w:type="paragraph" w:styleId="af1">
    <w:name w:val="Balloon Text"/>
    <w:basedOn w:val="a"/>
    <w:link w:val="af2"/>
    <w:uiPriority w:val="99"/>
    <w:semiHidden/>
    <w:rsid w:val="0071550A"/>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semiHidden/>
    <w:rsid w:val="0071550A"/>
    <w:rPr>
      <w:rFonts w:ascii="Tahoma" w:eastAsia="Calibri" w:hAnsi="Tahoma" w:cs="Tahoma"/>
      <w:sz w:val="16"/>
      <w:szCs w:val="16"/>
    </w:rPr>
  </w:style>
  <w:style w:type="paragraph" w:styleId="af3">
    <w:name w:val="No Spacing"/>
    <w:uiPriority w:val="99"/>
    <w:qFormat/>
    <w:rsid w:val="0071550A"/>
    <w:pPr>
      <w:spacing w:after="0" w:line="240" w:lineRule="auto"/>
    </w:pPr>
    <w:rPr>
      <w:rFonts w:ascii="Calibri" w:eastAsia="Calibri" w:hAnsi="Calibri" w:cs="Times New Roman"/>
    </w:rPr>
  </w:style>
  <w:style w:type="paragraph" w:styleId="af4">
    <w:name w:val="Body Text"/>
    <w:basedOn w:val="a"/>
    <w:link w:val="af5"/>
    <w:uiPriority w:val="99"/>
    <w:rsid w:val="0071550A"/>
    <w:pPr>
      <w:widowControl w:val="0"/>
      <w:tabs>
        <w:tab w:val="left" w:pos="0"/>
        <w:tab w:val="left" w:pos="15840"/>
      </w:tabs>
      <w:spacing w:after="0" w:line="240" w:lineRule="auto"/>
    </w:pPr>
    <w:rPr>
      <w:rFonts w:ascii="Arial" w:eastAsia="Times New Roman" w:hAnsi="Arial" w:cs="Times New Roman"/>
      <w:sz w:val="24"/>
      <w:szCs w:val="20"/>
      <w:lang w:eastAsia="ru-RU"/>
    </w:rPr>
  </w:style>
  <w:style w:type="character" w:customStyle="1" w:styleId="af5">
    <w:name w:val="Основной текст Знак"/>
    <w:basedOn w:val="a0"/>
    <w:link w:val="af4"/>
    <w:uiPriority w:val="99"/>
    <w:rsid w:val="0071550A"/>
    <w:rPr>
      <w:rFonts w:ascii="Arial" w:eastAsia="Times New Roman" w:hAnsi="Arial" w:cs="Times New Roman"/>
      <w:sz w:val="24"/>
      <w:szCs w:val="20"/>
      <w:lang w:eastAsia="ru-RU"/>
    </w:rPr>
  </w:style>
  <w:style w:type="paragraph" w:customStyle="1" w:styleId="af6">
    <w:name w:val="Содержимое таблицы"/>
    <w:basedOn w:val="a"/>
    <w:uiPriority w:val="99"/>
    <w:rsid w:val="0071550A"/>
    <w:pPr>
      <w:suppressLineNumbers/>
      <w:spacing w:after="0" w:line="240" w:lineRule="auto"/>
    </w:pPr>
    <w:rPr>
      <w:rFonts w:ascii="Times New Roman" w:eastAsia="Times New Roman" w:hAnsi="Times New Roman" w:cs="Times New Roman"/>
      <w:sz w:val="20"/>
      <w:szCs w:val="20"/>
      <w:lang w:eastAsia="ar-SA"/>
    </w:rPr>
  </w:style>
  <w:style w:type="paragraph" w:customStyle="1" w:styleId="21">
    <w:name w:val="Основной текст 21"/>
    <w:basedOn w:val="a"/>
    <w:uiPriority w:val="99"/>
    <w:rsid w:val="0071550A"/>
    <w:pPr>
      <w:widowControl w:val="0"/>
      <w:tabs>
        <w:tab w:val="left" w:pos="0"/>
      </w:tabs>
      <w:spacing w:after="0" w:line="240" w:lineRule="auto"/>
      <w:ind w:right="43"/>
      <w:jc w:val="center"/>
    </w:pPr>
    <w:rPr>
      <w:rFonts w:ascii="Arial" w:eastAsia="Times New Roman" w:hAnsi="Arial" w:cs="Times New Roman"/>
      <w:sz w:val="24"/>
      <w:szCs w:val="20"/>
      <w:lang w:eastAsia="ar-SA"/>
    </w:rPr>
  </w:style>
  <w:style w:type="paragraph" w:customStyle="1" w:styleId="1-016">
    <w:name w:val="1-016"/>
    <w:basedOn w:val="a"/>
    <w:uiPriority w:val="99"/>
    <w:rsid w:val="0071550A"/>
    <w:pPr>
      <w:keepNext/>
      <w:spacing w:before="120" w:after="120" w:line="240" w:lineRule="auto"/>
      <w:ind w:left="357" w:right="-57"/>
      <w:jc w:val="center"/>
    </w:pPr>
    <w:rPr>
      <w:rFonts w:ascii="Times New Roman" w:eastAsia="Times New Roman" w:hAnsi="Times New Roman" w:cs="Times New Roman"/>
      <w:b/>
      <w:bCs/>
      <w:caps/>
      <w:sz w:val="24"/>
      <w:szCs w:val="24"/>
      <w:lang w:eastAsia="ar-SA"/>
    </w:rPr>
  </w:style>
  <w:style w:type="paragraph" w:customStyle="1" w:styleId="txt">
    <w:name w:val="txt"/>
    <w:basedOn w:val="a"/>
    <w:uiPriority w:val="99"/>
    <w:rsid w:val="0071550A"/>
    <w:pPr>
      <w:spacing w:before="15" w:after="15" w:line="240" w:lineRule="auto"/>
      <w:ind w:left="15" w:right="15"/>
      <w:jc w:val="both"/>
    </w:pPr>
    <w:rPr>
      <w:rFonts w:ascii="Verdana" w:eastAsia="Times New Roman" w:hAnsi="Verdana" w:cs="Times New Roman"/>
      <w:color w:val="000000"/>
      <w:sz w:val="17"/>
      <w:szCs w:val="17"/>
      <w:lang w:eastAsia="ar-SA"/>
    </w:rPr>
  </w:style>
  <w:style w:type="paragraph" w:customStyle="1" w:styleId="ConsPlusNormal">
    <w:name w:val="ConsPlusNormal"/>
    <w:uiPriority w:val="99"/>
    <w:rsid w:val="0071550A"/>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210">
    <w:name w:val="Продолжение списка 21"/>
    <w:basedOn w:val="a"/>
    <w:uiPriority w:val="99"/>
    <w:rsid w:val="0071550A"/>
    <w:pPr>
      <w:spacing w:after="120" w:line="240" w:lineRule="auto"/>
      <w:ind w:left="566"/>
    </w:pPr>
    <w:rPr>
      <w:rFonts w:ascii="Times New Roman" w:eastAsia="Times New Roman" w:hAnsi="Times New Roman" w:cs="Times New Roman"/>
      <w:sz w:val="24"/>
      <w:szCs w:val="24"/>
      <w:lang w:eastAsia="ar-SA"/>
    </w:rPr>
  </w:style>
  <w:style w:type="paragraph" w:customStyle="1" w:styleId="iiiaeuiue">
    <w:name w:val="iiiaeuiue"/>
    <w:basedOn w:val="a"/>
    <w:uiPriority w:val="99"/>
    <w:rsid w:val="0071550A"/>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customStyle="1" w:styleId="af7">
    <w:name w:val="Заголовок"/>
    <w:basedOn w:val="a"/>
    <w:next w:val="af4"/>
    <w:uiPriority w:val="99"/>
    <w:rsid w:val="0071550A"/>
    <w:pPr>
      <w:keepNext/>
      <w:spacing w:before="240" w:after="120" w:line="240" w:lineRule="auto"/>
    </w:pPr>
    <w:rPr>
      <w:rFonts w:ascii="Arial" w:eastAsia="Calibri" w:hAnsi="Arial" w:cs="Tahoma"/>
      <w:sz w:val="28"/>
      <w:szCs w:val="28"/>
      <w:lang w:eastAsia="ar-SA"/>
    </w:rPr>
  </w:style>
  <w:style w:type="paragraph" w:customStyle="1" w:styleId="iauiue">
    <w:name w:val="iauiue"/>
    <w:basedOn w:val="a"/>
    <w:uiPriority w:val="99"/>
    <w:rsid w:val="0071550A"/>
    <w:pPr>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bodytext2">
    <w:name w:val="bodytext2"/>
    <w:basedOn w:val="a"/>
    <w:uiPriority w:val="99"/>
    <w:rsid w:val="0071550A"/>
    <w:pPr>
      <w:spacing w:before="120" w:after="0" w:line="240" w:lineRule="auto"/>
      <w:jc w:val="both"/>
    </w:pPr>
    <w:rPr>
      <w:rFonts w:ascii="Times New Roman" w:eastAsia="Times New Roman" w:hAnsi="Times New Roman" w:cs="Times New Roman"/>
      <w:sz w:val="24"/>
      <w:szCs w:val="24"/>
      <w:lang w:eastAsia="ar-SA"/>
    </w:rPr>
  </w:style>
  <w:style w:type="paragraph" w:customStyle="1" w:styleId="af8">
    <w:name w:val="a"/>
    <w:basedOn w:val="a"/>
    <w:uiPriority w:val="99"/>
    <w:rsid w:val="0071550A"/>
    <w:pPr>
      <w:overflowPunct w:val="0"/>
      <w:autoSpaceDE w:val="0"/>
      <w:spacing w:after="0" w:line="240" w:lineRule="auto"/>
      <w:jc w:val="both"/>
    </w:pPr>
    <w:rPr>
      <w:rFonts w:ascii="Times New Roman" w:eastAsia="Times New Roman" w:hAnsi="Times New Roman" w:cs="Times New Roman"/>
      <w:sz w:val="24"/>
      <w:szCs w:val="24"/>
      <w:lang w:eastAsia="ar-SA"/>
    </w:rPr>
  </w:style>
  <w:style w:type="table" w:styleId="af9">
    <w:name w:val="Table Grid"/>
    <w:basedOn w:val="a1"/>
    <w:uiPriority w:val="99"/>
    <w:rsid w:val="007155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0479894">
      <w:bodyDiv w:val="1"/>
      <w:marLeft w:val="0"/>
      <w:marRight w:val="0"/>
      <w:marTop w:val="0"/>
      <w:marBottom w:val="0"/>
      <w:divBdr>
        <w:top w:val="none" w:sz="0" w:space="0" w:color="auto"/>
        <w:left w:val="none" w:sz="0" w:space="0" w:color="auto"/>
        <w:bottom w:val="none" w:sz="0" w:space="0" w:color="auto"/>
        <w:right w:val="none" w:sz="0" w:space="0" w:color="auto"/>
      </w:divBdr>
    </w:div>
    <w:div w:id="169476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YPERLINK" TargetMode="External"/><Relationship Id="rId13" Type="http://schemas.openxmlformats.org/officeDocument/2006/relationships/hyperlink" Target="HYPERLINK" TargetMode="External"/><Relationship Id="rId18" Type="http://schemas.openxmlformats.org/officeDocument/2006/relationships/hyperlink" Target="HYPERLINK" TargetMode="External"/><Relationship Id="rId26" Type="http://schemas.openxmlformats.org/officeDocument/2006/relationships/hyperlink" Target="HYPERLINK" TargetMode="External"/><Relationship Id="rId39" Type="http://schemas.openxmlformats.org/officeDocument/2006/relationships/hyperlink" Target="HYPERLINK" TargetMode="External"/><Relationship Id="rId3" Type="http://schemas.openxmlformats.org/officeDocument/2006/relationships/styles" Target="styles.xml"/><Relationship Id="rId21" Type="http://schemas.openxmlformats.org/officeDocument/2006/relationships/hyperlink" Target="HYPERLINK" TargetMode="External"/><Relationship Id="rId34" Type="http://schemas.openxmlformats.org/officeDocument/2006/relationships/hyperlink" Target="HYPERLINK" TargetMode="External"/><Relationship Id="rId42" Type="http://schemas.openxmlformats.org/officeDocument/2006/relationships/theme" Target="theme/theme1.xml"/><Relationship Id="rId7" Type="http://schemas.openxmlformats.org/officeDocument/2006/relationships/hyperlink" Target="HYPERLINK" TargetMode="External"/><Relationship Id="rId12" Type="http://schemas.openxmlformats.org/officeDocument/2006/relationships/hyperlink" Target="HYPERLINK" TargetMode="External"/><Relationship Id="rId17" Type="http://schemas.openxmlformats.org/officeDocument/2006/relationships/hyperlink" Target="HYPERLINK" TargetMode="External"/><Relationship Id="rId25" Type="http://schemas.openxmlformats.org/officeDocument/2006/relationships/hyperlink" Target="HYPERLINK" TargetMode="External"/><Relationship Id="rId33" Type="http://schemas.openxmlformats.org/officeDocument/2006/relationships/hyperlink" Target="HYPERLINK" TargetMode="External"/><Relationship Id="rId38" Type="http://schemas.openxmlformats.org/officeDocument/2006/relationships/hyperlink" Target="HYPERLINK" TargetMode="External"/><Relationship Id="rId2" Type="http://schemas.openxmlformats.org/officeDocument/2006/relationships/numbering" Target="numbering.xml"/><Relationship Id="rId16" Type="http://schemas.openxmlformats.org/officeDocument/2006/relationships/hyperlink" Target="HYPERLINK" TargetMode="External"/><Relationship Id="rId20" Type="http://schemas.openxmlformats.org/officeDocument/2006/relationships/hyperlink" Target="HYPERLINK" TargetMode="External"/><Relationship Id="rId29" Type="http://schemas.openxmlformats.org/officeDocument/2006/relationships/hyperlink" Target="HYPERLIN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00884932CEF84817C0FB7A4531B4079064328C907A1195A1C6E6AC41E8E3EF48A1284CD997AF48A1w4f1K" TargetMode="External"/><Relationship Id="rId11" Type="http://schemas.openxmlformats.org/officeDocument/2006/relationships/hyperlink" Target="HYPERLINK" TargetMode="External"/><Relationship Id="rId24" Type="http://schemas.openxmlformats.org/officeDocument/2006/relationships/hyperlink" Target="HYPERLINK" TargetMode="External"/><Relationship Id="rId32" Type="http://schemas.openxmlformats.org/officeDocument/2006/relationships/hyperlink" Target="HYPERLINK" TargetMode="External"/><Relationship Id="rId37" Type="http://schemas.openxmlformats.org/officeDocument/2006/relationships/hyperlink" Target="HYPERLINK" TargetMode="External"/><Relationship Id="rId40" Type="http://schemas.openxmlformats.org/officeDocument/2006/relationships/hyperlink" Target="HYPERLINK" TargetMode="External"/><Relationship Id="rId5" Type="http://schemas.openxmlformats.org/officeDocument/2006/relationships/webSettings" Target="webSettings.xml"/><Relationship Id="rId15" Type="http://schemas.openxmlformats.org/officeDocument/2006/relationships/hyperlink" Target="HYPERLINK" TargetMode="External"/><Relationship Id="rId23" Type="http://schemas.openxmlformats.org/officeDocument/2006/relationships/hyperlink" Target="HYPERLINK" TargetMode="External"/><Relationship Id="rId28" Type="http://schemas.openxmlformats.org/officeDocument/2006/relationships/hyperlink" Target="HYPERLINK" TargetMode="External"/><Relationship Id="rId36" Type="http://schemas.openxmlformats.org/officeDocument/2006/relationships/hyperlink" Target="HYPERLINK" TargetMode="External"/><Relationship Id="rId10" Type="http://schemas.openxmlformats.org/officeDocument/2006/relationships/hyperlink" Target="HYPERLINK" TargetMode="External"/><Relationship Id="rId19" Type="http://schemas.openxmlformats.org/officeDocument/2006/relationships/hyperlink" Target="HYPERLINK" TargetMode="External"/><Relationship Id="rId31" Type="http://schemas.openxmlformats.org/officeDocument/2006/relationships/hyperlink" Target="HYPERLINK" TargetMode="External"/><Relationship Id="rId4" Type="http://schemas.openxmlformats.org/officeDocument/2006/relationships/settings" Target="settings.xml"/><Relationship Id="rId9" Type="http://schemas.openxmlformats.org/officeDocument/2006/relationships/hyperlink" Target="HYPERLINK" TargetMode="External"/><Relationship Id="rId14" Type="http://schemas.openxmlformats.org/officeDocument/2006/relationships/hyperlink" Target="HYPERLINK" TargetMode="External"/><Relationship Id="rId22" Type="http://schemas.openxmlformats.org/officeDocument/2006/relationships/hyperlink" Target="HYPERLINK" TargetMode="External"/><Relationship Id="rId27" Type="http://schemas.openxmlformats.org/officeDocument/2006/relationships/hyperlink" Target="HYPERLINK" TargetMode="External"/><Relationship Id="rId30" Type="http://schemas.openxmlformats.org/officeDocument/2006/relationships/hyperlink" Target="HYPERLINK" TargetMode="External"/><Relationship Id="rId35" Type="http://schemas.openxmlformats.org/officeDocument/2006/relationships/hyperlink" Target="HYPERLINK"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732E3-9EB7-414E-AB2A-6E65C6EA3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1718</TotalTime>
  <Pages>1</Pages>
  <Words>81187</Words>
  <Characters>462769</Characters>
  <Application>Microsoft Office Word</Application>
  <DocSecurity>0</DocSecurity>
  <Lines>3856</Lines>
  <Paragraphs>1085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Хайдаров</dc:creator>
  <cp:keywords/>
  <dc:description/>
  <cp:lastModifiedBy>Мустафино</cp:lastModifiedBy>
  <cp:revision>46</cp:revision>
  <cp:lastPrinted>2018-01-10T10:37:00Z</cp:lastPrinted>
  <dcterms:created xsi:type="dcterms:W3CDTF">2017-02-28T10:02:00Z</dcterms:created>
  <dcterms:modified xsi:type="dcterms:W3CDTF">2018-01-10T10:51:00Z</dcterms:modified>
</cp:coreProperties>
</file>